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4--><w:p><w:r><w:object w:dxaOrig="1365" w:dyaOrig="765"><v:shape xmlns:v="urn:schemas-microsoft-com:vml" id="_x0000_i1025"><v:imagedata r:id="rId10" o:title=""/></v:shape><o:OLEObject xmlns:o="urn:schemas-microsoft-com:office:office" Type="Embed" ProgID="Excel.Sheet.12" ShapeID="_x0000_i1025" DrawAspect="Content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