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33-->
    <w:tbl>
      <w:tblGrid>
        <w:gridCol w:w="4000"/>
      </w:tblGrid>
      <w:tr>
        <w:tc>
          <w:p>
            <w:r>
              <w:t>cell</w:t>
            </w:r>
            <m:oMath>
              <m:f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