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6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sdt>
    <w:sdtContent>
      <w:sdt>
        <w:sdtContent>
          <w:p>
            <w:pPr>
              <w:pStyle w:val="Footer"/>
              <w:jc w:val="right"/>
            </w:pPr>
            <w:r>
              <w:t xml:space="preserve">Page 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p>
        </w:sdtContent>
      </w:sdt>
    </w:sdtContent>
  </w:sdt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2" Type="http://schemas.openxmlformats.org/officeDocument/2006/relationships/footer" Target="footer1.xml"/></Relationships>
</file>