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1"/>
      </w:pPr>
      <w:r>
        <w:fldChar w:fldCharType="begin"/>
      </w:r>
      <w:r>
        <w:instrText xml:space="preserve"> TOC \o "1-3" \h </w:instrText>
      </w:r>
      <w:r>
        <w:fldChar w:fldCharType="separate"/>
      </w:r>
      <w:hyperlink w:anchor="_Toc1">
        <w:r>
          <w:rPr>
            <w:b/>
          </w:rPr>
          <w:t>Update</w:t>
        </w:r>
        <w:r>
          <w:t>d &amp; chapter</w:t>
        </w:r>
        <w:r>
          <w:tab/>
        </w:r>
        <w:r>
          <w:fldChar w:fldCharType="begin"/>
        </w:r>
        <w:r>
          <w:instrText> PAGEREF _Toc1 \h </w:instrText>
        </w:r>
        <w:r>
          <w:fldChar w:fldCharType="separate"/>
        </w:r>
        <w:r>
          <w:t>12</w:t>
        </w:r>
        <w:r>
          <w:fldChar w:fldCharType="end"/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