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100000</wp:posOffset>
            </wp:positionH>
            <wp:positionV relativeFrom="paragraph">
              <wp:posOffset>200000</wp:posOffset>
            </wp:positionV>
            <wp:extent cx="952500" cy="952500"/>
            <wp:wrapNone/>
            <wp:docPr id="7" name="Shape 7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952500" cy="4762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00" h="476250">
                          <a:moveTo>
                            <a:pt x="0" y="476250"/>
                          </a:moveTo>
                          <a:lnTo>
                            <a:pt x="952500" y="476250"/>
                          </a:lnTo>
                          <a:lnTo>
                            <a:pt x="95250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</wps:spPr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