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952500" cy="952500"/>
                      <a:chOff x="0" y="0"/>
                      <a:chExt cx="952500" cy="952500"/>
                    </a:xfrm>
                  </wpg:grpSpPr>
                  <pic:pic>
                    <pic:nvPicPr>
                      <pic:cNvPr id="2" name="Image 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95250" y="190500"/>
                        <a:ext cx="476250" cy="238125"/>
                      </a:xfrm>
                      <a:prstGeom prst="rect">
                        <a:avLst/>
                      </a:prstGeom>
                    </pic:spPr>
                  </pic:pic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476250" cy="476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0" h="476250">
                            <a:moveTo>
                              <a:pt x="0" y="476250"/>
                            </a:moveTo>
                            <a:lnTo>
                              <a:pt x="476250" y="476250"/>
                            </a:lnTo>
                            <a:lnTo>
                              <a:pt x="4762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8A24B"/>
                      </a:solidFill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