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drawing>
          <wp:anchor behindDoc="0" simplePos="0" locked="0" layoutInCell="1" allowOverlap="1">
            <wp:simplePos x="0" y="0"/>
            <wp:positionH relativeFrom="page">
              <wp:posOffset>735965</wp:posOffset>
            </wp:positionH>
            <wp:positionV relativeFrom="paragraph">
              <wp:posOffset>95250</wp:posOffset>
            </wp:positionV>
            <wp:extent cx="6724015" cy="0"/>
            <wp:wrapNone/>
            <wp:docPr id="2" name="Line 26"/>
            <a:graphic>
              <a:graphicData uri="http://schemas.microsoft.com/office/word/2010/wordprocessingShape">
                <wps:wsp xmlns:wps="http://schemas.microsoft.com/office/word/2010/wordprocessingShape">
                  <wps:cNvCnPr/>
                  <wps:spPr>
                    <a:xfrm>
                      <a:off x="0" y="0"/>
                      <a:ext cx="6724015" cy="0"/>
                    </a:xfrm>
                    <a:prstGeom prst="line">
                      <a:avLst/>
                    </a:prstGeom>
                    <a:noFill/>
                    <a:ln w="9144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/>
                </wps:wsp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