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1.xml" ContentType="application/vnd.openxmlformats-officedocument.drawingml.diagramData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drawing><wp:inline><wp:extent cx="5486400" cy="419100"/><a:graphic><a:graphicData uri="http://schemas.openxmlformats.org/drawingml/2006/diagram"><dgm:relIds xmlns:dgm="http://schemas.openxmlformats.org/drawingml/2006/diagram" r:dm="rId40" r:lo="rId41" r:qs="rId42" r:cs="rId43"/></a:graphicData></a:graphic></wp:inline></w:drawing></w:r></w:p><w:p><w: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Icon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40" Type="http://schemas.openxmlformats.org/officeDocument/2006/relationships/diagramData" Target="diagrams/data1.xml"/></Relationships>
</file>

<file path=word/diagrams/data1.xml><?xml version="1.0" encoding="utf-8"?>
<dgm:dataModel xmlns:dgm="http://schemas.openxmlformats.org/drawingml/2006/diagram" xmlns:a="http://schemas.openxmlformats.org/drawingml/2006/main">
  <dgm:ptLst>
    <dgm:pt modelId="{0}">
      <dgm:t>
        <a:bodyPr/>
        <a:p>
          <a:r>
            <a:t>总经理办</a:t>
          </a:r>
        </a:p>
      </dgm:t>
    </dgm:pt>
    <dgm:pt modelId="{1}">
      <dgm:t>
        <a:bodyPr/>
        <a:p>
          <a:r>
            <a:t>研发部</a:t>
          </a:r>
        </a:p>
      </dgm:t>
    </dgm:pt>
    <dgm:pt modelId="{2}">
      <dgm:t>
        <a:bodyPr/>
        <a:p>
          <a:r>
            <a:t>产品部</a:t>
          </a:r>
        </a:p>
      </dgm:t>
    </dgm:pt>
    <dgm:pt modelId="{3}">
      <dgm:t>
        <a:bodyPr/>
        <a:p>
          <a:r>
            <a:t>销售部</a:t>
          </a:r>
        </a:p>
      </dgm:t>
    </dgm:pt>
    <dgm:pt modelId="{4}">
      <dgm:t>
        <a:bodyPr/>
        <a:p>
          <a:r>
            <a:t>运营部</a:t>
          </a:r>
        </a:p>
      </dgm:t>
    </dgm:pt>
  </dgm:ptLst>
</dgm:dataModel>
</file>