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Grid>
        <w:gridCol w:w="4000"/>
      </w:tblGrid>
      <w:tr>
        <w:tc>
          <w:p>
            <w:pPr>
              <w:jc w:val="center"/>
            </w:pPr>
            <w:r>
              <w:t>a</w:t>
            </w:r>
          </w:p>
          <w:p>
            <w:pPr>
              <w:bidi/>
            </w:pPr>
            <w:r>
              <w:t>عربي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