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pict>
          <v:shape xmlns:v="urn:schemas-microsoft-com:vml" id="s1" type="#_x0000_t202" style="position:absolute;margin-left:380.75pt;margin-top:103.2pt;width:207pt;height:54pt">
            <v:textbox>
              <w:txbxContent>
                <w:tbl>
                  <w:tr>
                    <w:tc>
                      <w:p>
                        <w:r>
                          <w:t>Rating</w:t>
                        </w:r>
                      </w:p>
                    </w:tc>
                    <w:tc>
                      <w:p>
                        <w:r>
                          <w:t>Buy</w:t>
                        </w:r>
                      </w:p>
                    </w:tc>
                  </w:tr>
                  <w:tr>
                    <w:tc>
                      <w:sdt>
                        <w:sdtPr>
                          <w:alias w:val="analyst"/>
                        </w:sdtPr>
                        <w:sdtContent>
                          <w:tbl>
                            <w:tr>
                              <w:tc>
                                <w:p>
                                  <w:r>
                                    <w:t>Alice</w:t>
                                  </w:r>
                                </w:p>
                                <w:p>
                                  <w:r>
                                    <w:t>alice@example.com</w:t>
                                  </w:r>
                                </w:p>
                              </w:tc>
                            </w:tr>
                          </w:tbl>
                        </w:sdtContent>
                      </w:sdt>
                      <w:p/>
                    </w:tc>
                  </w:tr>
                </w:tbl>
              </w:txbxContent>
            </v:textbox>
          </v:shape>
        </w:pic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