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ecoy-content.xml" ContentType="application/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RIGHT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

<file path=decoy-content.xml><?xml version="1.0" encoding="utf-8"?>
<w:document xmlns:w="http://schemas.openxmlformats.org/wordprocessingml/2006/main">
  <w:body>
    <w:p>
      <w:r>
        <w:t>WRONG</w:t>
      </w:r>
    </w:p>
  </w:body>
</w:document>
</file>