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00" w:type="dxa"/>
      </w:tblPr>
      <w:tblGrid>
        <w:gridCol w:w="9000"/>
      </w:tblGrid>
      <w:tr>
        <w:tc>
          <w:tcPr/>
          <w:p>
            <w:pPr>
              <w:jc w:val="center"/>
            </w:pPr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140335</wp:posOffset>
                  </wp:positionV>
                  <wp:extent cx="1082040" cy="1082040"/>
                  <wp:wrapSquare wrapText="bothSides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1" name="Picture 1"/>
                          <pic:cNvPicPr/>
                        </pic:nvPicPr>
                        <pic:blipFill>
                          <a:blip r:embed="rId10"/>
                        </pic:blipFill>
                        <pic:spPr>
                          <a:xfrm>
                            <a:off x="0" y="0"/>
                            <a:ext cx="108204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918845</wp:posOffset>
                  </wp:positionH>
                  <wp:positionV relativeFrom="paragraph">
                    <wp:posOffset>178435</wp:posOffset>
                  </wp:positionV>
                  <wp:extent cx="1057275" cy="1057275"/>
                  <wp:wrapSquare wrapText="bothSides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" name="Picture 2"/>
                          <pic:cNvPicPr/>
                        </pic:nvPicPr>
                        <pic:blipFill>
                          <a:blip r:embed="rId10"/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