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100000</wp:posOffset>
            </wp:positionH>
            <wp:positionV relativeFrom="paragraph">
              <wp:posOffset>200000</wp:posOffset>
            </wp:positionV>
            <wp:extent cx="952500" cy="952500"/>
            <wp:wrapNone/>
            <wp:docPr id="7" name="Shape 7"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3896995" cy="121920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</wps:spPr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