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609F" w14:textId="0CB5289A" w:rsidR="003156AA" w:rsidRDefault="00D51547">
      <w:r>
        <w:t>Boston Housing Project</w:t>
      </w:r>
    </w:p>
    <w:p w14:paraId="18055A2A" w14:textId="77777777" w:rsidR="003156AA" w:rsidRDefault="003156AA">
      <w:r>
        <w:t xml:space="preserve">Veronica Warren </w:t>
      </w:r>
    </w:p>
    <w:p w14:paraId="3BCE76D9" w14:textId="77777777" w:rsidR="003156AA" w:rsidRDefault="003156AA" w:rsidP="00C902D0"/>
    <w:p w14:paraId="7AB23C68" w14:textId="77777777" w:rsidR="003156AA" w:rsidRPr="00D51547" w:rsidRDefault="003156AA" w:rsidP="00C902D0">
      <w:pPr>
        <w:rPr>
          <w:rFonts w:cstheme="minorHAnsi"/>
        </w:rPr>
      </w:pPr>
      <w:r w:rsidRPr="00D51547">
        <w:rPr>
          <w:rFonts w:cstheme="minorHAnsi"/>
        </w:rPr>
        <w:t xml:space="preserve">My data looked at what variables played a role in Boston housing prices. Using the Boston Housing prices data that I pulled from Kaggle, I started out with the below variables. </w:t>
      </w:r>
    </w:p>
    <w:p w14:paraId="22C45493" w14:textId="77777777" w:rsidR="003156AA" w:rsidRDefault="003156AA" w:rsidP="00C902D0"/>
    <w:p w14:paraId="60ED495E" w14:textId="77777777" w:rsidR="003156AA" w:rsidRDefault="003156AA" w:rsidP="00C902D0">
      <w:r w:rsidRPr="003156AA">
        <w:t>CRIM per capita crime rate by town</w:t>
      </w:r>
    </w:p>
    <w:p w14:paraId="0A247D4F" w14:textId="77777777" w:rsidR="003156AA" w:rsidRDefault="003156AA" w:rsidP="003156AA">
      <w:r>
        <w:t xml:space="preserve">ZN proportion of residential land zoned for lots over 25,000 </w:t>
      </w:r>
      <w:proofErr w:type="spellStart"/>
      <w:r>
        <w:t>sq.ft</w:t>
      </w:r>
      <w:proofErr w:type="spellEnd"/>
      <w:r>
        <w:t xml:space="preserve">. </w:t>
      </w:r>
    </w:p>
    <w:p w14:paraId="34E7F13A" w14:textId="77777777" w:rsidR="003156AA" w:rsidRDefault="003156AA" w:rsidP="003156AA">
      <w:r>
        <w:t>INDUS proportion of non-retail business acres per town</w:t>
      </w:r>
    </w:p>
    <w:p w14:paraId="411E1A62" w14:textId="77777777" w:rsidR="003156AA" w:rsidRDefault="003156AA" w:rsidP="003156AA">
      <w:r>
        <w:t>CHAS Charles River dummy variable (= 1 if tract bounds river; 0 otherwise)</w:t>
      </w:r>
    </w:p>
    <w:p w14:paraId="3AE6F30D" w14:textId="77777777" w:rsidR="003156AA" w:rsidRDefault="003156AA" w:rsidP="003156AA">
      <w:r>
        <w:t xml:space="preserve">NOX nitric oxides concentration (parts per 10 million) </w:t>
      </w:r>
    </w:p>
    <w:p w14:paraId="4906FE35" w14:textId="77777777" w:rsidR="003156AA" w:rsidRDefault="003156AA" w:rsidP="003156AA">
      <w:r>
        <w:t xml:space="preserve">RM average number of rooms per dwelling </w:t>
      </w:r>
    </w:p>
    <w:p w14:paraId="2C5311D8" w14:textId="77777777" w:rsidR="003156AA" w:rsidRDefault="003156AA" w:rsidP="003156AA">
      <w:r>
        <w:t xml:space="preserve">AGE proportion of owner-occupied units built prior to 1940 </w:t>
      </w:r>
    </w:p>
    <w:p w14:paraId="09E0561A" w14:textId="77777777" w:rsidR="003156AA" w:rsidRDefault="003156AA" w:rsidP="003156AA">
      <w:r>
        <w:t xml:space="preserve">DIS weighted distances to five Boston employment </w:t>
      </w:r>
      <w:proofErr w:type="spellStart"/>
      <w:r>
        <w:t>centres</w:t>
      </w:r>
      <w:proofErr w:type="spellEnd"/>
      <w:r>
        <w:t xml:space="preserve"> </w:t>
      </w:r>
    </w:p>
    <w:p w14:paraId="7E53D39F" w14:textId="77777777" w:rsidR="003156AA" w:rsidRDefault="003156AA" w:rsidP="003156AA">
      <w:r>
        <w:t xml:space="preserve">RAD index of accessibility to radial highways </w:t>
      </w:r>
    </w:p>
    <w:p w14:paraId="70EA7318" w14:textId="77777777" w:rsidR="003156AA" w:rsidRDefault="003156AA" w:rsidP="003156AA">
      <w:r>
        <w:t xml:space="preserve">TAX full-value property-tax rate per $10,000 </w:t>
      </w:r>
    </w:p>
    <w:p w14:paraId="6D4E5521" w14:textId="77777777" w:rsidR="003156AA" w:rsidRDefault="003156AA" w:rsidP="003156AA">
      <w:r>
        <w:t xml:space="preserve">PTRATIO pupil-teacher ratio by town - B 1000(Bk - </w:t>
      </w:r>
      <w:proofErr w:type="gramStart"/>
      <w:r>
        <w:t>0.63)^</w:t>
      </w:r>
      <w:proofErr w:type="gramEnd"/>
      <w:r>
        <w:t xml:space="preserve">2 where Bk is the proportion of blacks by town </w:t>
      </w:r>
    </w:p>
    <w:p w14:paraId="7124C51A" w14:textId="77777777" w:rsidR="003156AA" w:rsidRDefault="003156AA" w:rsidP="003156AA">
      <w:r>
        <w:t xml:space="preserve">LSTAT % lower status of the population </w:t>
      </w:r>
    </w:p>
    <w:p w14:paraId="2AAA68DD" w14:textId="77777777" w:rsidR="003156AA" w:rsidRDefault="003156AA" w:rsidP="003156AA">
      <w:r>
        <w:t>MEDV Median value of owner-occupied homes in $1000's</w:t>
      </w:r>
    </w:p>
    <w:p w14:paraId="6685A7D8" w14:textId="77777777" w:rsidR="003156AA" w:rsidRDefault="003156AA" w:rsidP="003156AA"/>
    <w:p w14:paraId="30850733" w14:textId="1CE348FB" w:rsidR="003156AA" w:rsidRDefault="003156AA" w:rsidP="003156AA">
      <w:r>
        <w:t xml:space="preserve">I condensed the information down to just MEDV, CRIM, RM, AGE, TAX, &amp; RAD. I found that MEDV and RM had the most significant correlations on Boston housing prices. The data was great, but I would have preferred there to be other variables like </w:t>
      </w:r>
      <w:proofErr w:type="gramStart"/>
      <w:r>
        <w:t>window pane</w:t>
      </w:r>
      <w:proofErr w:type="gramEnd"/>
      <w:r>
        <w:t xml:space="preserve"> thickness</w:t>
      </w:r>
      <w:r w:rsidR="00D51547">
        <w:t xml:space="preserve"> </w:t>
      </w:r>
      <w:r>
        <w:t xml:space="preserve">(because of the cold), parking, new appliances, remodeling, front yard, back yard, garage, fireplace.   </w:t>
      </w:r>
    </w:p>
    <w:p w14:paraId="02AD7A88" w14:textId="34544023" w:rsidR="003156AA" w:rsidRDefault="003156AA" w:rsidP="003156AA"/>
    <w:p w14:paraId="54427544" w14:textId="77777777" w:rsidR="003156AA" w:rsidRDefault="003156AA" w:rsidP="003156AA"/>
    <w:p w14:paraId="6559B054" w14:textId="77777777" w:rsidR="003156AA" w:rsidRDefault="003156AA" w:rsidP="003156AA"/>
    <w:sectPr w:rsidR="003156AA" w:rsidSect="00A9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D0"/>
    <w:rsid w:val="002074C8"/>
    <w:rsid w:val="002800D5"/>
    <w:rsid w:val="003156AA"/>
    <w:rsid w:val="00A9456E"/>
    <w:rsid w:val="00C902D0"/>
    <w:rsid w:val="00D5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1BE7C"/>
  <w15:chartTrackingRefBased/>
  <w15:docId w15:val="{C7C2A8F3-2264-854F-9F60-1309D07E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Vente</dc:creator>
  <cp:keywords/>
  <dc:description/>
  <cp:lastModifiedBy>Veronica Vente</cp:lastModifiedBy>
  <cp:revision>3</cp:revision>
  <dcterms:created xsi:type="dcterms:W3CDTF">2022-07-14T06:09:00Z</dcterms:created>
  <dcterms:modified xsi:type="dcterms:W3CDTF">2022-08-13T18:24:00Z</dcterms:modified>
</cp:coreProperties>
</file>