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大赛背景</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为进一步落实科技部、工信部支持深圳建设国家新一代人工智能创新发展试验区和人工智能创新应用先导区</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双区驱动</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工作要求，加快推动深圳在人工智能、网络通信等科技创新领域建设步伐，由深圳市人民政府主办，深圳市科技创新委员会、鹏城实验室（</w:t>
      </w:r>
      <w:r w:rsidRPr="00362DC3">
        <w:rPr>
          <w:rFonts w:ascii="Tahoma" w:eastAsia="宋体" w:hAnsi="Tahoma" w:cs="Tahoma"/>
          <w:color w:val="666666"/>
          <w:kern w:val="0"/>
          <w:szCs w:val="21"/>
        </w:rPr>
        <w:t>PCL</w:t>
      </w:r>
      <w:r w:rsidRPr="00362DC3">
        <w:rPr>
          <w:rFonts w:ascii="Tahoma" w:eastAsia="宋体" w:hAnsi="Tahoma" w:cs="Tahoma"/>
          <w:color w:val="666666"/>
          <w:kern w:val="0"/>
          <w:szCs w:val="21"/>
        </w:rPr>
        <w:t>）和新一代人工智能产业技术创新战略联盟（</w:t>
      </w:r>
      <w:r w:rsidRPr="00362DC3">
        <w:rPr>
          <w:rFonts w:ascii="Tahoma" w:eastAsia="宋体" w:hAnsi="Tahoma" w:cs="Tahoma"/>
          <w:color w:val="666666"/>
          <w:kern w:val="0"/>
          <w:szCs w:val="21"/>
        </w:rPr>
        <w:t>AITISA</w:t>
      </w:r>
      <w:r w:rsidRPr="00362DC3">
        <w:rPr>
          <w:rFonts w:ascii="Tahoma" w:eastAsia="宋体" w:hAnsi="Tahoma" w:cs="Tahoma"/>
          <w:color w:val="666666"/>
          <w:kern w:val="0"/>
          <w:szCs w:val="21"/>
        </w:rPr>
        <w:t>）联合承办</w:t>
      </w:r>
      <w:r w:rsidRPr="00362DC3">
        <w:rPr>
          <w:rFonts w:ascii="Tahoma" w:eastAsia="宋体" w:hAnsi="Tahoma" w:cs="Tahoma"/>
          <w:color w:val="666666"/>
          <w:kern w:val="0"/>
          <w:szCs w:val="21"/>
        </w:rPr>
        <w:t>“2020</w:t>
      </w:r>
      <w:r w:rsidRPr="00362DC3">
        <w:rPr>
          <w:rFonts w:ascii="Tahoma" w:eastAsia="宋体" w:hAnsi="Tahoma" w:cs="Tahoma"/>
          <w:color w:val="666666"/>
          <w:kern w:val="0"/>
          <w:szCs w:val="21"/>
        </w:rPr>
        <w:t>年全国人工智能大赛</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大赛以</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赋能视界</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为主题，分为</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华为</w:t>
      </w:r>
      <w:r w:rsidRPr="00362DC3">
        <w:rPr>
          <w:rFonts w:ascii="微软雅黑" w:eastAsia="微软雅黑" w:hAnsi="微软雅黑" w:cs="微软雅黑" w:hint="eastAsia"/>
          <w:color w:val="666666"/>
          <w:kern w:val="0"/>
          <w:szCs w:val="21"/>
        </w:rPr>
        <w:t>・</w:t>
      </w:r>
      <w:r w:rsidRPr="00362DC3">
        <w:rPr>
          <w:rFonts w:ascii="宋体" w:eastAsia="宋体" w:hAnsi="宋体" w:cs="宋体" w:hint="eastAsia"/>
          <w:color w:val="666666"/>
          <w:kern w:val="0"/>
          <w:szCs w:val="21"/>
        </w:rPr>
        <w:t>昇腾杯</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行人重识别、</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华为</w:t>
      </w:r>
      <w:r w:rsidRPr="00362DC3">
        <w:rPr>
          <w:rFonts w:ascii="微软雅黑" w:eastAsia="微软雅黑" w:hAnsi="微软雅黑" w:cs="微软雅黑" w:hint="eastAsia"/>
          <w:color w:val="666666"/>
          <w:kern w:val="0"/>
          <w:szCs w:val="21"/>
        </w:rPr>
        <w:t>・</w:t>
      </w:r>
      <w:r w:rsidRPr="00362DC3">
        <w:rPr>
          <w:rFonts w:ascii="宋体" w:eastAsia="宋体" w:hAnsi="宋体" w:cs="宋体" w:hint="eastAsia"/>
          <w:color w:val="666666"/>
          <w:kern w:val="0"/>
          <w:szCs w:val="21"/>
        </w:rPr>
        <w:t>昇腾杯</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遥感影像、</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无线通信三个赛道，在</w:t>
      </w:r>
      <w:r w:rsidRPr="00362DC3">
        <w:rPr>
          <w:rFonts w:ascii="Tahoma" w:eastAsia="宋体" w:hAnsi="Tahoma" w:cs="Tahoma"/>
          <w:color w:val="666666"/>
          <w:kern w:val="0"/>
          <w:szCs w:val="21"/>
        </w:rPr>
        <w:t>8</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月面向全球开放报名参赛。</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初赛和复赛期间，优秀队伍可获得华为云资源支持；在昇腾开发者社区可以获得相关样例模型、开发者文档、技术支持等资源；基于昇腾的算法模型，决赛成绩可获得加分。</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大赛立足于国际视野，营造人工智能创新创造氛围，促进产业、学术、资本、人才等创新要素融合发展，以高规格、高质量、高难度的理念加速培养人工智能领域的高精尖人才，推动人工智能技术的落地。</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赛道介绍</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赛道名：</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华为</w:t>
      </w:r>
      <w:r w:rsidRPr="00362DC3">
        <w:rPr>
          <w:rFonts w:ascii="微软雅黑" w:eastAsia="微软雅黑" w:hAnsi="微软雅黑" w:cs="微软雅黑" w:hint="eastAsia"/>
          <w:color w:val="666666"/>
          <w:kern w:val="0"/>
          <w:szCs w:val="21"/>
        </w:rPr>
        <w:t>・</w:t>
      </w:r>
      <w:r w:rsidRPr="00362DC3">
        <w:rPr>
          <w:rFonts w:ascii="宋体" w:eastAsia="宋体" w:hAnsi="宋体" w:cs="宋体" w:hint="eastAsia"/>
          <w:color w:val="666666"/>
          <w:kern w:val="0"/>
          <w:szCs w:val="21"/>
        </w:rPr>
        <w:t>昇腾杯</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遥感影像</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背景：地物要素分类是将地表相对固定的物体分类的系统体系，是地表地物要素观测与测绘的重要手段之一。基于遥感影像开展地理国情监测、</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耕地红线</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生态红线</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等实际应用，受</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同物异谱</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同谱异物</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现象影响，分析与处理的难度极大，目前主要采用人工方式提取地物要素，效率低，耗资巨大，迫切需要自动化、高精度的地物要素提取方法。</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遥感影像赛道，旨在充分利用大数据、人工智能等先进技术，突破面向大规模多源异构高分数据信息提取与分析的技术瓶颈，形成一批高效、可用、实用的先进算法，提升高分对地观测信息服务能力。</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任务：对高分辨率光学遥感图像中各类地物光谱信息和空间信息进行分析，将图像中具有语义信息的各个像元分别赋予语义类别标签；以包含典型土地利用分类的光学遥感图像为处理对象，选手使用主办方提供的遥感图像进行土地利用类型语义分割处理，主办方依据评分标准对结果进行综合评价。</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赛道冠名单位：华为技术有限公司</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赛题支持单位：武汉大学测绘遥感信息工程国家重点实验室、航天宏图信息技术股份有限公司、中国科学院空天信息创新研究院</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大赛赛程</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lastRenderedPageBreak/>
        <w:t>以下赛程安排均为北京时间计算</w:t>
      </w:r>
      <w:r w:rsidRPr="00362DC3">
        <w:rPr>
          <w:rFonts w:ascii="Tahoma" w:eastAsia="宋体" w:hAnsi="Tahoma" w:cs="Tahoma"/>
          <w:color w:val="666666"/>
          <w:kern w:val="0"/>
          <w:szCs w:val="21"/>
        </w:rPr>
        <w:t>:</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初赛阶段：</w:t>
      </w:r>
      <w:r w:rsidRPr="00362DC3">
        <w:rPr>
          <w:rFonts w:ascii="Tahoma" w:eastAsia="宋体" w:hAnsi="Tahoma" w:cs="Tahoma"/>
          <w:color w:val="666666"/>
          <w:kern w:val="0"/>
          <w:szCs w:val="21"/>
        </w:rPr>
        <w:t>2020/08/18</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w:t>
      </w:r>
      <w:r w:rsidRPr="00362DC3">
        <w:rPr>
          <w:rFonts w:ascii="Tahoma" w:eastAsia="宋体" w:hAnsi="Tahoma" w:cs="Tahoma"/>
          <w:color w:val="666666"/>
          <w:kern w:val="0"/>
          <w:szCs w:val="21"/>
        </w:rPr>
        <w:t>-10/23</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w:t>
      </w:r>
    </w:p>
    <w:p w:rsidR="00362DC3" w:rsidRPr="00362DC3" w:rsidRDefault="00362DC3" w:rsidP="00362DC3">
      <w:pPr>
        <w:widowControl/>
        <w:numPr>
          <w:ilvl w:val="0"/>
          <w:numId w:val="1"/>
        </w:numPr>
        <w:shd w:val="clear" w:color="auto" w:fill="FFFFFF"/>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2020/08/18</w:t>
      </w:r>
      <w:r w:rsidRPr="00362DC3">
        <w:rPr>
          <w:rFonts w:ascii="Tahoma" w:eastAsia="宋体" w:hAnsi="Tahoma" w:cs="Tahoma"/>
          <w:color w:val="666666"/>
          <w:kern w:val="0"/>
          <w:szCs w:val="21"/>
        </w:rPr>
        <w:t>，举办启动仪式，发布初赛赛题，同步可启动登录大赛官网报名；</w:t>
      </w:r>
    </w:p>
    <w:p w:rsidR="00362DC3" w:rsidRPr="00362DC3" w:rsidRDefault="00362DC3" w:rsidP="00362DC3">
      <w:pPr>
        <w:widowControl/>
        <w:numPr>
          <w:ilvl w:val="0"/>
          <w:numId w:val="1"/>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2020/08/24</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中午），发布初赛数据（含初赛</w:t>
      </w:r>
      <w:r w:rsidRPr="00362DC3">
        <w:rPr>
          <w:rFonts w:ascii="Tahoma" w:eastAsia="宋体" w:hAnsi="Tahoma" w:cs="Tahoma"/>
          <w:color w:val="666666"/>
          <w:kern w:val="0"/>
          <w:szCs w:val="21"/>
        </w:rPr>
        <w:t>A</w:t>
      </w:r>
      <w:r w:rsidRPr="00362DC3">
        <w:rPr>
          <w:rFonts w:ascii="Tahoma" w:eastAsia="宋体" w:hAnsi="Tahoma" w:cs="Tahoma"/>
          <w:color w:val="666666"/>
          <w:kern w:val="0"/>
          <w:szCs w:val="21"/>
        </w:rPr>
        <w:t>榜测试集）；</w:t>
      </w:r>
    </w:p>
    <w:p w:rsidR="00362DC3" w:rsidRPr="00362DC3" w:rsidRDefault="00362DC3" w:rsidP="00362DC3">
      <w:pPr>
        <w:widowControl/>
        <w:numPr>
          <w:ilvl w:val="0"/>
          <w:numId w:val="1"/>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2020/08/24</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w:t>
      </w:r>
      <w:r w:rsidRPr="00362DC3">
        <w:rPr>
          <w:rFonts w:ascii="Tahoma" w:eastAsia="宋体" w:hAnsi="Tahoma" w:cs="Tahoma"/>
          <w:color w:val="666666"/>
          <w:kern w:val="0"/>
          <w:szCs w:val="21"/>
        </w:rPr>
        <w:t>-10/15</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中午），大赛初赛</w:t>
      </w:r>
      <w:r w:rsidRPr="00362DC3">
        <w:rPr>
          <w:rFonts w:ascii="Tahoma" w:eastAsia="宋体" w:hAnsi="Tahoma" w:cs="Tahoma"/>
          <w:color w:val="666666"/>
          <w:kern w:val="0"/>
          <w:szCs w:val="21"/>
        </w:rPr>
        <w:t>A</w:t>
      </w:r>
      <w:r w:rsidRPr="00362DC3">
        <w:rPr>
          <w:rFonts w:ascii="Tahoma" w:eastAsia="宋体" w:hAnsi="Tahoma" w:cs="Tahoma"/>
          <w:color w:val="666666"/>
          <w:kern w:val="0"/>
          <w:szCs w:val="21"/>
        </w:rPr>
        <w:t>榜评测阶段，可在线提交评测结果参与排名。每日可提交</w:t>
      </w:r>
      <w:r w:rsidRPr="00362DC3">
        <w:rPr>
          <w:rFonts w:ascii="Tahoma" w:eastAsia="宋体" w:hAnsi="Tahoma" w:cs="Tahoma"/>
          <w:color w:val="666666"/>
          <w:kern w:val="0"/>
          <w:szCs w:val="21"/>
        </w:rPr>
        <w:t>3</w:t>
      </w:r>
      <w:r w:rsidRPr="00362DC3">
        <w:rPr>
          <w:rFonts w:ascii="Tahoma" w:eastAsia="宋体" w:hAnsi="Tahoma" w:cs="Tahoma"/>
          <w:color w:val="666666"/>
          <w:kern w:val="0"/>
          <w:szCs w:val="21"/>
        </w:rPr>
        <w:t>次，实时评测出分。此阶段内可登录大赛官网报名或组队；</w:t>
      </w:r>
    </w:p>
    <w:p w:rsidR="00362DC3" w:rsidRPr="00362DC3" w:rsidRDefault="00362DC3" w:rsidP="00362DC3">
      <w:pPr>
        <w:widowControl/>
        <w:numPr>
          <w:ilvl w:val="0"/>
          <w:numId w:val="1"/>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2020/10/15</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中午），发布初赛</w:t>
      </w:r>
      <w:r w:rsidRPr="00362DC3">
        <w:rPr>
          <w:rFonts w:ascii="Tahoma" w:eastAsia="宋体" w:hAnsi="Tahoma" w:cs="Tahoma"/>
          <w:color w:val="666666"/>
          <w:kern w:val="0"/>
          <w:szCs w:val="21"/>
        </w:rPr>
        <w:t>B</w:t>
      </w:r>
      <w:r w:rsidRPr="00362DC3">
        <w:rPr>
          <w:rFonts w:ascii="Tahoma" w:eastAsia="宋体" w:hAnsi="Tahoma" w:cs="Tahoma"/>
          <w:color w:val="666666"/>
          <w:kern w:val="0"/>
          <w:szCs w:val="21"/>
        </w:rPr>
        <w:t>榜测试集；</w:t>
      </w:r>
    </w:p>
    <w:p w:rsidR="00362DC3" w:rsidRPr="00362DC3" w:rsidRDefault="00362DC3" w:rsidP="00362DC3">
      <w:pPr>
        <w:widowControl/>
        <w:numPr>
          <w:ilvl w:val="0"/>
          <w:numId w:val="1"/>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2020/10/16</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00:00:00 </w:t>
      </w:r>
      <w:r w:rsidRPr="00362DC3">
        <w:rPr>
          <w:rFonts w:ascii="Tahoma" w:eastAsia="宋体" w:hAnsi="Tahoma" w:cs="Tahoma"/>
          <w:color w:val="666666"/>
          <w:kern w:val="0"/>
          <w:szCs w:val="21"/>
        </w:rPr>
        <w:t>凌晨）</w:t>
      </w:r>
      <w:r w:rsidRPr="00362DC3">
        <w:rPr>
          <w:rFonts w:ascii="Tahoma" w:eastAsia="宋体" w:hAnsi="Tahoma" w:cs="Tahoma"/>
          <w:color w:val="666666"/>
          <w:kern w:val="0"/>
          <w:szCs w:val="21"/>
        </w:rPr>
        <w:t>-10/17</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晚上），大赛初赛</w:t>
      </w:r>
      <w:r w:rsidRPr="00362DC3">
        <w:rPr>
          <w:rFonts w:ascii="Tahoma" w:eastAsia="宋体" w:hAnsi="Tahoma" w:cs="Tahoma"/>
          <w:color w:val="666666"/>
          <w:kern w:val="0"/>
          <w:szCs w:val="21"/>
        </w:rPr>
        <w:t>B</w:t>
      </w:r>
      <w:r w:rsidRPr="00362DC3">
        <w:rPr>
          <w:rFonts w:ascii="Tahoma" w:eastAsia="宋体" w:hAnsi="Tahoma" w:cs="Tahoma"/>
          <w:color w:val="666666"/>
          <w:kern w:val="0"/>
          <w:szCs w:val="21"/>
        </w:rPr>
        <w:t>榜评测阶段，可在线提交评测结果参与排名。每日可提交多次但仅评测最后</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次提交，当晚</w:t>
      </w:r>
      <w:r w:rsidRPr="00362DC3">
        <w:rPr>
          <w:rFonts w:ascii="Tahoma" w:eastAsia="宋体" w:hAnsi="Tahoma" w:cs="Tahoma"/>
          <w:color w:val="666666"/>
          <w:kern w:val="0"/>
          <w:szCs w:val="21"/>
        </w:rPr>
        <w:t>12:00:00</w:t>
      </w:r>
      <w:r w:rsidRPr="00362DC3">
        <w:rPr>
          <w:rFonts w:ascii="Tahoma" w:eastAsia="宋体" w:hAnsi="Tahoma" w:cs="Tahoma"/>
          <w:color w:val="666666"/>
          <w:kern w:val="0"/>
          <w:szCs w:val="21"/>
        </w:rPr>
        <w:t>定时评测出分；</w:t>
      </w:r>
    </w:p>
    <w:p w:rsidR="00362DC3" w:rsidRPr="00362DC3" w:rsidRDefault="00362DC3" w:rsidP="00362DC3">
      <w:pPr>
        <w:widowControl/>
        <w:numPr>
          <w:ilvl w:val="0"/>
          <w:numId w:val="1"/>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2020/10/18-10/23</w:t>
      </w:r>
      <w:r w:rsidRPr="00362DC3">
        <w:rPr>
          <w:rFonts w:ascii="Tahoma" w:eastAsia="宋体" w:hAnsi="Tahoma" w:cs="Tahoma"/>
          <w:color w:val="666666"/>
          <w:kern w:val="0"/>
          <w:szCs w:val="21"/>
        </w:rPr>
        <w:t>，晋级资格审核，本赛道经审核后最多前</w:t>
      </w:r>
      <w:r w:rsidRPr="00362DC3">
        <w:rPr>
          <w:rFonts w:ascii="Tahoma" w:eastAsia="宋体" w:hAnsi="Tahoma" w:cs="Tahoma"/>
          <w:color w:val="666666"/>
          <w:kern w:val="0"/>
          <w:szCs w:val="21"/>
        </w:rPr>
        <w:t>100</w:t>
      </w:r>
      <w:r w:rsidRPr="00362DC3">
        <w:rPr>
          <w:rFonts w:ascii="Tahoma" w:eastAsia="宋体" w:hAnsi="Tahoma" w:cs="Tahoma"/>
          <w:color w:val="666666"/>
          <w:kern w:val="0"/>
          <w:szCs w:val="21"/>
        </w:rPr>
        <w:t>支团队晋级复赛。</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复赛阶段：</w:t>
      </w:r>
      <w:r w:rsidRPr="00362DC3">
        <w:rPr>
          <w:rFonts w:ascii="Tahoma" w:eastAsia="宋体" w:hAnsi="Tahoma" w:cs="Tahoma"/>
          <w:color w:val="666666"/>
          <w:kern w:val="0"/>
          <w:szCs w:val="21"/>
        </w:rPr>
        <w:t>2020/10/24</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w:t>
      </w:r>
      <w:r w:rsidRPr="00362DC3">
        <w:rPr>
          <w:rFonts w:ascii="Tahoma" w:eastAsia="宋体" w:hAnsi="Tahoma" w:cs="Tahoma"/>
          <w:color w:val="666666"/>
          <w:kern w:val="0"/>
          <w:szCs w:val="21"/>
        </w:rPr>
        <w:t>-11/30</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w:t>
      </w:r>
    </w:p>
    <w:p w:rsidR="00362DC3" w:rsidRPr="00362DC3" w:rsidRDefault="00362DC3" w:rsidP="00362DC3">
      <w:pPr>
        <w:widowControl/>
        <w:numPr>
          <w:ilvl w:val="0"/>
          <w:numId w:val="2"/>
        </w:numPr>
        <w:shd w:val="clear" w:color="auto" w:fill="FFFFFF"/>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2020/10/24</w:t>
      </w:r>
      <w:r w:rsidRPr="00362DC3">
        <w:rPr>
          <w:rFonts w:ascii="Tahoma" w:eastAsia="宋体" w:hAnsi="Tahoma" w:cs="Tahoma"/>
          <w:color w:val="666666"/>
          <w:kern w:val="0"/>
          <w:szCs w:val="21"/>
        </w:rPr>
        <w:t>，公布晋级复赛阶段名单，发布复赛赛项赛题；</w:t>
      </w:r>
    </w:p>
    <w:p w:rsidR="00362DC3" w:rsidRPr="00362DC3" w:rsidRDefault="00362DC3" w:rsidP="00362DC3">
      <w:pPr>
        <w:widowControl/>
        <w:numPr>
          <w:ilvl w:val="0"/>
          <w:numId w:val="2"/>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2020/10/25</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中午），发布复赛数据；</w:t>
      </w:r>
    </w:p>
    <w:p w:rsidR="00362DC3" w:rsidRPr="00362DC3" w:rsidRDefault="00362DC3" w:rsidP="00362DC3">
      <w:pPr>
        <w:widowControl/>
        <w:numPr>
          <w:ilvl w:val="0"/>
          <w:numId w:val="2"/>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2020/10/25</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中午）</w:t>
      </w:r>
      <w:r w:rsidRPr="00362DC3">
        <w:rPr>
          <w:rFonts w:ascii="Tahoma" w:eastAsia="宋体" w:hAnsi="Tahoma" w:cs="Tahoma"/>
          <w:color w:val="666666"/>
          <w:kern w:val="0"/>
          <w:szCs w:val="21"/>
        </w:rPr>
        <w:t>-11/25</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 xml:space="preserve">12:00:00 </w:t>
      </w:r>
      <w:r w:rsidRPr="00362DC3">
        <w:rPr>
          <w:rFonts w:ascii="Tahoma" w:eastAsia="宋体" w:hAnsi="Tahoma" w:cs="Tahoma"/>
          <w:color w:val="666666"/>
          <w:kern w:val="0"/>
          <w:szCs w:val="21"/>
        </w:rPr>
        <w:t>晚上），大赛复赛评测阶段，可在线提交评测结果参与排名，在线评测出分；</w:t>
      </w:r>
    </w:p>
    <w:p w:rsidR="00362DC3" w:rsidRPr="00362DC3" w:rsidRDefault="00362DC3" w:rsidP="00362DC3">
      <w:pPr>
        <w:widowControl/>
        <w:numPr>
          <w:ilvl w:val="0"/>
          <w:numId w:val="2"/>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2020/11/26-11/30</w:t>
      </w:r>
      <w:r w:rsidRPr="00362DC3">
        <w:rPr>
          <w:rFonts w:ascii="Tahoma" w:eastAsia="宋体" w:hAnsi="Tahoma" w:cs="Tahoma"/>
          <w:color w:val="666666"/>
          <w:kern w:val="0"/>
          <w:szCs w:val="21"/>
        </w:rPr>
        <w:t>，晋级资格审核，赛道经审核后前</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支团队晋级决赛。</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决赛阶段：</w:t>
      </w:r>
      <w:r w:rsidRPr="00362DC3">
        <w:rPr>
          <w:rFonts w:ascii="Tahoma" w:eastAsia="宋体" w:hAnsi="Tahoma" w:cs="Tahoma"/>
          <w:color w:val="666666"/>
          <w:kern w:val="0"/>
          <w:szCs w:val="21"/>
        </w:rPr>
        <w:t>2020/12/01-12/18</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复赛结束后公布具体日程安排。</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大赛激励</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1</w:t>
      </w:r>
      <w:r w:rsidRPr="00362DC3">
        <w:rPr>
          <w:rFonts w:ascii="Tahoma" w:eastAsia="宋体" w:hAnsi="Tahoma" w:cs="Tahoma"/>
          <w:color w:val="666666"/>
          <w:kern w:val="0"/>
          <w:szCs w:val="21"/>
        </w:rPr>
        <w:t>、奖项奖金</w:t>
      </w:r>
    </w:p>
    <w:tbl>
      <w:tblPr>
        <w:tblW w:w="13340" w:type="dxa"/>
        <w:shd w:val="clear" w:color="auto" w:fill="FFFFFF"/>
        <w:tblCellMar>
          <w:top w:w="15" w:type="dxa"/>
          <w:left w:w="15" w:type="dxa"/>
          <w:bottom w:w="15" w:type="dxa"/>
          <w:right w:w="15" w:type="dxa"/>
        </w:tblCellMar>
        <w:tblLook w:val="04A0" w:firstRow="1" w:lastRow="0" w:firstColumn="1" w:lastColumn="0" w:noHBand="0" w:noVBand="1"/>
      </w:tblPr>
      <w:tblGrid>
        <w:gridCol w:w="2630"/>
        <w:gridCol w:w="5355"/>
        <w:gridCol w:w="5355"/>
      </w:tblGrid>
      <w:tr w:rsidR="00362DC3" w:rsidRPr="00362DC3" w:rsidTr="00362DC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b/>
                <w:bCs/>
                <w:color w:val="666666"/>
                <w:kern w:val="0"/>
                <w:szCs w:val="21"/>
              </w:rPr>
            </w:pPr>
            <w:r w:rsidRPr="00362DC3">
              <w:rPr>
                <w:rFonts w:ascii="Tahoma" w:eastAsia="宋体" w:hAnsi="Tahoma" w:cs="Tahoma"/>
                <w:b/>
                <w:bCs/>
                <w:color w:val="666666"/>
                <w:kern w:val="0"/>
                <w:szCs w:val="21"/>
              </w:rPr>
              <w:t>奖项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b/>
                <w:bCs/>
                <w:color w:val="666666"/>
                <w:kern w:val="0"/>
                <w:szCs w:val="21"/>
              </w:rPr>
            </w:pPr>
            <w:r w:rsidRPr="00362DC3">
              <w:rPr>
                <w:rFonts w:ascii="Tahoma" w:eastAsia="宋体" w:hAnsi="Tahoma" w:cs="Tahoma"/>
                <w:b/>
                <w:bCs/>
                <w:color w:val="666666"/>
                <w:kern w:val="0"/>
                <w:szCs w:val="21"/>
              </w:rPr>
              <w:t>数量（每个赛道）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b/>
                <w:bCs/>
                <w:color w:val="666666"/>
                <w:kern w:val="0"/>
                <w:szCs w:val="21"/>
              </w:rPr>
            </w:pPr>
            <w:r w:rsidRPr="00362DC3">
              <w:rPr>
                <w:rFonts w:ascii="Tahoma" w:eastAsia="宋体" w:hAnsi="Tahoma" w:cs="Tahoma"/>
                <w:b/>
                <w:bCs/>
                <w:color w:val="666666"/>
                <w:kern w:val="0"/>
                <w:szCs w:val="21"/>
              </w:rPr>
              <w:t>奖金（每支团队）</w:t>
            </w:r>
          </w:p>
        </w:tc>
      </w:tr>
      <w:tr w:rsidR="00362DC3" w:rsidRPr="00362DC3" w:rsidTr="00362DC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一等奖</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1</w:t>
            </w:r>
            <w:r w:rsidRPr="00362DC3">
              <w:rPr>
                <w:rFonts w:ascii="Tahoma" w:eastAsia="宋体" w:hAnsi="Tahoma" w:cs="Tahoma"/>
                <w:color w:val="666666"/>
                <w:kern w:val="0"/>
                <w:szCs w:val="21"/>
              </w:rPr>
              <w:t>支团队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100</w:t>
            </w:r>
            <w:r w:rsidRPr="00362DC3">
              <w:rPr>
                <w:rFonts w:ascii="Tahoma" w:eastAsia="宋体" w:hAnsi="Tahoma" w:cs="Tahoma"/>
                <w:color w:val="666666"/>
                <w:kern w:val="0"/>
                <w:szCs w:val="21"/>
              </w:rPr>
              <w:t>万元</w:t>
            </w:r>
          </w:p>
        </w:tc>
      </w:tr>
      <w:tr w:rsidR="00362DC3" w:rsidRPr="00362DC3" w:rsidTr="00362DC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二等奖</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2</w:t>
            </w:r>
            <w:r w:rsidRPr="00362DC3">
              <w:rPr>
                <w:rFonts w:ascii="Tahoma" w:eastAsia="宋体" w:hAnsi="Tahoma" w:cs="Tahoma"/>
                <w:color w:val="666666"/>
                <w:kern w:val="0"/>
                <w:szCs w:val="21"/>
              </w:rPr>
              <w:t>支团队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30</w:t>
            </w:r>
            <w:r w:rsidRPr="00362DC3">
              <w:rPr>
                <w:rFonts w:ascii="Tahoma" w:eastAsia="宋体" w:hAnsi="Tahoma" w:cs="Tahoma"/>
                <w:color w:val="666666"/>
                <w:kern w:val="0"/>
                <w:szCs w:val="21"/>
              </w:rPr>
              <w:t>万元</w:t>
            </w:r>
          </w:p>
        </w:tc>
      </w:tr>
      <w:tr w:rsidR="00362DC3" w:rsidRPr="00362DC3" w:rsidTr="00362DC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三等奖</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3</w:t>
            </w:r>
            <w:r w:rsidRPr="00362DC3">
              <w:rPr>
                <w:rFonts w:ascii="Tahoma" w:eastAsia="宋体" w:hAnsi="Tahoma" w:cs="Tahoma"/>
                <w:color w:val="666666"/>
                <w:kern w:val="0"/>
                <w:szCs w:val="21"/>
              </w:rPr>
              <w:t>支团队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万元</w:t>
            </w:r>
          </w:p>
        </w:tc>
      </w:tr>
      <w:tr w:rsidR="00362DC3" w:rsidRPr="00362DC3" w:rsidTr="00362DC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优胜奖</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4</w:t>
            </w:r>
            <w:r w:rsidRPr="00362DC3">
              <w:rPr>
                <w:rFonts w:ascii="Tahoma" w:eastAsia="宋体" w:hAnsi="Tahoma" w:cs="Tahoma"/>
                <w:color w:val="666666"/>
                <w:kern w:val="0"/>
                <w:szCs w:val="21"/>
              </w:rPr>
              <w:t>支团队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2DC3" w:rsidRPr="00362DC3" w:rsidRDefault="00362DC3" w:rsidP="00362DC3">
            <w:pPr>
              <w:widowControl/>
              <w:spacing w:after="240"/>
              <w:jc w:val="center"/>
              <w:rPr>
                <w:rFonts w:ascii="Tahoma" w:eastAsia="宋体" w:hAnsi="Tahoma" w:cs="Tahoma"/>
                <w:color w:val="666666"/>
                <w:kern w:val="0"/>
                <w:szCs w:val="21"/>
              </w:rPr>
            </w:pPr>
            <w:r w:rsidRPr="00362DC3">
              <w:rPr>
                <w:rFonts w:ascii="Tahoma" w:eastAsia="宋体" w:hAnsi="Tahoma" w:cs="Tahoma"/>
                <w:color w:val="666666"/>
                <w:kern w:val="0"/>
                <w:szCs w:val="21"/>
              </w:rPr>
              <w:t>2</w:t>
            </w:r>
            <w:r w:rsidRPr="00362DC3">
              <w:rPr>
                <w:rFonts w:ascii="Tahoma" w:eastAsia="宋体" w:hAnsi="Tahoma" w:cs="Tahoma"/>
                <w:color w:val="666666"/>
                <w:kern w:val="0"/>
                <w:szCs w:val="21"/>
              </w:rPr>
              <w:t>万元</w:t>
            </w:r>
          </w:p>
        </w:tc>
      </w:tr>
    </w:tbl>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注明：奖金个人所得税或其他形式税收将由获奖者承担，由大赛承办方代缴，参赛团队应自行负责在其成员之间分配和分发奖金与奖品，主办方对此将不承担任何责任。</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lastRenderedPageBreak/>
        <w:t>2</w:t>
      </w:r>
      <w:r w:rsidRPr="00362DC3">
        <w:rPr>
          <w:rFonts w:ascii="Tahoma" w:eastAsia="宋体" w:hAnsi="Tahoma" w:cs="Tahoma"/>
          <w:color w:val="666666"/>
          <w:kern w:val="0"/>
          <w:szCs w:val="21"/>
        </w:rPr>
        <w:t>、参赛福利</w:t>
      </w:r>
    </w:p>
    <w:p w:rsidR="00362DC3" w:rsidRPr="00362DC3" w:rsidRDefault="00362DC3" w:rsidP="00362DC3">
      <w:pPr>
        <w:widowControl/>
        <w:numPr>
          <w:ilvl w:val="0"/>
          <w:numId w:val="3"/>
        </w:numPr>
        <w:shd w:val="clear" w:color="auto" w:fill="FFFFFF"/>
        <w:ind w:left="0"/>
        <w:jc w:val="left"/>
        <w:rPr>
          <w:rFonts w:ascii="Tahoma" w:eastAsia="宋体" w:hAnsi="Tahoma" w:cs="Tahoma"/>
          <w:color w:val="666666"/>
          <w:kern w:val="0"/>
          <w:szCs w:val="21"/>
        </w:rPr>
      </w:pPr>
      <w:r w:rsidRPr="00362DC3">
        <w:rPr>
          <w:rFonts w:ascii="Tahoma" w:eastAsia="宋体" w:hAnsi="Tahoma" w:cs="Tahoma"/>
          <w:color w:val="666666"/>
          <w:kern w:val="0"/>
          <w:szCs w:val="21"/>
        </w:rPr>
        <w:t>招聘绿色通道：复赛审核通过的单赛项排名前</w:t>
      </w:r>
      <w:r w:rsidRPr="00362DC3">
        <w:rPr>
          <w:rFonts w:ascii="Tahoma" w:eastAsia="宋体" w:hAnsi="Tahoma" w:cs="Tahoma"/>
          <w:color w:val="666666"/>
          <w:kern w:val="0"/>
          <w:szCs w:val="21"/>
        </w:rPr>
        <w:t xml:space="preserve"> 20 </w:t>
      </w:r>
      <w:r w:rsidRPr="00362DC3">
        <w:rPr>
          <w:rFonts w:ascii="Tahoma" w:eastAsia="宋体" w:hAnsi="Tahoma" w:cs="Tahoma"/>
          <w:color w:val="666666"/>
          <w:kern w:val="0"/>
          <w:szCs w:val="21"/>
        </w:rPr>
        <w:t>支队伍中的选手，可进入鹏城实验室和相关协办单位的招聘绿色通道；</w:t>
      </w:r>
    </w:p>
    <w:p w:rsidR="00362DC3" w:rsidRPr="00362DC3" w:rsidRDefault="00362DC3" w:rsidP="00362DC3">
      <w:pPr>
        <w:widowControl/>
        <w:numPr>
          <w:ilvl w:val="0"/>
          <w:numId w:val="3"/>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云资源：初赛过程中成绩优秀的团队、进入复赛的团队，可获取华为云资源券支持（细则见选手群公告）；</w:t>
      </w:r>
    </w:p>
    <w:p w:rsidR="00362DC3" w:rsidRPr="00362DC3" w:rsidRDefault="00362DC3" w:rsidP="00362DC3">
      <w:pPr>
        <w:widowControl/>
        <w:numPr>
          <w:ilvl w:val="0"/>
          <w:numId w:val="3"/>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政策资助：大赛对接政府创新创业资助和贷款贴息项目资助。选手政策支持自参赛次年起两年内有效，鼓励进入决赛选手团队在深圳发展；</w:t>
      </w:r>
    </w:p>
    <w:p w:rsidR="00362DC3" w:rsidRPr="00362DC3" w:rsidRDefault="00362DC3" w:rsidP="00362DC3">
      <w:pPr>
        <w:widowControl/>
        <w:numPr>
          <w:ilvl w:val="0"/>
          <w:numId w:val="3"/>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科研支持：参赛项目及团队经过评估将有机会在鹏城实验室立项，获得鹏城实验室科研经费支持及人才政策支持；</w:t>
      </w:r>
    </w:p>
    <w:p w:rsidR="00362DC3" w:rsidRPr="00362DC3" w:rsidRDefault="00362DC3" w:rsidP="00362DC3">
      <w:pPr>
        <w:widowControl/>
        <w:numPr>
          <w:ilvl w:val="0"/>
          <w:numId w:val="3"/>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创业支持：入围决赛、获决赛前三等奖及获优胜奖的团队组选手，待在深圳成立企业后，按规定给予创新创业资助支持，选手政策支持自参赛次年起两年内有效；</w:t>
      </w:r>
    </w:p>
    <w:p w:rsidR="00362DC3" w:rsidRPr="00362DC3" w:rsidRDefault="00362DC3" w:rsidP="00362DC3">
      <w:pPr>
        <w:widowControl/>
        <w:numPr>
          <w:ilvl w:val="0"/>
          <w:numId w:val="3"/>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配套支持：决赛获奖团队落户深圳的优秀项目，可获得深圳相关区级资金、场地等配套支持（参照相关区级相关政策执行）。</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竞技奖励</w:t>
      </w:r>
    </w:p>
    <w:p w:rsidR="00362DC3" w:rsidRPr="00362DC3" w:rsidRDefault="00362DC3" w:rsidP="00362DC3">
      <w:pPr>
        <w:widowControl/>
        <w:shd w:val="clear" w:color="auto" w:fill="FFFFFF"/>
        <w:rPr>
          <w:rFonts w:ascii="Tahoma" w:eastAsia="宋体" w:hAnsi="Tahoma" w:cs="Tahoma"/>
          <w:color w:val="6A737D"/>
          <w:kern w:val="0"/>
          <w:szCs w:val="21"/>
        </w:rPr>
      </w:pPr>
      <w:r w:rsidRPr="00362DC3">
        <w:rPr>
          <w:rFonts w:ascii="Tahoma" w:eastAsia="宋体" w:hAnsi="Tahoma" w:cs="Tahoma"/>
          <w:color w:val="6A737D"/>
          <w:kern w:val="0"/>
          <w:szCs w:val="21"/>
        </w:rPr>
        <w:t>活动时间</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竞技奖励共计开奖</w:t>
      </w:r>
      <w:r w:rsidRPr="00362DC3">
        <w:rPr>
          <w:rFonts w:ascii="Tahoma" w:eastAsia="宋体" w:hAnsi="Tahoma" w:cs="Tahoma"/>
          <w:color w:val="666666"/>
          <w:kern w:val="0"/>
          <w:szCs w:val="21"/>
        </w:rPr>
        <w:t>6</w:t>
      </w:r>
      <w:r w:rsidRPr="00362DC3">
        <w:rPr>
          <w:rFonts w:ascii="Tahoma" w:eastAsia="宋体" w:hAnsi="Tahoma" w:cs="Tahoma"/>
          <w:color w:val="666666"/>
          <w:kern w:val="0"/>
          <w:szCs w:val="21"/>
        </w:rPr>
        <w:t>次，开奖时间分别是：</w:t>
      </w:r>
      <w:r w:rsidRPr="00362DC3">
        <w:rPr>
          <w:rFonts w:ascii="Tahoma" w:eastAsia="宋体" w:hAnsi="Tahoma" w:cs="Tahoma"/>
          <w:color w:val="666666"/>
          <w:kern w:val="0"/>
          <w:szCs w:val="21"/>
        </w:rPr>
        <w:t>9</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25</w:t>
      </w:r>
      <w:r w:rsidRPr="00362DC3">
        <w:rPr>
          <w:rFonts w:ascii="Tahoma" w:eastAsia="宋体" w:hAnsi="Tahoma" w:cs="Tahoma"/>
          <w:color w:val="666666"/>
          <w:kern w:val="0"/>
          <w:szCs w:val="21"/>
        </w:rPr>
        <w:t>日、</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日、</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3</w:t>
      </w:r>
      <w:r w:rsidRPr="00362DC3">
        <w:rPr>
          <w:rFonts w:ascii="Tahoma" w:eastAsia="宋体" w:hAnsi="Tahoma" w:cs="Tahoma"/>
          <w:color w:val="666666"/>
          <w:kern w:val="0"/>
          <w:szCs w:val="21"/>
        </w:rPr>
        <w:t>日、</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5</w:t>
      </w:r>
      <w:r w:rsidRPr="00362DC3">
        <w:rPr>
          <w:rFonts w:ascii="Tahoma" w:eastAsia="宋体" w:hAnsi="Tahoma" w:cs="Tahoma"/>
          <w:color w:val="666666"/>
          <w:kern w:val="0"/>
          <w:szCs w:val="21"/>
        </w:rPr>
        <w:t>日、</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7</w:t>
      </w:r>
      <w:r w:rsidRPr="00362DC3">
        <w:rPr>
          <w:rFonts w:ascii="Tahoma" w:eastAsia="宋体" w:hAnsi="Tahoma" w:cs="Tahoma"/>
          <w:color w:val="666666"/>
          <w:kern w:val="0"/>
          <w:szCs w:val="21"/>
        </w:rPr>
        <w:t>日、</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14</w:t>
      </w:r>
      <w:r w:rsidRPr="00362DC3">
        <w:rPr>
          <w:rFonts w:ascii="Tahoma" w:eastAsia="宋体" w:hAnsi="Tahoma" w:cs="Tahoma"/>
          <w:color w:val="666666"/>
          <w:kern w:val="0"/>
          <w:szCs w:val="21"/>
        </w:rPr>
        <w:t>日（共六次），统计结果以开奖当天</w:t>
      </w:r>
      <w:r w:rsidRPr="00362DC3">
        <w:rPr>
          <w:rFonts w:ascii="Tahoma" w:eastAsia="宋体" w:hAnsi="Tahoma" w:cs="Tahoma"/>
          <w:color w:val="666666"/>
          <w:kern w:val="0"/>
          <w:szCs w:val="21"/>
        </w:rPr>
        <w:t>0</w:t>
      </w:r>
      <w:r w:rsidRPr="00362DC3">
        <w:rPr>
          <w:rFonts w:ascii="Tahoma" w:eastAsia="宋体" w:hAnsi="Tahoma" w:cs="Tahoma"/>
          <w:color w:val="666666"/>
          <w:kern w:val="0"/>
          <w:szCs w:val="21"/>
        </w:rPr>
        <w:t>点时的排行榜为准。</w:t>
      </w:r>
    </w:p>
    <w:p w:rsidR="00362DC3" w:rsidRPr="00362DC3" w:rsidRDefault="00362DC3" w:rsidP="00362DC3">
      <w:pPr>
        <w:widowControl/>
        <w:shd w:val="clear" w:color="auto" w:fill="FFFFFF"/>
        <w:rPr>
          <w:rFonts w:ascii="Tahoma" w:eastAsia="宋体" w:hAnsi="Tahoma" w:cs="Tahoma"/>
          <w:color w:val="6A737D"/>
          <w:kern w:val="0"/>
          <w:szCs w:val="21"/>
        </w:rPr>
      </w:pPr>
      <w:r w:rsidRPr="00362DC3">
        <w:rPr>
          <w:rFonts w:ascii="Tahoma" w:eastAsia="宋体" w:hAnsi="Tahoma" w:cs="Tahoma"/>
          <w:color w:val="6A737D"/>
          <w:kern w:val="0"/>
          <w:szCs w:val="21"/>
        </w:rPr>
        <w:t>奖项规则</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）日榜冠军：活动期间单赛道获得开奖日排行榜</w:t>
      </w:r>
      <w:r w:rsidRPr="00362DC3">
        <w:rPr>
          <w:rFonts w:ascii="Tahoma" w:eastAsia="宋体" w:hAnsi="Tahoma" w:cs="Tahoma"/>
          <w:color w:val="666666"/>
          <w:kern w:val="0"/>
          <w:szCs w:val="21"/>
        </w:rPr>
        <w:t>Top1</w:t>
      </w:r>
      <w:r w:rsidRPr="00362DC3">
        <w:rPr>
          <w:rFonts w:ascii="Tahoma" w:eastAsia="宋体" w:hAnsi="Tahoma" w:cs="Tahoma"/>
          <w:color w:val="666666"/>
          <w:kern w:val="0"/>
          <w:szCs w:val="21"/>
        </w:rPr>
        <w:t>的团队可获得该奖；</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2</w:t>
      </w:r>
      <w:r w:rsidRPr="00362DC3">
        <w:rPr>
          <w:rFonts w:ascii="Tahoma" w:eastAsia="宋体" w:hAnsi="Tahoma" w:cs="Tahoma"/>
          <w:color w:val="666666"/>
          <w:kern w:val="0"/>
          <w:szCs w:val="21"/>
        </w:rPr>
        <w:t>）幸运选手奖：活动期间根据每次开奖日排行榜</w:t>
      </w:r>
      <w:r w:rsidRPr="00362DC3">
        <w:rPr>
          <w:rFonts w:ascii="Tahoma" w:eastAsia="宋体" w:hAnsi="Tahoma" w:cs="Tahoma"/>
          <w:color w:val="666666"/>
          <w:kern w:val="0"/>
          <w:szCs w:val="21"/>
        </w:rPr>
        <w:t>Top120</w:t>
      </w:r>
      <w:r w:rsidRPr="00362DC3">
        <w:rPr>
          <w:rFonts w:ascii="Tahoma" w:eastAsia="宋体" w:hAnsi="Tahoma" w:cs="Tahoma"/>
          <w:color w:val="666666"/>
          <w:kern w:val="0"/>
          <w:szCs w:val="21"/>
        </w:rPr>
        <w:t>支队伍提交时间，评选出幸运奖团队</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支，</w:t>
      </w:r>
      <w:r w:rsidRPr="00362DC3">
        <w:rPr>
          <w:rFonts w:ascii="Tahoma" w:eastAsia="宋体" w:hAnsi="Tahoma" w:cs="Tahoma"/>
          <w:color w:val="666666"/>
          <w:kern w:val="0"/>
          <w:szCs w:val="21"/>
        </w:rPr>
        <w:t>Top20</w:t>
      </w:r>
      <w:r w:rsidRPr="00362DC3">
        <w:rPr>
          <w:rFonts w:ascii="Tahoma" w:eastAsia="宋体" w:hAnsi="Tahoma" w:cs="Tahoma"/>
          <w:color w:val="666666"/>
          <w:kern w:val="0"/>
          <w:szCs w:val="21"/>
        </w:rPr>
        <w:t>团队与</w:t>
      </w:r>
      <w:r w:rsidRPr="00362DC3">
        <w:rPr>
          <w:rFonts w:ascii="Tahoma" w:eastAsia="宋体" w:hAnsi="Tahoma" w:cs="Tahoma"/>
          <w:color w:val="666666"/>
          <w:kern w:val="0"/>
          <w:szCs w:val="21"/>
        </w:rPr>
        <w:t>Top40</w:t>
      </w:r>
      <w:r w:rsidRPr="00362DC3">
        <w:rPr>
          <w:rFonts w:ascii="Tahoma" w:eastAsia="宋体" w:hAnsi="Tahoma" w:cs="Tahoma"/>
          <w:color w:val="666666"/>
          <w:kern w:val="0"/>
          <w:szCs w:val="21"/>
        </w:rPr>
        <w:t>团队最高得分提交时间的秒位数字（</w:t>
      </w:r>
      <w:r w:rsidRPr="00362DC3">
        <w:rPr>
          <w:rFonts w:ascii="Tahoma" w:eastAsia="宋体" w:hAnsi="Tahoma" w:cs="Tahoma"/>
          <w:color w:val="666666"/>
          <w:kern w:val="0"/>
          <w:szCs w:val="21"/>
        </w:rPr>
        <w:t>00</w:t>
      </w:r>
      <w:r w:rsidRPr="00362DC3">
        <w:rPr>
          <w:rFonts w:ascii="Tahoma" w:eastAsia="宋体" w:hAnsi="Tahoma" w:cs="Tahoma"/>
          <w:color w:val="666666"/>
          <w:kern w:val="0"/>
          <w:szCs w:val="21"/>
        </w:rPr>
        <w:t>计为</w:t>
      </w:r>
      <w:r w:rsidRPr="00362DC3">
        <w:rPr>
          <w:rFonts w:ascii="Tahoma" w:eastAsia="宋体" w:hAnsi="Tahoma" w:cs="Tahoma"/>
          <w:color w:val="666666"/>
          <w:kern w:val="0"/>
          <w:szCs w:val="21"/>
        </w:rPr>
        <w:t>60</w:t>
      </w:r>
      <w:r w:rsidRPr="00362DC3">
        <w:rPr>
          <w:rFonts w:ascii="Tahoma" w:eastAsia="宋体" w:hAnsi="Tahoma" w:cs="Tahoma"/>
          <w:color w:val="666666"/>
          <w:kern w:val="0"/>
          <w:szCs w:val="21"/>
        </w:rPr>
        <w:t>）相加之和，所得数字对应的排名即为获奖</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幸运团队</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相应排名；</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3</w:t>
      </w:r>
      <w:r w:rsidRPr="00362DC3">
        <w:rPr>
          <w:rFonts w:ascii="Tahoma" w:eastAsia="宋体" w:hAnsi="Tahoma" w:cs="Tahoma"/>
          <w:color w:val="666666"/>
          <w:kern w:val="0"/>
          <w:szCs w:val="21"/>
        </w:rPr>
        <w:t>）经审核及宣传配合后，</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日榜冠军</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每队可获得华为路由器</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个，</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幸运选手奖</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每队可获得华为蓝牙耳机</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个。本活动单个团队单赛题最多领取</w:t>
      </w:r>
      <w:r w:rsidRPr="00362DC3">
        <w:rPr>
          <w:rFonts w:ascii="Tahoma" w:eastAsia="宋体" w:hAnsi="Tahoma" w:cs="Tahoma"/>
          <w:color w:val="666666"/>
          <w:kern w:val="0"/>
          <w:szCs w:val="21"/>
        </w:rPr>
        <w:t>2</w:t>
      </w:r>
      <w:r w:rsidRPr="00362DC3">
        <w:rPr>
          <w:rFonts w:ascii="Tahoma" w:eastAsia="宋体" w:hAnsi="Tahoma" w:cs="Tahoma"/>
          <w:color w:val="666666"/>
          <w:kern w:val="0"/>
          <w:szCs w:val="21"/>
        </w:rPr>
        <w:t>次奖品，超出则顺延至下一名次团队；</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4</w:t>
      </w:r>
      <w:r w:rsidRPr="00362DC3">
        <w:rPr>
          <w:rFonts w:ascii="Tahoma" w:eastAsia="宋体" w:hAnsi="Tahoma" w:cs="Tahoma"/>
          <w:color w:val="666666"/>
          <w:kern w:val="0"/>
          <w:szCs w:val="21"/>
        </w:rPr>
        <w:t>）获奖团队名单将会在开奖日公布，大赛组委会将会统一发放活动奖品。</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报名参赛奖</w:t>
      </w:r>
    </w:p>
    <w:p w:rsidR="00362DC3" w:rsidRPr="00362DC3" w:rsidRDefault="00362DC3" w:rsidP="00362DC3">
      <w:pPr>
        <w:widowControl/>
        <w:shd w:val="clear" w:color="auto" w:fill="FFFFFF"/>
        <w:rPr>
          <w:rFonts w:ascii="Tahoma" w:eastAsia="宋体" w:hAnsi="Tahoma" w:cs="Tahoma"/>
          <w:color w:val="6A737D"/>
          <w:kern w:val="0"/>
          <w:szCs w:val="21"/>
        </w:rPr>
      </w:pPr>
      <w:r w:rsidRPr="00362DC3">
        <w:rPr>
          <w:rFonts w:ascii="Tahoma" w:eastAsia="宋体" w:hAnsi="Tahoma" w:cs="Tahoma"/>
          <w:color w:val="6A737D"/>
          <w:kern w:val="0"/>
          <w:szCs w:val="21"/>
        </w:rPr>
        <w:t>活动时间</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2020</w:t>
      </w:r>
      <w:r w:rsidRPr="00362DC3">
        <w:rPr>
          <w:rFonts w:ascii="Tahoma" w:eastAsia="宋体" w:hAnsi="Tahoma" w:cs="Tahoma"/>
          <w:color w:val="666666"/>
          <w:kern w:val="0"/>
          <w:szCs w:val="21"/>
        </w:rPr>
        <w:t>年</w:t>
      </w:r>
      <w:r w:rsidRPr="00362DC3">
        <w:rPr>
          <w:rFonts w:ascii="Tahoma" w:eastAsia="宋体" w:hAnsi="Tahoma" w:cs="Tahoma"/>
          <w:color w:val="666666"/>
          <w:kern w:val="0"/>
          <w:szCs w:val="21"/>
        </w:rPr>
        <w:t>9</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25</w:t>
      </w:r>
      <w:r w:rsidRPr="00362DC3">
        <w:rPr>
          <w:rFonts w:ascii="Tahoma" w:eastAsia="宋体" w:hAnsi="Tahoma" w:cs="Tahoma"/>
          <w:color w:val="666666"/>
          <w:kern w:val="0"/>
          <w:szCs w:val="21"/>
        </w:rPr>
        <w:t>日</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15</w:t>
      </w:r>
      <w:r w:rsidRPr="00362DC3">
        <w:rPr>
          <w:rFonts w:ascii="Tahoma" w:eastAsia="宋体" w:hAnsi="Tahoma" w:cs="Tahoma"/>
          <w:color w:val="666666"/>
          <w:kern w:val="0"/>
          <w:szCs w:val="21"/>
        </w:rPr>
        <w:t>日</w:t>
      </w:r>
    </w:p>
    <w:p w:rsidR="00362DC3" w:rsidRPr="00362DC3" w:rsidRDefault="00362DC3" w:rsidP="00362DC3">
      <w:pPr>
        <w:widowControl/>
        <w:shd w:val="clear" w:color="auto" w:fill="FFFFFF"/>
        <w:rPr>
          <w:rFonts w:ascii="Tahoma" w:eastAsia="宋体" w:hAnsi="Tahoma" w:cs="Tahoma"/>
          <w:color w:val="6A737D"/>
          <w:kern w:val="0"/>
          <w:szCs w:val="21"/>
        </w:rPr>
      </w:pPr>
      <w:r w:rsidRPr="00362DC3">
        <w:rPr>
          <w:rFonts w:ascii="Tahoma" w:eastAsia="宋体" w:hAnsi="Tahoma" w:cs="Tahoma"/>
          <w:color w:val="6A737D"/>
          <w:kern w:val="0"/>
          <w:szCs w:val="21"/>
        </w:rPr>
        <w:t>奖项规则</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）报名参赛奖：申领用户成功报名</w:t>
      </w:r>
      <w:r w:rsidRPr="00362DC3">
        <w:rPr>
          <w:rFonts w:ascii="Tahoma" w:eastAsia="宋体" w:hAnsi="Tahoma" w:cs="Tahoma"/>
          <w:color w:val="666666"/>
          <w:kern w:val="0"/>
          <w:szCs w:val="21"/>
        </w:rPr>
        <w:t>NAIC2020</w:t>
      </w:r>
      <w:r w:rsidRPr="00362DC3">
        <w:rPr>
          <w:rFonts w:ascii="Tahoma" w:eastAsia="宋体" w:hAnsi="Tahoma" w:cs="Tahoma"/>
          <w:color w:val="666666"/>
          <w:kern w:val="0"/>
          <w:szCs w:val="21"/>
        </w:rPr>
        <w:t>任意一道赛题并提交作品后，在活动期间邀请</w:t>
      </w:r>
      <w:r w:rsidRPr="00362DC3">
        <w:rPr>
          <w:rFonts w:ascii="Tahoma" w:eastAsia="宋体" w:hAnsi="Tahoma" w:cs="Tahoma"/>
          <w:color w:val="666666"/>
          <w:kern w:val="0"/>
          <w:szCs w:val="21"/>
        </w:rPr>
        <w:t>3</w:t>
      </w:r>
      <w:r w:rsidRPr="00362DC3">
        <w:rPr>
          <w:rFonts w:ascii="Tahoma" w:eastAsia="宋体" w:hAnsi="Tahoma" w:cs="Tahoma"/>
          <w:color w:val="666666"/>
          <w:kern w:val="0"/>
          <w:szCs w:val="21"/>
        </w:rPr>
        <w:t>位身边的同学或朋友首次报名</w:t>
      </w:r>
      <w:r w:rsidRPr="00362DC3">
        <w:rPr>
          <w:rFonts w:ascii="Tahoma" w:eastAsia="宋体" w:hAnsi="Tahoma" w:cs="Tahoma"/>
          <w:color w:val="666666"/>
          <w:kern w:val="0"/>
          <w:szCs w:val="21"/>
        </w:rPr>
        <w:t>NAIC2020</w:t>
      </w:r>
      <w:r w:rsidRPr="00362DC3">
        <w:rPr>
          <w:rFonts w:ascii="Tahoma" w:eastAsia="宋体" w:hAnsi="Tahoma" w:cs="Tahoma"/>
          <w:color w:val="666666"/>
          <w:kern w:val="0"/>
          <w:szCs w:val="21"/>
        </w:rPr>
        <w:t>任意一道赛题即可完成活动任务；</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报名参</w:t>
      </w:r>
      <w:r w:rsidRPr="00362DC3">
        <w:rPr>
          <w:rFonts w:ascii="Tahoma" w:eastAsia="宋体" w:hAnsi="Tahoma" w:cs="Tahoma"/>
          <w:color w:val="666666"/>
          <w:kern w:val="0"/>
          <w:szCs w:val="21"/>
        </w:rPr>
        <w:lastRenderedPageBreak/>
        <w:t>赛奖</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需要通过微信验证并参与，运营微信：</w:t>
      </w:r>
      <w:r w:rsidRPr="00362DC3">
        <w:rPr>
          <w:rFonts w:ascii="Tahoma" w:eastAsia="宋体" w:hAnsi="Tahoma" w:cs="Tahoma"/>
          <w:color w:val="666666"/>
          <w:kern w:val="0"/>
          <w:szCs w:val="21"/>
        </w:rPr>
        <w:t>simplegogo99</w:t>
      </w:r>
      <w:r w:rsidRPr="00362DC3">
        <w:rPr>
          <w:rFonts w:ascii="Tahoma" w:eastAsia="宋体" w:hAnsi="Tahoma" w:cs="Tahoma"/>
          <w:color w:val="666666"/>
          <w:kern w:val="0"/>
          <w:szCs w:val="21"/>
        </w:rPr>
        <w:t>，经验证，可获得专属申领链接，通过申领链接填写信息通过审核后即可获得华为云资源支持，每个用户仅限领取一次；</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2</w:t>
      </w:r>
      <w:r w:rsidRPr="00362DC3">
        <w:rPr>
          <w:rFonts w:ascii="Tahoma" w:eastAsia="宋体" w:hAnsi="Tahoma" w:cs="Tahoma"/>
          <w:color w:val="666666"/>
          <w:kern w:val="0"/>
          <w:szCs w:val="21"/>
        </w:rPr>
        <w:t>）入围复赛奖：成功入围复赛的队伍每支队伍可获得价值</w:t>
      </w:r>
      <w:r w:rsidRPr="00362DC3">
        <w:rPr>
          <w:rFonts w:ascii="Tahoma" w:eastAsia="宋体" w:hAnsi="Tahoma" w:cs="Tahoma"/>
          <w:color w:val="666666"/>
          <w:kern w:val="0"/>
          <w:szCs w:val="21"/>
        </w:rPr>
        <w:t>1000</w:t>
      </w:r>
      <w:r w:rsidRPr="00362DC3">
        <w:rPr>
          <w:rFonts w:ascii="Tahoma" w:eastAsia="宋体" w:hAnsi="Tahoma" w:cs="Tahoma"/>
          <w:color w:val="666666"/>
          <w:kern w:val="0"/>
          <w:szCs w:val="21"/>
        </w:rPr>
        <w:t>元的华为云资源券；</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3</w:t>
      </w:r>
      <w:r w:rsidRPr="00362DC3">
        <w:rPr>
          <w:rFonts w:ascii="Tahoma" w:eastAsia="宋体" w:hAnsi="Tahoma" w:cs="Tahoma"/>
          <w:color w:val="666666"/>
          <w:kern w:val="0"/>
          <w:szCs w:val="21"/>
        </w:rPr>
        <w:t>）参赛证明：成功报名</w:t>
      </w:r>
      <w:r w:rsidRPr="00362DC3">
        <w:rPr>
          <w:rFonts w:ascii="Tahoma" w:eastAsia="宋体" w:hAnsi="Tahoma" w:cs="Tahoma"/>
          <w:color w:val="666666"/>
          <w:kern w:val="0"/>
          <w:szCs w:val="21"/>
        </w:rPr>
        <w:t>2020</w:t>
      </w:r>
      <w:r w:rsidRPr="00362DC3">
        <w:rPr>
          <w:rFonts w:ascii="Tahoma" w:eastAsia="宋体" w:hAnsi="Tahoma" w:cs="Tahoma"/>
          <w:color w:val="666666"/>
          <w:kern w:val="0"/>
          <w:szCs w:val="21"/>
        </w:rPr>
        <w:t>年全国人工智能大赛任意一道赛题并提交作品的选手，在决赛结束后可在赛题页申请电子参赛证明。经竞赛平台审核通过后，参赛者可下载电子参赛证明；</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4</w:t>
      </w:r>
      <w:r w:rsidRPr="00362DC3">
        <w:rPr>
          <w:rFonts w:ascii="Tahoma" w:eastAsia="宋体" w:hAnsi="Tahoma" w:cs="Tahoma"/>
          <w:color w:val="666666"/>
          <w:kern w:val="0"/>
          <w:szCs w:val="21"/>
        </w:rPr>
        <w:t>）经审核及宣传配合后，</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报名参赛奖</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获奖者可获得</w:t>
      </w:r>
      <w:r w:rsidRPr="00362DC3">
        <w:rPr>
          <w:rFonts w:ascii="Tahoma" w:eastAsia="宋体" w:hAnsi="Tahoma" w:cs="Tahoma"/>
          <w:color w:val="666666"/>
          <w:kern w:val="0"/>
          <w:szCs w:val="21"/>
        </w:rPr>
        <w:t>200</w:t>
      </w:r>
      <w:r w:rsidRPr="00362DC3">
        <w:rPr>
          <w:rFonts w:ascii="Tahoma" w:eastAsia="宋体" w:hAnsi="Tahoma" w:cs="Tahoma"/>
          <w:color w:val="666666"/>
          <w:kern w:val="0"/>
          <w:szCs w:val="21"/>
        </w:rPr>
        <w:t>元华为云资源券，</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入围复赛奖</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获奖队伍可获得</w:t>
      </w:r>
      <w:r w:rsidRPr="00362DC3">
        <w:rPr>
          <w:rFonts w:ascii="Tahoma" w:eastAsia="宋体" w:hAnsi="Tahoma" w:cs="Tahoma"/>
          <w:color w:val="666666"/>
          <w:kern w:val="0"/>
          <w:szCs w:val="21"/>
        </w:rPr>
        <w:t>1000</w:t>
      </w:r>
      <w:r w:rsidRPr="00362DC3">
        <w:rPr>
          <w:rFonts w:ascii="Tahoma" w:eastAsia="宋体" w:hAnsi="Tahoma" w:cs="Tahoma"/>
          <w:color w:val="666666"/>
          <w:kern w:val="0"/>
          <w:szCs w:val="21"/>
        </w:rPr>
        <w:t>元华为云资源券，大赛组委会将会统一发放活动奖品。</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勤能补拙奖</w:t>
      </w:r>
    </w:p>
    <w:p w:rsidR="00362DC3" w:rsidRPr="00362DC3" w:rsidRDefault="00362DC3" w:rsidP="00362DC3">
      <w:pPr>
        <w:widowControl/>
        <w:shd w:val="clear" w:color="auto" w:fill="FFFFFF"/>
        <w:rPr>
          <w:rFonts w:ascii="Tahoma" w:eastAsia="宋体" w:hAnsi="Tahoma" w:cs="Tahoma"/>
          <w:color w:val="6A737D"/>
          <w:kern w:val="0"/>
          <w:szCs w:val="21"/>
        </w:rPr>
      </w:pPr>
      <w:r w:rsidRPr="00362DC3">
        <w:rPr>
          <w:rFonts w:ascii="Tahoma" w:eastAsia="宋体" w:hAnsi="Tahoma" w:cs="Tahoma"/>
          <w:color w:val="6A737D"/>
          <w:kern w:val="0"/>
          <w:szCs w:val="21"/>
        </w:rPr>
        <w:t>活动时间</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2020</w:t>
      </w:r>
      <w:r w:rsidRPr="00362DC3">
        <w:rPr>
          <w:rFonts w:ascii="Tahoma" w:eastAsia="宋体" w:hAnsi="Tahoma" w:cs="Tahoma"/>
          <w:color w:val="666666"/>
          <w:kern w:val="0"/>
          <w:szCs w:val="21"/>
        </w:rPr>
        <w:t>年</w:t>
      </w:r>
      <w:r w:rsidRPr="00362DC3">
        <w:rPr>
          <w:rFonts w:ascii="Tahoma" w:eastAsia="宋体" w:hAnsi="Tahoma" w:cs="Tahoma"/>
          <w:color w:val="666666"/>
          <w:kern w:val="0"/>
          <w:szCs w:val="21"/>
        </w:rPr>
        <w:t>9</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25</w:t>
      </w:r>
      <w:r w:rsidRPr="00362DC3">
        <w:rPr>
          <w:rFonts w:ascii="Tahoma" w:eastAsia="宋体" w:hAnsi="Tahoma" w:cs="Tahoma"/>
          <w:color w:val="666666"/>
          <w:kern w:val="0"/>
          <w:szCs w:val="21"/>
        </w:rPr>
        <w:t>日</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月</w:t>
      </w:r>
      <w:r w:rsidRPr="00362DC3">
        <w:rPr>
          <w:rFonts w:ascii="Tahoma" w:eastAsia="宋体" w:hAnsi="Tahoma" w:cs="Tahoma"/>
          <w:color w:val="666666"/>
          <w:kern w:val="0"/>
          <w:szCs w:val="21"/>
        </w:rPr>
        <w:t>8</w:t>
      </w:r>
      <w:r w:rsidRPr="00362DC3">
        <w:rPr>
          <w:rFonts w:ascii="Tahoma" w:eastAsia="宋体" w:hAnsi="Tahoma" w:cs="Tahoma"/>
          <w:color w:val="666666"/>
          <w:kern w:val="0"/>
          <w:szCs w:val="21"/>
        </w:rPr>
        <w:t>日</w:t>
      </w:r>
    </w:p>
    <w:p w:rsidR="00362DC3" w:rsidRPr="00362DC3" w:rsidRDefault="00362DC3" w:rsidP="00362DC3">
      <w:pPr>
        <w:widowControl/>
        <w:shd w:val="clear" w:color="auto" w:fill="FFFFFF"/>
        <w:rPr>
          <w:rFonts w:ascii="Tahoma" w:eastAsia="宋体" w:hAnsi="Tahoma" w:cs="Tahoma"/>
          <w:color w:val="6A737D"/>
          <w:kern w:val="0"/>
          <w:szCs w:val="21"/>
        </w:rPr>
      </w:pPr>
      <w:r w:rsidRPr="00362DC3">
        <w:rPr>
          <w:rFonts w:ascii="Tahoma" w:eastAsia="宋体" w:hAnsi="Tahoma" w:cs="Tahoma"/>
          <w:color w:val="6A737D"/>
          <w:kern w:val="0"/>
          <w:szCs w:val="21"/>
        </w:rPr>
        <w:t>活动范围</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仅限</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无线通信赛题</w:t>
      </w:r>
    </w:p>
    <w:p w:rsidR="00362DC3" w:rsidRPr="00362DC3" w:rsidRDefault="00362DC3" w:rsidP="00362DC3">
      <w:pPr>
        <w:widowControl/>
        <w:shd w:val="clear" w:color="auto" w:fill="FFFFFF"/>
        <w:rPr>
          <w:rFonts w:ascii="Tahoma" w:eastAsia="宋体" w:hAnsi="Tahoma" w:cs="Tahoma"/>
          <w:color w:val="6A737D"/>
          <w:kern w:val="0"/>
          <w:szCs w:val="21"/>
        </w:rPr>
      </w:pPr>
      <w:r w:rsidRPr="00362DC3">
        <w:rPr>
          <w:rFonts w:ascii="Tahoma" w:eastAsia="宋体" w:hAnsi="Tahoma" w:cs="Tahoma"/>
          <w:color w:val="6A737D"/>
          <w:kern w:val="0"/>
          <w:szCs w:val="21"/>
        </w:rPr>
        <w:t>奖项规则</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）活动期间，报名【</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无线通信】赛题并提交作品的参赛队伍，每天将抽取</w:t>
      </w:r>
      <w:r w:rsidRPr="00362DC3">
        <w:rPr>
          <w:rFonts w:ascii="Tahoma" w:eastAsia="宋体" w:hAnsi="Tahoma" w:cs="Tahoma"/>
          <w:color w:val="666666"/>
          <w:kern w:val="0"/>
          <w:szCs w:val="21"/>
        </w:rPr>
        <w:t>3</w:t>
      </w:r>
      <w:r w:rsidRPr="00362DC3">
        <w:rPr>
          <w:rFonts w:ascii="Tahoma" w:eastAsia="宋体" w:hAnsi="Tahoma" w:cs="Tahoma"/>
          <w:color w:val="666666"/>
          <w:kern w:val="0"/>
          <w:szCs w:val="21"/>
        </w:rPr>
        <w:t>支队伍奖励华为手环一枚，通过微信抽奖小程序进行实名抽奖，开奖后获奖者需【添加工作人员微信】并提交所报名赛题</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作品提交</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页截图以进行身份验证；</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w:t>
      </w:r>
      <w:r w:rsidRPr="00362DC3">
        <w:rPr>
          <w:rFonts w:ascii="Tahoma" w:eastAsia="宋体" w:hAnsi="Tahoma" w:cs="Tahoma"/>
          <w:color w:val="666666"/>
          <w:kern w:val="0"/>
          <w:szCs w:val="21"/>
        </w:rPr>
        <w:t>2</w:t>
      </w:r>
      <w:r w:rsidRPr="00362DC3">
        <w:rPr>
          <w:rFonts w:ascii="Tahoma" w:eastAsia="宋体" w:hAnsi="Tahoma" w:cs="Tahoma"/>
          <w:color w:val="666666"/>
          <w:kern w:val="0"/>
          <w:szCs w:val="21"/>
        </w:rPr>
        <w:t>）经审核及宣传配合后，</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勤能补拙奖</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获奖者可获得华为手环</w:t>
      </w:r>
      <w:r w:rsidRPr="00362DC3">
        <w:rPr>
          <w:rFonts w:ascii="Tahoma" w:eastAsia="宋体" w:hAnsi="Tahoma" w:cs="Tahoma"/>
          <w:color w:val="666666"/>
          <w:kern w:val="0"/>
          <w:szCs w:val="21"/>
        </w:rPr>
        <w:t>1</w:t>
      </w:r>
      <w:r w:rsidRPr="00362DC3">
        <w:rPr>
          <w:rFonts w:ascii="Tahoma" w:eastAsia="宋体" w:hAnsi="Tahoma" w:cs="Tahoma"/>
          <w:color w:val="666666"/>
          <w:kern w:val="0"/>
          <w:szCs w:val="21"/>
        </w:rPr>
        <w:t>枚，获奖名单在开奖日将会在微信抽奖小程序按时公布，大赛组委会将会统一发放活动奖品。</w:t>
      </w:r>
    </w:p>
    <w:p w:rsidR="00362DC3" w:rsidRPr="00362DC3" w:rsidRDefault="00362DC3" w:rsidP="00362DC3">
      <w:pPr>
        <w:widowControl/>
        <w:shd w:val="clear" w:color="auto" w:fill="FFFFFF"/>
        <w:rPr>
          <w:rFonts w:ascii="Tahoma" w:eastAsia="宋体" w:hAnsi="Tahoma" w:cs="Tahoma"/>
          <w:color w:val="6A737D"/>
          <w:kern w:val="0"/>
          <w:szCs w:val="21"/>
        </w:rPr>
      </w:pPr>
      <w:r w:rsidRPr="00362DC3">
        <w:rPr>
          <w:rFonts w:ascii="Tahoma" w:eastAsia="宋体" w:hAnsi="Tahoma" w:cs="Tahoma"/>
          <w:color w:val="6A737D"/>
          <w:kern w:val="0"/>
          <w:szCs w:val="21"/>
        </w:rPr>
        <w:t>特别说明</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竞技奖励和勤能补拙奖所有奖品均由华为特约赞助。</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大赛规则</w:t>
      </w:r>
    </w:p>
    <w:p w:rsidR="00362DC3" w:rsidRPr="00362DC3" w:rsidRDefault="00362DC3" w:rsidP="00362DC3">
      <w:pPr>
        <w:widowControl/>
        <w:numPr>
          <w:ilvl w:val="0"/>
          <w:numId w:val="4"/>
        </w:numPr>
        <w:shd w:val="clear" w:color="auto" w:fill="FFFFFF"/>
        <w:ind w:left="0"/>
        <w:jc w:val="left"/>
        <w:rPr>
          <w:rFonts w:ascii="Tahoma" w:eastAsia="宋体" w:hAnsi="Tahoma" w:cs="Tahoma"/>
          <w:color w:val="666666"/>
          <w:kern w:val="0"/>
          <w:szCs w:val="21"/>
        </w:rPr>
      </w:pPr>
      <w:r w:rsidRPr="00362DC3">
        <w:rPr>
          <w:rFonts w:ascii="Tahoma" w:eastAsia="宋体" w:hAnsi="Tahoma" w:cs="Tahoma"/>
          <w:color w:val="666666"/>
          <w:kern w:val="0"/>
          <w:szCs w:val="21"/>
        </w:rPr>
        <w:t>参赛人群：大赛面向社会各界开放，不限年龄国籍，高校、科研院所、企业从业人员均可登录官网</w:t>
      </w:r>
      <w:r w:rsidRPr="00362DC3">
        <w:rPr>
          <w:rFonts w:ascii="Tahoma" w:eastAsia="宋体" w:hAnsi="Tahoma" w:cs="Tahoma"/>
          <w:color w:val="666666"/>
          <w:kern w:val="0"/>
          <w:szCs w:val="21"/>
        </w:rPr>
        <w:t>https://naic.pcl.ac.cn/</w:t>
      </w:r>
      <w:r w:rsidRPr="00362DC3">
        <w:rPr>
          <w:rFonts w:ascii="Tahoma" w:eastAsia="宋体" w:hAnsi="Tahoma" w:cs="Tahoma"/>
          <w:color w:val="666666"/>
          <w:kern w:val="0"/>
          <w:szCs w:val="21"/>
        </w:rPr>
        <w:t>报名参赛。参与大赛组织工作有关单位员工可参赛但不可获奖；</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报名要求：每道赛道每人仅能参加一支团队（</w:t>
      </w:r>
      <w:r w:rsidRPr="00362DC3">
        <w:rPr>
          <w:rFonts w:ascii="Tahoma" w:eastAsia="宋体" w:hAnsi="Tahoma" w:cs="Tahoma"/>
          <w:color w:val="666666"/>
          <w:kern w:val="0"/>
          <w:szCs w:val="21"/>
        </w:rPr>
        <w:t>1-5</w:t>
      </w:r>
      <w:r w:rsidRPr="00362DC3">
        <w:rPr>
          <w:rFonts w:ascii="Tahoma" w:eastAsia="宋体" w:hAnsi="Tahoma" w:cs="Tahoma"/>
          <w:color w:val="666666"/>
          <w:kern w:val="0"/>
          <w:szCs w:val="21"/>
        </w:rPr>
        <w:t>人），可同时选择多道赛道进行参赛，不同赛题可以拥有不同的团队，报名时所有成员需提供个人基本信息，并通过实名认证；需在组队截止日期前完成组队，一旦组队不可退出队伍。组队条件：各成员提交总次数</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开赛天数</w:t>
      </w:r>
      <w:r w:rsidRPr="00362DC3">
        <w:rPr>
          <w:rFonts w:ascii="Tahoma" w:eastAsia="宋体" w:hAnsi="Tahoma" w:cs="Tahoma"/>
          <w:color w:val="666666"/>
          <w:kern w:val="0"/>
          <w:szCs w:val="21"/>
        </w:rPr>
        <w:t>*3</w:t>
      </w:r>
      <w:r w:rsidRPr="00362DC3">
        <w:rPr>
          <w:rFonts w:ascii="Tahoma" w:eastAsia="宋体" w:hAnsi="Tahoma" w:cs="Tahoma"/>
          <w:color w:val="666666"/>
          <w:kern w:val="0"/>
          <w:szCs w:val="21"/>
        </w:rPr>
        <w:t>，且一个团队至少有一个中国籍选手；</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作品提交：本赛题参赛者初赛每日最多在竞赛平台提交</w:t>
      </w:r>
      <w:r w:rsidRPr="00362DC3">
        <w:rPr>
          <w:rFonts w:ascii="Tahoma" w:eastAsia="宋体" w:hAnsi="Tahoma" w:cs="Tahoma"/>
          <w:color w:val="666666"/>
          <w:kern w:val="0"/>
          <w:szCs w:val="21"/>
        </w:rPr>
        <w:t>3</w:t>
      </w:r>
      <w:r w:rsidRPr="00362DC3">
        <w:rPr>
          <w:rFonts w:ascii="Tahoma" w:eastAsia="宋体" w:hAnsi="Tahoma" w:cs="Tahoma"/>
          <w:color w:val="666666"/>
          <w:kern w:val="0"/>
          <w:szCs w:val="21"/>
        </w:rPr>
        <w:t>次作品，其中客观评审初赛</w:t>
      </w:r>
      <w:r w:rsidRPr="00362DC3">
        <w:rPr>
          <w:rFonts w:ascii="Tahoma" w:eastAsia="宋体" w:hAnsi="Tahoma" w:cs="Tahoma"/>
          <w:color w:val="666666"/>
          <w:kern w:val="0"/>
          <w:szCs w:val="21"/>
        </w:rPr>
        <w:t>A</w:t>
      </w:r>
      <w:r w:rsidRPr="00362DC3">
        <w:rPr>
          <w:rFonts w:ascii="Tahoma" w:eastAsia="宋体" w:hAnsi="Tahoma" w:cs="Tahoma"/>
          <w:color w:val="666666"/>
          <w:kern w:val="0"/>
          <w:szCs w:val="21"/>
        </w:rPr>
        <w:t>榜实时自动评测，初赛</w:t>
      </w:r>
      <w:r w:rsidRPr="00362DC3">
        <w:rPr>
          <w:rFonts w:ascii="Tahoma" w:eastAsia="宋体" w:hAnsi="Tahoma" w:cs="Tahoma"/>
          <w:color w:val="666666"/>
          <w:kern w:val="0"/>
          <w:szCs w:val="21"/>
        </w:rPr>
        <w:t>B</w:t>
      </w:r>
      <w:r w:rsidRPr="00362DC3">
        <w:rPr>
          <w:rFonts w:ascii="Tahoma" w:eastAsia="宋体" w:hAnsi="Tahoma" w:cs="Tahoma"/>
          <w:color w:val="666666"/>
          <w:kern w:val="0"/>
          <w:szCs w:val="21"/>
        </w:rPr>
        <w:t>榜定时自动评测，复赛不设</w:t>
      </w:r>
      <w:r w:rsidRPr="00362DC3">
        <w:rPr>
          <w:rFonts w:ascii="Tahoma" w:eastAsia="宋体" w:hAnsi="Tahoma" w:cs="Tahoma"/>
          <w:color w:val="666666"/>
          <w:kern w:val="0"/>
          <w:szCs w:val="21"/>
        </w:rPr>
        <w:t>AB</w:t>
      </w:r>
      <w:r w:rsidRPr="00362DC3">
        <w:rPr>
          <w:rFonts w:ascii="Tahoma" w:eastAsia="宋体" w:hAnsi="Tahoma" w:cs="Tahoma"/>
          <w:color w:val="666666"/>
          <w:kern w:val="0"/>
          <w:szCs w:val="21"/>
        </w:rPr>
        <w:t>榜。主观评审由专家组定时统一评审。参赛作品必须保证原创性，不违反任何中华人民共和国的有关法律，不侵犯任何第三</w:t>
      </w:r>
      <w:r w:rsidRPr="00362DC3">
        <w:rPr>
          <w:rFonts w:ascii="Tahoma" w:eastAsia="宋体" w:hAnsi="Tahoma" w:cs="Tahoma"/>
          <w:color w:val="666666"/>
          <w:kern w:val="0"/>
          <w:szCs w:val="21"/>
        </w:rPr>
        <w:lastRenderedPageBreak/>
        <w:t>方知识产权或者其他权利；一经发现或经权利人提出并查证，组委会将取消其比赛成绩并进行严肃处理；</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赛段晋级：初赛阶段本赛项经审核后最多前</w:t>
      </w:r>
      <w:r w:rsidRPr="00362DC3">
        <w:rPr>
          <w:rFonts w:ascii="Tahoma" w:eastAsia="宋体" w:hAnsi="Tahoma" w:cs="Tahoma"/>
          <w:color w:val="666666"/>
          <w:kern w:val="0"/>
          <w:szCs w:val="21"/>
        </w:rPr>
        <w:t>100</w:t>
      </w:r>
      <w:r w:rsidRPr="00362DC3">
        <w:rPr>
          <w:rFonts w:ascii="Tahoma" w:eastAsia="宋体" w:hAnsi="Tahoma" w:cs="Tahoma"/>
          <w:color w:val="666666"/>
          <w:kern w:val="0"/>
          <w:szCs w:val="21"/>
        </w:rPr>
        <w:t>支团队晋级复赛；复赛阶段每赛项经审核后前</w:t>
      </w:r>
      <w:r w:rsidRPr="00362DC3">
        <w:rPr>
          <w:rFonts w:ascii="Tahoma" w:eastAsia="宋体" w:hAnsi="Tahoma" w:cs="Tahoma"/>
          <w:color w:val="666666"/>
          <w:kern w:val="0"/>
          <w:szCs w:val="21"/>
        </w:rPr>
        <w:t>10</w:t>
      </w:r>
      <w:r w:rsidRPr="00362DC3">
        <w:rPr>
          <w:rFonts w:ascii="Tahoma" w:eastAsia="宋体" w:hAnsi="Tahoma" w:cs="Tahoma"/>
          <w:color w:val="666666"/>
          <w:kern w:val="0"/>
          <w:szCs w:val="21"/>
        </w:rPr>
        <w:t>支团队晋级决赛；若有团队主动弃赛，晋级名次顺延。参赛选手需要配合组委会对比赛作品的有效性与真实性进行验证，同时自行检查提交作品的正确性，确认无误后再进行提交，组委会不负责对比赛作品进行更改和调整；</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公平竞技：参赛者禁止在指定考核技术能力的范围外，利用规则漏洞或技术漏洞等不良途径提高成绩排名，禁止在比赛中抄袭他人作品、交换答案、使用多个小号，经发现将取消比赛成绩并严肃处理。</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组织声明：组委会保留对比赛规则进行调整修改的权利、比赛作弊行为的判定权利和处置权利、收回或拒绝授予影响组织及公平性的参赛团队奖项的权利。</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竞赛数据：组委会授权参赛人员使用提供的数据进行指定比赛的模型训练工作，参赛人员不得将数据用于任何商业用途。若做科研使用，请注明数据来源于相关数据提供单位；</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作品产权：参赛作品</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包含但不限于算法、模型等</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知识产权归参赛选手所有，组委会有权将参赛作品、作品相关、参赛团队信息用于宣传品、相关出版物、指定及授权媒体发布、官方网站浏览及下载、展览（含巡展）等活动项目，大赛相关组织单位享有优先合作权利；</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特别回避：大赛相关单位中涉及题目编写、数据接触的人员禁止参赛、禁止委托他人参赛；鹏城实验室所有员工（含双聘老师和实习生）可以参赛，但只能参加初赛及复赛排名，不能晋级线上答辩及后续环节；</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特别推荐：初赛和复赛期间，优秀队伍可获得华为云资源支持；在昇腾开发者社区可以获得相关样例模型、开发者文档、技术支持等资源；基于昇腾的算法模型，决赛成绩可获得加分；</w:t>
      </w:r>
    </w:p>
    <w:p w:rsidR="00362DC3" w:rsidRPr="00362DC3" w:rsidRDefault="00362DC3" w:rsidP="00362DC3">
      <w:pPr>
        <w:widowControl/>
        <w:numPr>
          <w:ilvl w:val="0"/>
          <w:numId w:val="4"/>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通知沟通：组委会通过参赛团队预留的联系方式邀请参赛团队参与决赛及相关活动。若参赛团队在上述相关通知发出后</w:t>
      </w:r>
      <w:r w:rsidRPr="00362DC3">
        <w:rPr>
          <w:rFonts w:ascii="Tahoma" w:eastAsia="宋体" w:hAnsi="Tahoma" w:cs="Tahoma"/>
          <w:color w:val="666666"/>
          <w:kern w:val="0"/>
          <w:szCs w:val="21"/>
        </w:rPr>
        <w:t>7</w:t>
      </w:r>
      <w:r w:rsidRPr="00362DC3">
        <w:rPr>
          <w:rFonts w:ascii="Tahoma" w:eastAsia="宋体" w:hAnsi="Tahoma" w:cs="Tahoma"/>
          <w:color w:val="666666"/>
          <w:kern w:val="0"/>
          <w:szCs w:val="21"/>
        </w:rPr>
        <w:t>日内未答复则视为自动放弃相应机会，主办方有权顺位递补其他参赛团队。</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权责说明</w:t>
      </w:r>
    </w:p>
    <w:p w:rsidR="00362DC3" w:rsidRPr="00362DC3" w:rsidRDefault="00362DC3" w:rsidP="00362DC3">
      <w:pPr>
        <w:widowControl/>
        <w:numPr>
          <w:ilvl w:val="0"/>
          <w:numId w:val="5"/>
        </w:numPr>
        <w:shd w:val="clear" w:color="auto" w:fill="FFFFFF"/>
        <w:ind w:left="0"/>
        <w:jc w:val="left"/>
        <w:rPr>
          <w:rFonts w:ascii="Tahoma" w:eastAsia="宋体" w:hAnsi="Tahoma" w:cs="Tahoma"/>
          <w:color w:val="666666"/>
          <w:kern w:val="0"/>
          <w:szCs w:val="21"/>
        </w:rPr>
      </w:pPr>
      <w:r w:rsidRPr="00362DC3">
        <w:rPr>
          <w:rFonts w:ascii="Tahoma" w:eastAsia="宋体" w:hAnsi="Tahoma" w:cs="Tahoma"/>
          <w:color w:val="666666"/>
          <w:kern w:val="0"/>
          <w:szCs w:val="21"/>
        </w:rPr>
        <w:t>组委会保留对比赛规则进行调整修改的权利，并拥有对大赛规则的最终解释权；</w:t>
      </w:r>
    </w:p>
    <w:p w:rsidR="00362DC3" w:rsidRPr="00362DC3" w:rsidRDefault="00362DC3" w:rsidP="00362DC3">
      <w:pPr>
        <w:widowControl/>
        <w:numPr>
          <w:ilvl w:val="0"/>
          <w:numId w:val="5"/>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组委会拥有比赛作弊行为的判定权利和处置权利；</w:t>
      </w:r>
    </w:p>
    <w:p w:rsidR="00362DC3" w:rsidRPr="00362DC3" w:rsidRDefault="00362DC3" w:rsidP="00362DC3">
      <w:pPr>
        <w:widowControl/>
        <w:numPr>
          <w:ilvl w:val="0"/>
          <w:numId w:val="5"/>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组委会保留修改比赛作品的提交截止日期、答辩日期和颁奖日期的权利，组委会有权在特殊条件下暂停或终止比赛；</w:t>
      </w:r>
    </w:p>
    <w:p w:rsidR="00362DC3" w:rsidRPr="00362DC3" w:rsidRDefault="00362DC3" w:rsidP="00362DC3">
      <w:pPr>
        <w:widowControl/>
        <w:numPr>
          <w:ilvl w:val="0"/>
          <w:numId w:val="5"/>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若出现不可控因素，组委会保留调整比赛各阶段入选团队数量的权利，以及调整奖项设置的权利；</w:t>
      </w:r>
    </w:p>
    <w:p w:rsidR="00362DC3" w:rsidRPr="00362DC3" w:rsidRDefault="00362DC3" w:rsidP="00362DC3">
      <w:pPr>
        <w:widowControl/>
        <w:numPr>
          <w:ilvl w:val="0"/>
          <w:numId w:val="5"/>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对影响比赛组织及比赛公平性的参赛团队，组委会保留收回或拒绝授予其奖项的权利；</w:t>
      </w:r>
    </w:p>
    <w:p w:rsidR="00362DC3" w:rsidRPr="00362DC3" w:rsidRDefault="00362DC3" w:rsidP="00362DC3">
      <w:pPr>
        <w:widowControl/>
        <w:numPr>
          <w:ilvl w:val="0"/>
          <w:numId w:val="5"/>
        </w:numPr>
        <w:shd w:val="clear" w:color="auto" w:fill="FFFFFF"/>
        <w:spacing w:before="60"/>
        <w:ind w:left="0"/>
        <w:jc w:val="left"/>
        <w:rPr>
          <w:rFonts w:ascii="Tahoma" w:eastAsia="宋体" w:hAnsi="Tahoma" w:cs="Tahoma"/>
          <w:color w:val="666666"/>
          <w:kern w:val="0"/>
          <w:szCs w:val="21"/>
        </w:rPr>
      </w:pPr>
      <w:r w:rsidRPr="00362DC3">
        <w:rPr>
          <w:rFonts w:ascii="Tahoma" w:eastAsia="宋体" w:hAnsi="Tahoma" w:cs="Tahoma"/>
          <w:color w:val="666666"/>
          <w:kern w:val="0"/>
          <w:szCs w:val="21"/>
        </w:rPr>
        <w:t>若因故出现数据更新、评审代码更新、作弊检查等原因组委会有权对参赛结果进行重新测评并更新排行榜。</w:t>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参赛交流</w:t>
      </w:r>
    </w:p>
    <w:p w:rsidR="00362DC3" w:rsidRPr="00362DC3" w:rsidRDefault="00362DC3" w:rsidP="00362DC3">
      <w:pPr>
        <w:widowControl/>
        <w:numPr>
          <w:ilvl w:val="0"/>
          <w:numId w:val="6"/>
        </w:numPr>
        <w:shd w:val="clear" w:color="auto" w:fill="FFFFFF"/>
        <w:ind w:left="0"/>
        <w:jc w:val="left"/>
        <w:rPr>
          <w:rFonts w:ascii="Tahoma" w:eastAsia="宋体" w:hAnsi="Tahoma" w:cs="Tahoma"/>
          <w:color w:val="666666"/>
          <w:kern w:val="0"/>
          <w:szCs w:val="21"/>
        </w:rPr>
      </w:pPr>
      <w:r w:rsidRPr="00362DC3">
        <w:rPr>
          <w:rFonts w:ascii="Tahoma" w:eastAsia="宋体" w:hAnsi="Tahoma" w:cs="Tahoma"/>
          <w:color w:val="666666"/>
          <w:kern w:val="0"/>
          <w:szCs w:val="21"/>
        </w:rPr>
        <w:lastRenderedPageBreak/>
        <w:t>大赛</w:t>
      </w:r>
      <w:r w:rsidRPr="00362DC3">
        <w:rPr>
          <w:rFonts w:ascii="Tahoma" w:eastAsia="宋体" w:hAnsi="Tahoma" w:cs="Tahoma"/>
          <w:color w:val="666666"/>
          <w:kern w:val="0"/>
          <w:szCs w:val="21"/>
        </w:rPr>
        <w:t>QQ</w:t>
      </w:r>
      <w:r w:rsidRPr="00362DC3">
        <w:rPr>
          <w:rFonts w:ascii="Tahoma" w:eastAsia="宋体" w:hAnsi="Tahoma" w:cs="Tahoma"/>
          <w:color w:val="666666"/>
          <w:kern w:val="0"/>
          <w:szCs w:val="21"/>
        </w:rPr>
        <w:t>交流群（群名：</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遥感影像，群号：</w:t>
      </w:r>
      <w:r w:rsidRPr="00362DC3">
        <w:rPr>
          <w:rFonts w:ascii="Tahoma" w:eastAsia="宋体" w:hAnsi="Tahoma" w:cs="Tahoma"/>
          <w:color w:val="666666"/>
          <w:kern w:val="0"/>
          <w:szCs w:val="21"/>
        </w:rPr>
        <w:t>1151119389</w:t>
      </w:r>
      <w:r w:rsidRPr="00362DC3">
        <w:rPr>
          <w:rFonts w:ascii="Tahoma" w:eastAsia="宋体" w:hAnsi="Tahoma" w:cs="Tahoma"/>
          <w:color w:val="666666"/>
          <w:kern w:val="0"/>
          <w:szCs w:val="21"/>
        </w:rPr>
        <w:t>）：</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noProof/>
          <w:color w:val="666666"/>
          <w:kern w:val="0"/>
          <w:szCs w:val="21"/>
        </w:rPr>
        <w:drawing>
          <wp:inline distT="0" distB="0" distL="0" distR="0">
            <wp:extent cx="2257425" cy="2257425"/>
            <wp:effectExtent l="0" t="0" r="9525" b="9525"/>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362DC3" w:rsidRPr="00362DC3" w:rsidRDefault="00362DC3" w:rsidP="00362DC3">
      <w:pPr>
        <w:widowControl/>
        <w:numPr>
          <w:ilvl w:val="0"/>
          <w:numId w:val="7"/>
        </w:numPr>
        <w:shd w:val="clear" w:color="auto" w:fill="FFFFFF"/>
        <w:ind w:left="0"/>
        <w:jc w:val="left"/>
        <w:rPr>
          <w:rFonts w:ascii="Tahoma" w:eastAsia="宋体" w:hAnsi="Tahoma" w:cs="Tahoma"/>
          <w:color w:val="666666"/>
          <w:kern w:val="0"/>
          <w:szCs w:val="21"/>
        </w:rPr>
      </w:pPr>
      <w:r w:rsidRPr="00362DC3">
        <w:rPr>
          <w:rFonts w:ascii="Tahoma" w:eastAsia="宋体" w:hAnsi="Tahoma" w:cs="Tahoma"/>
          <w:color w:val="666666"/>
          <w:kern w:val="0"/>
          <w:szCs w:val="21"/>
        </w:rPr>
        <w:t>官方公众号：全国人工智能大赛（持续发布赛事相关信息）</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noProof/>
          <w:color w:val="666666"/>
          <w:kern w:val="0"/>
          <w:szCs w:val="21"/>
        </w:rPr>
        <w:drawing>
          <wp:inline distT="0" distB="0" distL="0" distR="0">
            <wp:extent cx="2247900" cy="2238375"/>
            <wp:effectExtent l="0" t="0" r="0" b="9525"/>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238375"/>
                    </a:xfrm>
                    <a:prstGeom prst="rect">
                      <a:avLst/>
                    </a:prstGeom>
                    <a:noFill/>
                    <a:ln>
                      <a:noFill/>
                    </a:ln>
                  </pic:spPr>
                </pic:pic>
              </a:graphicData>
            </a:graphic>
          </wp:inline>
        </w:drawing>
      </w:r>
    </w:p>
    <w:p w:rsidR="00362DC3" w:rsidRPr="00362DC3" w:rsidRDefault="00362DC3" w:rsidP="00362DC3">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62DC3">
        <w:rPr>
          <w:rFonts w:ascii="Tahoma" w:eastAsia="宋体" w:hAnsi="Tahoma" w:cs="Tahoma"/>
          <w:b/>
          <w:bCs/>
          <w:color w:val="333333"/>
          <w:kern w:val="0"/>
          <w:szCs w:val="21"/>
        </w:rPr>
        <w:t>组织结构</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1</w:t>
      </w:r>
      <w:r w:rsidRPr="00362DC3">
        <w:rPr>
          <w:rFonts w:ascii="Tahoma" w:eastAsia="宋体" w:hAnsi="Tahoma" w:cs="Tahoma"/>
          <w:color w:val="666666"/>
          <w:kern w:val="0"/>
          <w:szCs w:val="21"/>
        </w:rPr>
        <w:t>、组织机构</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主办单位：深圳市人民政府</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承办单位：深圳市科技创新委员会、鹏城实验室（</w:t>
      </w:r>
      <w:r w:rsidRPr="00362DC3">
        <w:rPr>
          <w:rFonts w:ascii="Tahoma" w:eastAsia="宋体" w:hAnsi="Tahoma" w:cs="Tahoma"/>
          <w:color w:val="666666"/>
          <w:kern w:val="0"/>
          <w:szCs w:val="21"/>
        </w:rPr>
        <w:t>PCL</w:t>
      </w:r>
      <w:r w:rsidRPr="00362DC3">
        <w:rPr>
          <w:rFonts w:ascii="Tahoma" w:eastAsia="宋体" w:hAnsi="Tahoma" w:cs="Tahoma"/>
          <w:color w:val="666666"/>
          <w:kern w:val="0"/>
          <w:szCs w:val="21"/>
        </w:rPr>
        <w:t>）、新一代人工智能产业技术创新战略联盟（</w:t>
      </w:r>
      <w:r w:rsidRPr="00362DC3">
        <w:rPr>
          <w:rFonts w:ascii="Tahoma" w:eastAsia="宋体" w:hAnsi="Tahoma" w:cs="Tahoma"/>
          <w:color w:val="666666"/>
          <w:kern w:val="0"/>
          <w:szCs w:val="21"/>
        </w:rPr>
        <w:t>AITISA</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支持单位：国家自然科学基金委员会</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独家钻石协办单位：华为技术有限公司</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协办单位：平安科技（深圳）有限公司、腾讯科技（深圳）有限公司、深圳云天励飞技术股份有限公司、深圳巴士集团股份有限公司</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赞助单位：星河控股集团有限公司</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2</w:t>
      </w:r>
      <w:r w:rsidRPr="00362DC3">
        <w:rPr>
          <w:rFonts w:ascii="Tahoma" w:eastAsia="宋体" w:hAnsi="Tahoma" w:cs="Tahoma"/>
          <w:color w:val="666666"/>
          <w:kern w:val="0"/>
          <w:szCs w:val="21"/>
        </w:rPr>
        <w:t>、大赛组织委员会</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主</w:t>
      </w:r>
      <w:r w:rsidRPr="00362DC3">
        <w:rPr>
          <w:rFonts w:ascii="Tahoma" w:eastAsia="宋体" w:hAnsi="Tahoma" w:cs="Tahoma"/>
          <w:color w:val="666666"/>
          <w:kern w:val="0"/>
          <w:szCs w:val="21"/>
        </w:rPr>
        <w:t xml:space="preserve"> </w:t>
      </w:r>
      <w:r w:rsidRPr="00362DC3">
        <w:rPr>
          <w:rFonts w:ascii="Tahoma" w:eastAsia="宋体" w:hAnsi="Tahoma" w:cs="Tahoma"/>
          <w:color w:val="666666"/>
          <w:kern w:val="0"/>
          <w:szCs w:val="21"/>
        </w:rPr>
        <w:t>席：</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陈如桂，深圳市人民政府市长</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lastRenderedPageBreak/>
        <w:t>副主席：</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聂新平，深圳市人民政府副市长</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高　文，鹏城实验室主任</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执行副主席：</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梁永生，深圳市科技创新委员会主任</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丁文华，中国工程院院士</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邹　鹏，鹏城实验室常务副主任</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3</w:t>
      </w:r>
      <w:r w:rsidRPr="00362DC3">
        <w:rPr>
          <w:rFonts w:ascii="Tahoma" w:eastAsia="宋体" w:hAnsi="Tahoma" w:cs="Tahoma"/>
          <w:color w:val="666666"/>
          <w:kern w:val="0"/>
          <w:szCs w:val="21"/>
        </w:rPr>
        <w:t>、大赛技术委员会</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主</w:t>
      </w:r>
      <w:r w:rsidRPr="00362DC3">
        <w:rPr>
          <w:rFonts w:ascii="Tahoma" w:eastAsia="宋体" w:hAnsi="Tahoma" w:cs="Tahoma"/>
          <w:color w:val="666666"/>
          <w:kern w:val="0"/>
          <w:szCs w:val="21"/>
        </w:rPr>
        <w:t xml:space="preserve"> </w:t>
      </w:r>
      <w:r w:rsidRPr="00362DC3">
        <w:rPr>
          <w:rFonts w:ascii="Tahoma" w:eastAsia="宋体" w:hAnsi="Tahoma" w:cs="Tahoma"/>
          <w:color w:val="666666"/>
          <w:kern w:val="0"/>
          <w:szCs w:val="21"/>
        </w:rPr>
        <w:t>席：</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于　全，中国工程院院士</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张　平，中国工程院院士</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副主席：</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许映童，华为昇腾计算业务总裁</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童　文，华为无线</w:t>
      </w:r>
      <w:r w:rsidRPr="00362DC3">
        <w:rPr>
          <w:rFonts w:ascii="Tahoma" w:eastAsia="宋体" w:hAnsi="Tahoma" w:cs="Tahoma"/>
          <w:color w:val="666666"/>
          <w:kern w:val="0"/>
          <w:szCs w:val="21"/>
        </w:rPr>
        <w:t>CTO</w:t>
      </w:r>
      <w:r w:rsidRPr="00362DC3">
        <w:rPr>
          <w:rFonts w:ascii="Tahoma" w:eastAsia="宋体" w:hAnsi="Tahoma" w:cs="Tahoma"/>
          <w:color w:val="666666"/>
          <w:kern w:val="0"/>
          <w:szCs w:val="21"/>
        </w:rPr>
        <w:t>兼</w:t>
      </w:r>
      <w:r w:rsidRPr="00362DC3">
        <w:rPr>
          <w:rFonts w:ascii="Tahoma" w:eastAsia="宋体" w:hAnsi="Tahoma" w:cs="Tahoma"/>
          <w:color w:val="666666"/>
          <w:kern w:val="0"/>
          <w:szCs w:val="21"/>
        </w:rPr>
        <w:t>5G</w:t>
      </w:r>
      <w:r w:rsidRPr="00362DC3">
        <w:rPr>
          <w:rFonts w:ascii="Tahoma" w:eastAsia="宋体" w:hAnsi="Tahoma" w:cs="Tahoma"/>
          <w:color w:val="666666"/>
          <w:kern w:val="0"/>
          <w:szCs w:val="21"/>
        </w:rPr>
        <w:t>首席科学家</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李　波，北京航空航天大学教授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田永鸿，鹏城实验室人工智能中心副主任</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金　石，东南大学教授</w:t>
      </w:r>
      <w:r w:rsidRPr="00362DC3">
        <w:rPr>
          <w:rFonts w:ascii="Tahoma" w:eastAsia="宋体" w:hAnsi="Tahoma" w:cs="Tahoma"/>
          <w:color w:val="666666"/>
          <w:kern w:val="0"/>
          <w:szCs w:val="21"/>
        </w:rPr>
        <w:t xml:space="preserve"> </w:t>
      </w:r>
      <w:r w:rsidRPr="00362DC3">
        <w:rPr>
          <w:rFonts w:ascii="Tahoma" w:eastAsia="宋体" w:hAnsi="Tahoma" w:cs="Tahoma"/>
          <w:color w:val="666666"/>
          <w:kern w:val="0"/>
          <w:szCs w:val="21"/>
        </w:rPr>
        <w:t>研究生院常务副院长</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陈文光，清华大学教授</w:t>
      </w:r>
      <w:r w:rsidRPr="00362DC3">
        <w:rPr>
          <w:rFonts w:ascii="Tahoma" w:eastAsia="宋体" w:hAnsi="Tahoma" w:cs="Tahoma"/>
          <w:color w:val="666666"/>
          <w:kern w:val="0"/>
          <w:szCs w:val="21"/>
        </w:rPr>
        <w:t xml:space="preserve"> </w:t>
      </w:r>
      <w:r w:rsidRPr="00362DC3">
        <w:rPr>
          <w:rFonts w:ascii="Tahoma" w:eastAsia="宋体" w:hAnsi="Tahoma" w:cs="Tahoma"/>
          <w:color w:val="666666"/>
          <w:kern w:val="0"/>
          <w:szCs w:val="21"/>
        </w:rPr>
        <w:t>中国计算机学会副秘书长</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委</w:t>
      </w:r>
      <w:r w:rsidRPr="00362DC3">
        <w:rPr>
          <w:rFonts w:ascii="Tahoma" w:eastAsia="宋体" w:hAnsi="Tahoma" w:cs="Tahoma"/>
          <w:color w:val="666666"/>
          <w:kern w:val="0"/>
          <w:szCs w:val="21"/>
        </w:rPr>
        <w:t xml:space="preserve"> </w:t>
      </w:r>
      <w:r w:rsidRPr="00362DC3">
        <w:rPr>
          <w:rFonts w:ascii="Tahoma" w:eastAsia="宋体" w:hAnsi="Tahoma" w:cs="Tahoma"/>
          <w:color w:val="666666"/>
          <w:kern w:val="0"/>
          <w:szCs w:val="21"/>
        </w:rPr>
        <w:t>员：</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（一）</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无线通信赛道</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冯志勇，北京邮电大学信息与通信工程学院教授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葛　宁，清华大学电子系教授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李　晔，美国佐治亚理工学院电气与计算机工程学院教授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李　赞，西安电子科技大学通信工程学院教授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梁应敞，电子科技大学信息与通信工程学院教授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卢建民，华为技术有限公司无线技术实验室执行主任</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吴　俊，复旦大学计算机科学技术学院教授）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张钦宇，哈尔滨工业大学（深圳）电子与信息工程学院教授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张　伟，澳大利亚新南威尔士大学电气工程与通信学院教授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张文军，上海交通大学电子信息与电气工程学院教授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张文逸，中国科学技术信息科学技术学院大学</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（二）</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华为</w:t>
      </w:r>
      <w:r w:rsidRPr="00362DC3">
        <w:rPr>
          <w:rFonts w:ascii="微软雅黑" w:eastAsia="微软雅黑" w:hAnsi="微软雅黑" w:cs="微软雅黑" w:hint="eastAsia"/>
          <w:color w:val="666666"/>
          <w:kern w:val="0"/>
          <w:szCs w:val="21"/>
        </w:rPr>
        <w:t>・</w:t>
      </w:r>
      <w:r w:rsidRPr="00362DC3">
        <w:rPr>
          <w:rFonts w:ascii="宋体" w:eastAsia="宋体" w:hAnsi="宋体" w:cs="宋体" w:hint="eastAsia"/>
          <w:color w:val="666666"/>
          <w:kern w:val="0"/>
          <w:szCs w:val="21"/>
        </w:rPr>
        <w:t>昇腾杯</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遥感影像赛道</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蔡　琳，航天宏图信息技术股份有限公司人工智能部门总监</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龚健雅，武汉学院教授、科学院院士</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江武明，眼神科技股份有限公司技术总监</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卢湖川，大连理工大学教授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潘春洪，中国科学院自动化研究所空天信息研究中心主任、研究员</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乔　宇，深圳先进技术研究院研究员</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孙　显，中国科学院空天信息创新研究院研究员</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lastRenderedPageBreak/>
        <w:t>王　密，武汉大学教授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颜水成，依图首席技术官</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喻文勇，中国资源卫星中心研究员</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周　斌，华为昇腾计算业务</w:t>
      </w:r>
      <w:r w:rsidRPr="00362DC3">
        <w:rPr>
          <w:rFonts w:ascii="Tahoma" w:eastAsia="宋体" w:hAnsi="Tahoma" w:cs="Tahoma"/>
          <w:color w:val="666666"/>
          <w:kern w:val="0"/>
          <w:szCs w:val="21"/>
        </w:rPr>
        <w:t>CTO</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（三）</w:t>
      </w:r>
      <w:r w:rsidRPr="00362DC3">
        <w:rPr>
          <w:rFonts w:ascii="Tahoma" w:eastAsia="宋体" w:hAnsi="Tahoma" w:cs="Tahoma"/>
          <w:color w:val="666666"/>
          <w:kern w:val="0"/>
          <w:szCs w:val="21"/>
        </w:rPr>
        <w:t>“</w:t>
      </w:r>
      <w:r w:rsidRPr="00362DC3">
        <w:rPr>
          <w:rFonts w:ascii="Tahoma" w:eastAsia="宋体" w:hAnsi="Tahoma" w:cs="Tahoma"/>
          <w:color w:val="666666"/>
          <w:kern w:val="0"/>
          <w:szCs w:val="21"/>
        </w:rPr>
        <w:t>华为</w:t>
      </w:r>
      <w:r w:rsidRPr="00362DC3">
        <w:rPr>
          <w:rFonts w:ascii="微软雅黑" w:eastAsia="微软雅黑" w:hAnsi="微软雅黑" w:cs="微软雅黑" w:hint="eastAsia"/>
          <w:color w:val="666666"/>
          <w:kern w:val="0"/>
          <w:szCs w:val="21"/>
        </w:rPr>
        <w:t>・</w:t>
      </w:r>
      <w:r w:rsidRPr="00362DC3">
        <w:rPr>
          <w:rFonts w:ascii="宋体" w:eastAsia="宋体" w:hAnsi="宋体" w:cs="宋体" w:hint="eastAsia"/>
          <w:color w:val="666666"/>
          <w:kern w:val="0"/>
          <w:szCs w:val="21"/>
        </w:rPr>
        <w:t>昇腾杯</w:t>
      </w:r>
      <w:r w:rsidRPr="00362DC3">
        <w:rPr>
          <w:rFonts w:ascii="Tahoma" w:eastAsia="宋体" w:hAnsi="Tahoma" w:cs="Tahoma"/>
          <w:color w:val="666666"/>
          <w:kern w:val="0"/>
          <w:szCs w:val="21"/>
        </w:rPr>
        <w:t>”AI+</w:t>
      </w:r>
      <w:r w:rsidRPr="00362DC3">
        <w:rPr>
          <w:rFonts w:ascii="Tahoma" w:eastAsia="宋体" w:hAnsi="Tahoma" w:cs="Tahoma"/>
          <w:color w:val="666666"/>
          <w:kern w:val="0"/>
          <w:szCs w:val="21"/>
        </w:rPr>
        <w:t>行人重识别赛道</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姜育刚，复旦大学计算机科学技术学院教授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刘青山，南京信息工程大学自动化学院教授</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山世光，中国科学院计算技术研究所研究员</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申恒涛，电子科技大学计算机科学与技术学院院长</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田　奇，华为诺亚方舟实验室计算视觉首席科学家</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王孝宇，云天励飞技术有限公司联合创始人</w:t>
      </w:r>
      <w:r w:rsidRPr="00362DC3">
        <w:rPr>
          <w:rFonts w:ascii="Tahoma" w:eastAsia="宋体" w:hAnsi="Tahoma" w:cs="Tahoma"/>
          <w:color w:val="666666"/>
          <w:kern w:val="0"/>
          <w:szCs w:val="21"/>
        </w:rPr>
        <w:t xml:space="preserve"> </w:t>
      </w:r>
      <w:r w:rsidRPr="00362DC3">
        <w:rPr>
          <w:rFonts w:ascii="Tahoma" w:eastAsia="宋体" w:hAnsi="Tahoma" w:cs="Tahoma"/>
          <w:color w:val="666666"/>
          <w:kern w:val="0"/>
          <w:szCs w:val="21"/>
        </w:rPr>
        <w:t>首席科学家</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吴　华，百度技术委员会主席</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肖　京，平安集团首席科学家</w:t>
      </w:r>
      <w:r w:rsidRPr="00362DC3">
        <w:rPr>
          <w:rFonts w:ascii="Tahoma" w:eastAsia="宋体" w:hAnsi="Tahoma" w:cs="Tahoma"/>
          <w:color w:val="666666"/>
          <w:kern w:val="0"/>
          <w:szCs w:val="21"/>
        </w:rPr>
        <w:t xml:space="preserve"> </w:t>
      </w:r>
      <w:r w:rsidRPr="00362DC3">
        <w:rPr>
          <w:rFonts w:ascii="Tahoma" w:eastAsia="宋体" w:hAnsi="Tahoma" w:cs="Tahoma"/>
          <w:color w:val="666666"/>
          <w:kern w:val="0"/>
          <w:szCs w:val="21"/>
        </w:rPr>
        <w:t>人工智能中心总经理</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张史梁，北京大学信息科学技术学院特聘研究员</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李春生，华为昇腾计算领域首席系统专家</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郑伟诗，中山大学教授</w:t>
      </w:r>
    </w:p>
    <w:p w:rsidR="00362DC3" w:rsidRPr="00362DC3" w:rsidRDefault="00362DC3" w:rsidP="00362DC3">
      <w:pPr>
        <w:widowControl/>
        <w:shd w:val="clear" w:color="auto" w:fill="FFFFFF"/>
        <w:spacing w:after="240"/>
        <w:rPr>
          <w:rFonts w:ascii="Tahoma" w:eastAsia="宋体" w:hAnsi="Tahoma" w:cs="Tahoma"/>
          <w:color w:val="666666"/>
          <w:kern w:val="0"/>
          <w:szCs w:val="21"/>
        </w:rPr>
      </w:pPr>
      <w:r w:rsidRPr="00362DC3">
        <w:rPr>
          <w:rFonts w:ascii="Tahoma" w:eastAsia="宋体" w:hAnsi="Tahoma" w:cs="Tahoma"/>
          <w:color w:val="666666"/>
          <w:kern w:val="0"/>
          <w:szCs w:val="21"/>
        </w:rPr>
        <w:t>4</w:t>
      </w:r>
      <w:r w:rsidRPr="00362DC3">
        <w:rPr>
          <w:rFonts w:ascii="Tahoma" w:eastAsia="宋体" w:hAnsi="Tahoma" w:cs="Tahoma"/>
          <w:color w:val="666666"/>
          <w:kern w:val="0"/>
          <w:szCs w:val="21"/>
        </w:rPr>
        <w:t>、大赛组委会办公室</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主</w:t>
      </w:r>
      <w:r w:rsidRPr="00362DC3">
        <w:rPr>
          <w:rFonts w:ascii="Tahoma" w:eastAsia="宋体" w:hAnsi="Tahoma" w:cs="Tahoma"/>
          <w:color w:val="666666"/>
          <w:kern w:val="0"/>
          <w:szCs w:val="21"/>
        </w:rPr>
        <w:t xml:space="preserve"> </w:t>
      </w:r>
      <w:r w:rsidRPr="00362DC3">
        <w:rPr>
          <w:rFonts w:ascii="Tahoma" w:eastAsia="宋体" w:hAnsi="Tahoma" w:cs="Tahoma"/>
          <w:color w:val="666666"/>
          <w:kern w:val="0"/>
          <w:szCs w:val="21"/>
        </w:rPr>
        <w:t>任：</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邹　鹏，鹏城实验室常务副主任</w:t>
      </w:r>
    </w:p>
    <w:p w:rsidR="00362DC3" w:rsidRPr="00362DC3" w:rsidRDefault="00362DC3" w:rsidP="00362DC3">
      <w:pPr>
        <w:widowControl/>
        <w:shd w:val="clear" w:color="auto" w:fill="FFFFFF"/>
        <w:spacing w:after="100" w:afterAutospacing="1"/>
        <w:rPr>
          <w:rFonts w:ascii="Tahoma" w:eastAsia="宋体" w:hAnsi="Tahoma" w:cs="Tahoma"/>
          <w:color w:val="666666"/>
          <w:kern w:val="0"/>
          <w:szCs w:val="21"/>
        </w:rPr>
      </w:pPr>
      <w:r w:rsidRPr="00362DC3">
        <w:rPr>
          <w:rFonts w:ascii="Tahoma" w:eastAsia="宋体" w:hAnsi="Tahoma" w:cs="Tahoma"/>
          <w:color w:val="666666"/>
          <w:kern w:val="0"/>
          <w:szCs w:val="21"/>
        </w:rPr>
        <w:t>副主任：</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李　革，鹏城实验室人工智能中心主任</w:t>
      </w:r>
      <w:r w:rsidRPr="00362DC3">
        <w:rPr>
          <w:rFonts w:ascii="Tahoma" w:eastAsia="宋体" w:hAnsi="Tahoma" w:cs="Tahoma"/>
          <w:color w:val="666666"/>
          <w:kern w:val="0"/>
          <w:szCs w:val="21"/>
        </w:rPr>
        <w:br/>
      </w:r>
      <w:r w:rsidRPr="00362DC3">
        <w:rPr>
          <w:rFonts w:ascii="Tahoma" w:eastAsia="宋体" w:hAnsi="Tahoma" w:cs="Tahoma"/>
          <w:color w:val="666666"/>
          <w:kern w:val="0"/>
          <w:szCs w:val="21"/>
        </w:rPr>
        <w:t>李希民，鹏城实验室保障与园区部负责人</w:t>
      </w:r>
    </w:p>
    <w:p w:rsidR="000B086D" w:rsidRPr="00362DC3" w:rsidRDefault="000B086D">
      <w:bookmarkStart w:id="0" w:name="_GoBack"/>
      <w:bookmarkEnd w:id="0"/>
    </w:p>
    <w:sectPr w:rsidR="000B086D" w:rsidRPr="00362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308DF"/>
    <w:multiLevelType w:val="multilevel"/>
    <w:tmpl w:val="E77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02C0B"/>
    <w:multiLevelType w:val="multilevel"/>
    <w:tmpl w:val="ADF6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4629E"/>
    <w:multiLevelType w:val="multilevel"/>
    <w:tmpl w:val="18E4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B3B4E"/>
    <w:multiLevelType w:val="multilevel"/>
    <w:tmpl w:val="D51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3226A"/>
    <w:multiLevelType w:val="multilevel"/>
    <w:tmpl w:val="0BAE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531AC"/>
    <w:multiLevelType w:val="multilevel"/>
    <w:tmpl w:val="ABD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B1B5F"/>
    <w:multiLevelType w:val="multilevel"/>
    <w:tmpl w:val="7BA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DF"/>
    <w:rsid w:val="000B086D"/>
    <w:rsid w:val="00362DC3"/>
    <w:rsid w:val="005B1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642BE-77C4-44BC-95AD-7B5ED36E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362D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62DC3"/>
    <w:rPr>
      <w:rFonts w:ascii="宋体" w:eastAsia="宋体" w:hAnsi="宋体" w:cs="宋体"/>
      <w:b/>
      <w:bCs/>
      <w:kern w:val="0"/>
      <w:sz w:val="24"/>
      <w:szCs w:val="24"/>
    </w:rPr>
  </w:style>
  <w:style w:type="paragraph" w:styleId="a3">
    <w:name w:val="Normal (Web)"/>
    <w:basedOn w:val="a"/>
    <w:uiPriority w:val="99"/>
    <w:semiHidden/>
    <w:unhideWhenUsed/>
    <w:rsid w:val="00362D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712051">
      <w:bodyDiv w:val="1"/>
      <w:marLeft w:val="0"/>
      <w:marRight w:val="0"/>
      <w:marTop w:val="0"/>
      <w:marBottom w:val="0"/>
      <w:divBdr>
        <w:top w:val="none" w:sz="0" w:space="0" w:color="auto"/>
        <w:left w:val="none" w:sz="0" w:space="0" w:color="auto"/>
        <w:bottom w:val="none" w:sz="0" w:space="0" w:color="auto"/>
        <w:right w:val="none" w:sz="0" w:space="0" w:color="auto"/>
      </w:divBdr>
      <w:divsChild>
        <w:div w:id="2078942688">
          <w:blockQuote w:val="1"/>
          <w:marLeft w:val="0"/>
          <w:marRight w:val="0"/>
          <w:marTop w:val="0"/>
          <w:marBottom w:val="240"/>
          <w:divBdr>
            <w:top w:val="none" w:sz="0" w:space="0" w:color="auto"/>
            <w:left w:val="single" w:sz="24" w:space="12" w:color="DFE2E5"/>
            <w:bottom w:val="none" w:sz="0" w:space="0" w:color="auto"/>
            <w:right w:val="none" w:sz="0" w:space="0" w:color="auto"/>
          </w:divBdr>
        </w:div>
        <w:div w:id="560336637">
          <w:blockQuote w:val="1"/>
          <w:marLeft w:val="0"/>
          <w:marRight w:val="0"/>
          <w:marTop w:val="0"/>
          <w:marBottom w:val="240"/>
          <w:divBdr>
            <w:top w:val="none" w:sz="0" w:space="0" w:color="auto"/>
            <w:left w:val="single" w:sz="24" w:space="12" w:color="DFE2E5"/>
            <w:bottom w:val="none" w:sz="0" w:space="0" w:color="auto"/>
            <w:right w:val="none" w:sz="0" w:space="0" w:color="auto"/>
          </w:divBdr>
        </w:div>
        <w:div w:id="105664073">
          <w:blockQuote w:val="1"/>
          <w:marLeft w:val="0"/>
          <w:marRight w:val="0"/>
          <w:marTop w:val="0"/>
          <w:marBottom w:val="240"/>
          <w:divBdr>
            <w:top w:val="none" w:sz="0" w:space="0" w:color="auto"/>
            <w:left w:val="single" w:sz="24" w:space="12" w:color="DFE2E5"/>
            <w:bottom w:val="none" w:sz="0" w:space="0" w:color="auto"/>
            <w:right w:val="none" w:sz="0" w:space="0" w:color="auto"/>
          </w:divBdr>
        </w:div>
        <w:div w:id="1389307162">
          <w:blockQuote w:val="1"/>
          <w:marLeft w:val="0"/>
          <w:marRight w:val="0"/>
          <w:marTop w:val="0"/>
          <w:marBottom w:val="240"/>
          <w:divBdr>
            <w:top w:val="none" w:sz="0" w:space="0" w:color="auto"/>
            <w:left w:val="single" w:sz="24" w:space="12" w:color="DFE2E5"/>
            <w:bottom w:val="none" w:sz="0" w:space="0" w:color="auto"/>
            <w:right w:val="none" w:sz="0" w:space="0" w:color="auto"/>
          </w:divBdr>
        </w:div>
        <w:div w:id="2065834995">
          <w:blockQuote w:val="1"/>
          <w:marLeft w:val="0"/>
          <w:marRight w:val="0"/>
          <w:marTop w:val="0"/>
          <w:marBottom w:val="240"/>
          <w:divBdr>
            <w:top w:val="none" w:sz="0" w:space="0" w:color="auto"/>
            <w:left w:val="single" w:sz="24" w:space="12" w:color="DFE2E5"/>
            <w:bottom w:val="none" w:sz="0" w:space="0" w:color="auto"/>
            <w:right w:val="none" w:sz="0" w:space="0" w:color="auto"/>
          </w:divBdr>
        </w:div>
        <w:div w:id="1097947452">
          <w:blockQuote w:val="1"/>
          <w:marLeft w:val="0"/>
          <w:marRight w:val="0"/>
          <w:marTop w:val="0"/>
          <w:marBottom w:val="240"/>
          <w:divBdr>
            <w:top w:val="none" w:sz="0" w:space="0" w:color="auto"/>
            <w:left w:val="single" w:sz="24" w:space="12" w:color="DFE2E5"/>
            <w:bottom w:val="none" w:sz="0" w:space="0" w:color="auto"/>
            <w:right w:val="none" w:sz="0" w:space="0" w:color="auto"/>
          </w:divBdr>
        </w:div>
        <w:div w:id="1861821733">
          <w:blockQuote w:val="1"/>
          <w:marLeft w:val="0"/>
          <w:marRight w:val="0"/>
          <w:marTop w:val="0"/>
          <w:marBottom w:val="240"/>
          <w:divBdr>
            <w:top w:val="none" w:sz="0" w:space="0" w:color="auto"/>
            <w:left w:val="single" w:sz="24" w:space="12" w:color="DFE2E5"/>
            <w:bottom w:val="none" w:sz="0" w:space="0" w:color="auto"/>
            <w:right w:val="none" w:sz="0" w:space="0" w:color="auto"/>
          </w:divBdr>
        </w:div>
        <w:div w:id="54414613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Xu</dc:creator>
  <cp:keywords/>
  <dc:description/>
  <cp:lastModifiedBy>Tracy Xu</cp:lastModifiedBy>
  <cp:revision>3</cp:revision>
  <dcterms:created xsi:type="dcterms:W3CDTF">2021-03-08T03:24:00Z</dcterms:created>
  <dcterms:modified xsi:type="dcterms:W3CDTF">2021-03-08T03:25:00Z</dcterms:modified>
</cp:coreProperties>
</file>