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429F" w14:textId="77777777" w:rsidR="002E3627" w:rsidRPr="00D55E33" w:rsidRDefault="00F13166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bookmarkStart w:id="0" w:name="_Hlk125982154"/>
      <w:r w:rsidRPr="00D55E33">
        <w:rPr>
          <w:rFonts w:ascii="Bookman Old Style" w:hAnsi="Bookman Old Style"/>
          <w:sz w:val="24"/>
          <w:szCs w:val="24"/>
          <w:lang w:val="en-US"/>
        </w:rPr>
        <w:t>PAKTA INTEGRITAS</w:t>
      </w:r>
    </w:p>
    <w:p w14:paraId="01C02D2B" w14:textId="77777777" w:rsidR="00781D86" w:rsidRDefault="00781D86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PETUGAS PEMUTAKHIRAN DATA PEMILIH </w:t>
      </w:r>
    </w:p>
    <w:p w14:paraId="5875B430" w14:textId="445EBE87" w:rsidR="002E3627" w:rsidRPr="00D55E33" w:rsidRDefault="00F13166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PEMILIHAN UMUM TAHUN 2024</w:t>
      </w:r>
    </w:p>
    <w:p w14:paraId="368E7AE4" w14:textId="77777777" w:rsidR="002E3627" w:rsidRPr="00D55E33" w:rsidRDefault="002E3627">
      <w:pPr>
        <w:pStyle w:val="ListParagraph"/>
        <w:tabs>
          <w:tab w:val="left" w:pos="1134"/>
        </w:tabs>
        <w:spacing w:after="0" w:line="240" w:lineRule="auto"/>
        <w:ind w:left="0"/>
        <w:rPr>
          <w:rFonts w:ascii="Bookman Old Style" w:hAnsi="Bookman Old Style"/>
          <w:sz w:val="24"/>
          <w:szCs w:val="24"/>
          <w:lang w:val="en-US"/>
        </w:rPr>
      </w:pPr>
    </w:p>
    <w:p w14:paraId="130D546C" w14:textId="26FD95DB" w:rsidR="002E3627" w:rsidRPr="00D55E33" w:rsidRDefault="00F13166">
      <w:pPr>
        <w:pStyle w:val="ListParagraph"/>
        <w:tabs>
          <w:tab w:val="left" w:pos="1134"/>
        </w:tabs>
        <w:spacing w:after="0" w:line="240" w:lineRule="auto"/>
        <w:ind w:left="0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Pemilu adalah titik awal strategis bagi perbaikan kualitas demokrasi. Proses Pemilu rentan dengan penyimpangan, godaan dan memiliki potensi dibajak oleh individu-individu yang tidak bertanggung jawab. Pada saat bersamaan ada harapan yang besar dari rakyat agar Pemilu terselenggara dengan penuh integritas. </w:t>
      </w:r>
    </w:p>
    <w:p w14:paraId="016C73AD" w14:textId="79F20FC0" w:rsidR="002E3627" w:rsidRPr="00D55E33" w:rsidRDefault="00F13166">
      <w:pPr>
        <w:pStyle w:val="ListParagraph"/>
        <w:tabs>
          <w:tab w:val="left" w:pos="1134"/>
        </w:tabs>
        <w:spacing w:after="0" w:line="240" w:lineRule="auto"/>
        <w:ind w:left="0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Demi masa depan demokrasi, negara dan bangsa yang lebih baik, pada hari ini </w:t>
      </w:r>
      <w:r w:rsidR="00205E16">
        <w:rPr>
          <w:rFonts w:ascii="Bookman Old Style" w:hAnsi="Bookman Old Style"/>
          <w:sz w:val="24"/>
          <w:szCs w:val="24"/>
          <w:lang w:val="en-US"/>
        </w:rPr>
        <w:t>Minggu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 tanggal</w:t>
      </w:r>
      <w:r w:rsidR="00205E16">
        <w:rPr>
          <w:rFonts w:ascii="Bookman Old Style" w:hAnsi="Bookman Old Style"/>
          <w:sz w:val="24"/>
          <w:szCs w:val="24"/>
          <w:lang w:val="en-US"/>
        </w:rPr>
        <w:t xml:space="preserve"> Dua Belas 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bulan </w:t>
      </w:r>
      <w:r w:rsidR="00205E16">
        <w:rPr>
          <w:rFonts w:ascii="Bookman Old Style" w:hAnsi="Bookman Old Style"/>
          <w:sz w:val="24"/>
          <w:szCs w:val="24"/>
          <w:lang w:val="en-US"/>
        </w:rPr>
        <w:t>Februari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 tahun</w:t>
      </w:r>
      <w:r w:rsidR="00205E16">
        <w:rPr>
          <w:rFonts w:ascii="Bookman Old Style" w:hAnsi="Bookman Old Style"/>
          <w:sz w:val="24"/>
          <w:szCs w:val="24"/>
          <w:lang w:val="en-US"/>
        </w:rPr>
        <w:t xml:space="preserve"> Dua Ribu Dua Puluh Tiga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, bertempat di </w:t>
      </w:r>
      <w:r w:rsidR="005D6C45">
        <w:rPr>
          <w:rFonts w:ascii="Bookman Old Style" w:hAnsi="Bookman Old Style"/>
          <w:sz w:val="24"/>
          <w:szCs w:val="24"/>
          <w:lang w:val="en-US"/>
        </w:rPr>
        <w:t>Desa Bululawang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, saya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Petugas Pemutakhiran Data Pemilih Desa </w:t>
      </w:r>
      <w:r w:rsidR="005D6C45">
        <w:rPr>
          <w:rFonts w:ascii="Bookman Old Style" w:hAnsi="Bookman Old Style"/>
          <w:sz w:val="24"/>
          <w:szCs w:val="24"/>
          <w:lang w:val="en-US"/>
        </w:rPr>
        <w:t>Bululawang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 Kecamatan </w:t>
      </w:r>
      <w:r w:rsidR="005D6C45">
        <w:rPr>
          <w:rFonts w:ascii="Bookman Old Style" w:hAnsi="Bookman Old Style"/>
          <w:sz w:val="24"/>
          <w:szCs w:val="24"/>
          <w:lang w:val="en-US"/>
        </w:rPr>
        <w:t>Bululawang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 Kabupaten</w:t>
      </w:r>
      <w:r w:rsidR="00205E16">
        <w:rPr>
          <w:rFonts w:ascii="Bookman Old Style" w:hAnsi="Bookman Old Style"/>
          <w:sz w:val="24"/>
          <w:szCs w:val="24"/>
          <w:lang w:val="en-US"/>
        </w:rPr>
        <w:t xml:space="preserve"> Malang </w:t>
      </w:r>
      <w:r w:rsidRPr="00D55E33">
        <w:rPr>
          <w:rFonts w:ascii="Bookman Old Style" w:hAnsi="Bookman Old Style"/>
          <w:sz w:val="24"/>
          <w:szCs w:val="24"/>
          <w:lang w:val="en-US"/>
        </w:rPr>
        <w:t>bertekad untuk bekerja keras menyelenggarakan Pemilu, dengan ini menyatakan janji kepada rakyat Indonesia selama dalam jabatan kami sebagai berikut:</w:t>
      </w:r>
    </w:p>
    <w:p w14:paraId="389E6F6B" w14:textId="602F2575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Menyelenggarakan Pemilu berdasarkan asas langsung, umum, bebas, rahasia, jujur dan adil secara profesional, efektif dan efisien.</w:t>
      </w:r>
    </w:p>
    <w:p w14:paraId="31251EDC" w14:textId="47860312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Melaksanakan tahapan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pemutakhiran data pemilih </w:t>
      </w:r>
      <w:r w:rsidRPr="00D55E33">
        <w:rPr>
          <w:rFonts w:ascii="Bookman Old Style" w:hAnsi="Bookman Old Style"/>
          <w:sz w:val="24"/>
          <w:szCs w:val="24"/>
          <w:lang w:val="en-US"/>
        </w:rPr>
        <w:t>yang telah ditetapkan oleh KPU</w:t>
      </w:r>
      <w:r w:rsidR="00296131" w:rsidRPr="00D55E3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D55E33">
        <w:rPr>
          <w:rFonts w:ascii="Bookman Old Style" w:hAnsi="Bookman Old Style"/>
          <w:sz w:val="24"/>
          <w:szCs w:val="24"/>
          <w:lang w:val="en-US"/>
        </w:rPr>
        <w:t>dengan bersungguh-sungguh, transparan dan tanggung jawab.</w:t>
      </w:r>
    </w:p>
    <w:p w14:paraId="781DABB2" w14:textId="38CDD5BE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Memperlakukan secara adil, imparsial, dan non-partisan kepada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pemilih, </w:t>
      </w:r>
      <w:r w:rsidRPr="00D55E33">
        <w:rPr>
          <w:rFonts w:ascii="Bookman Old Style" w:hAnsi="Bookman Old Style"/>
          <w:sz w:val="24"/>
          <w:szCs w:val="24"/>
          <w:lang w:val="en-US"/>
        </w:rPr>
        <w:t>peserta Pemilu dan para pihak yang memiliki preferensi politik tertentu tanpa terkecuali.</w:t>
      </w:r>
    </w:p>
    <w:p w14:paraId="2550BA56" w14:textId="4B8DBC8E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Melayani pemilih untuk dapat menggunakan hak pilih dalam rangka memenuhi hak konstitusional warga negara.</w:t>
      </w:r>
    </w:p>
    <w:p w14:paraId="250933A9" w14:textId="77777777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Berkoordinasi dengan berbagai pihak untuk mensukseskan dan meningkatkan kualitas Pemilu, dengan tetap menjunjung tinggi prinsip kemandirian, imparsialitas, non-partisan dan adil.</w:t>
      </w:r>
    </w:p>
    <w:p w14:paraId="6D0F99A2" w14:textId="2EE6D421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Menolak pemberian, permintaan, dan perjanjian dalam bentuk apapun baik secara langsung atau tidak langsung yang memberi harapan yang menyimpang dari prinsip-prinsip Pemilu yang jujur dan adil bagi peserta </w:t>
      </w:r>
      <w:r w:rsidR="00296131" w:rsidRPr="00D55E33">
        <w:rPr>
          <w:rFonts w:ascii="Bookman Old Style" w:hAnsi="Bookman Old Style"/>
          <w:sz w:val="24"/>
          <w:szCs w:val="24"/>
          <w:lang w:val="en-US"/>
        </w:rPr>
        <w:t>Pemilu</w:t>
      </w:r>
      <w:r w:rsidRPr="00D55E33">
        <w:rPr>
          <w:rFonts w:ascii="Bookman Old Style" w:hAnsi="Bookman Old Style"/>
          <w:sz w:val="24"/>
          <w:szCs w:val="24"/>
          <w:lang w:val="en-US"/>
        </w:rPr>
        <w:t>, calon serta pihak-pihak yang memiliki preferensi politik tertentu.</w:t>
      </w:r>
    </w:p>
    <w:p w14:paraId="0A85C162" w14:textId="77777777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Mencegah dan tidak melakukan praktek korupsi, kolusi dan nepotisme.</w:t>
      </w:r>
    </w:p>
    <w:p w14:paraId="485884DF" w14:textId="77777777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Mencegah terjadinya pelanggaran Pemilu oleh peserta, simpatisan, masyarakat, sesuai dengan peraturan perundang-undangan.</w:t>
      </w:r>
    </w:p>
    <w:p w14:paraId="06EE48AA" w14:textId="77777777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Melakukan pencegahan dan penegakan kode etik terhadap pelanggaran setiap tahapan penyelenggaraan Pemilu.</w:t>
      </w:r>
    </w:p>
    <w:p w14:paraId="7E665993" w14:textId="19EDD443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Membantu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PPS 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dalam </w:t>
      </w:r>
      <w:r w:rsidR="00781D86">
        <w:rPr>
          <w:rFonts w:ascii="Bookman Old Style" w:hAnsi="Bookman Old Style"/>
          <w:sz w:val="24"/>
          <w:szCs w:val="24"/>
          <w:lang w:val="en-US"/>
        </w:rPr>
        <w:t>melaksanakan tahapan pemutakhiran data pemilih</w:t>
      </w:r>
      <w:r w:rsidRPr="00D55E33">
        <w:rPr>
          <w:rFonts w:ascii="Bookman Old Style" w:hAnsi="Bookman Old Style"/>
          <w:sz w:val="24"/>
          <w:szCs w:val="24"/>
          <w:lang w:val="en-US"/>
        </w:rPr>
        <w:t>.</w:t>
      </w:r>
    </w:p>
    <w:p w14:paraId="378768F8" w14:textId="77777777" w:rsidR="002E3627" w:rsidRPr="00D55E33" w:rsidRDefault="00F1316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contextualSpacing w:val="0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Bekerja sampai pada berakhirnya mandat jabatan dengan sepenuh waktu, jujur dan adil.</w:t>
      </w:r>
    </w:p>
    <w:p w14:paraId="60D2C2A4" w14:textId="77777777" w:rsidR="002E3627" w:rsidRPr="00D55E33" w:rsidRDefault="00F13166">
      <w:pPr>
        <w:spacing w:line="240" w:lineRule="auto"/>
        <w:rPr>
          <w:szCs w:val="24"/>
          <w:lang w:val="zh-CN" w:eastAsia="zh-CN"/>
        </w:rPr>
      </w:pPr>
      <w:r w:rsidRPr="00D55E33">
        <w:rPr>
          <w:szCs w:val="24"/>
          <w:lang w:val="zh-CN" w:eastAsia="zh-CN"/>
        </w:rPr>
        <w:t>Apabila saya melanggar apa yang tercantum dalam Pakta Integritas ini, saya bersedia dikenakan sanksi moral, sanksi administrasi dan dituntut sesuai ketentuan peraturan perundang-undangan.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361"/>
      </w:tblGrid>
      <w:tr w:rsidR="002E3627" w14:paraId="522C1F3C" w14:textId="77777777">
        <w:trPr>
          <w:jc w:val="center"/>
        </w:trPr>
        <w:tc>
          <w:tcPr>
            <w:tcW w:w="4811" w:type="dxa"/>
          </w:tcPr>
          <w:p w14:paraId="1081F189" w14:textId="77777777" w:rsidR="002E3627" w:rsidRDefault="00F1316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Yang Menyatakan Janji,</w:t>
            </w:r>
          </w:p>
          <w:p w14:paraId="641BD415" w14:textId="77777777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1AA41621" w14:textId="77777777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23F1A411" w14:textId="32057334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162160F1" w14:textId="77777777" w:rsidR="00D55E33" w:rsidRDefault="00D55E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082FDCDF" w14:textId="77777777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3B11E68C" w14:textId="77777777" w:rsidR="002E3627" w:rsidRDefault="00F1316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(…………………………………….)</w:t>
            </w:r>
          </w:p>
        </w:tc>
        <w:tc>
          <w:tcPr>
            <w:tcW w:w="4811" w:type="dxa"/>
          </w:tcPr>
          <w:p w14:paraId="38C65ECE" w14:textId="77777777" w:rsidR="002E3627" w:rsidRDefault="00F1316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Saksi,</w:t>
            </w:r>
          </w:p>
          <w:p w14:paraId="1CB5B01B" w14:textId="58E629CC" w:rsidR="002E3627" w:rsidRDefault="00781D8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Ketua Panitia Pemungutan Suara</w:t>
            </w:r>
            <w:r w:rsidR="005D6C45">
              <w:rPr>
                <w:lang w:eastAsia="zh-CN"/>
              </w:rPr>
              <w:t xml:space="preserve"> Desa Bululawang</w:t>
            </w:r>
          </w:p>
          <w:p w14:paraId="0131B68E" w14:textId="0FC02349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lang w:eastAsia="zh-CN"/>
              </w:rPr>
            </w:pPr>
          </w:p>
          <w:p w14:paraId="59165899" w14:textId="1990C93B" w:rsidR="00296131" w:rsidRDefault="0029613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lang w:eastAsia="zh-CN"/>
              </w:rPr>
            </w:pPr>
          </w:p>
          <w:p w14:paraId="6284A171" w14:textId="77777777" w:rsidR="00D55E33" w:rsidRDefault="00D55E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lang w:eastAsia="zh-CN"/>
              </w:rPr>
            </w:pPr>
          </w:p>
          <w:p w14:paraId="71653195" w14:textId="31592132" w:rsidR="002E3627" w:rsidRDefault="00F1316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5D6C45">
              <w:rPr>
                <w:lang w:eastAsia="zh-CN"/>
              </w:rPr>
              <w:t>ANISATUR ROHMAH</w:t>
            </w:r>
            <w:r>
              <w:rPr>
                <w:lang w:eastAsia="zh-CN"/>
              </w:rPr>
              <w:t>)</w:t>
            </w:r>
          </w:p>
        </w:tc>
      </w:tr>
      <w:bookmarkEnd w:id="0"/>
    </w:tbl>
    <w:p w14:paraId="01B70F40" w14:textId="77777777" w:rsidR="002E3627" w:rsidRDefault="002E3627"/>
    <w:sectPr w:rsidR="002E3627" w:rsidSect="00205E16">
      <w:pgSz w:w="11906" w:h="18709" w:code="10000"/>
      <w:pgMar w:top="9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3F66" w14:textId="77777777" w:rsidR="0065767D" w:rsidRDefault="0065767D">
      <w:pPr>
        <w:spacing w:line="240" w:lineRule="auto"/>
      </w:pPr>
      <w:r>
        <w:separator/>
      </w:r>
    </w:p>
  </w:endnote>
  <w:endnote w:type="continuationSeparator" w:id="0">
    <w:p w14:paraId="4F86DD1A" w14:textId="77777777" w:rsidR="0065767D" w:rsidRDefault="00657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8C01" w14:textId="77777777" w:rsidR="0065767D" w:rsidRDefault="0065767D">
      <w:pPr>
        <w:spacing w:after="0"/>
      </w:pPr>
      <w:r>
        <w:separator/>
      </w:r>
    </w:p>
  </w:footnote>
  <w:footnote w:type="continuationSeparator" w:id="0">
    <w:p w14:paraId="4FE3D136" w14:textId="77777777" w:rsidR="0065767D" w:rsidRDefault="006576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30A5"/>
    <w:multiLevelType w:val="multilevel"/>
    <w:tmpl w:val="508B30A5"/>
    <w:lvl w:ilvl="0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95773E"/>
    <w:multiLevelType w:val="multilevel"/>
    <w:tmpl w:val="599577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81519159">
    <w:abstractNumId w:val="0"/>
  </w:num>
  <w:num w:numId="2" w16cid:durableId="71697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2D"/>
    <w:rsid w:val="00060544"/>
    <w:rsid w:val="00156274"/>
    <w:rsid w:val="00205E16"/>
    <w:rsid w:val="00220CA9"/>
    <w:rsid w:val="00296131"/>
    <w:rsid w:val="002A79A4"/>
    <w:rsid w:val="002E3627"/>
    <w:rsid w:val="005D6C45"/>
    <w:rsid w:val="0065767D"/>
    <w:rsid w:val="00781D86"/>
    <w:rsid w:val="007F2421"/>
    <w:rsid w:val="0085752D"/>
    <w:rsid w:val="00907F32"/>
    <w:rsid w:val="00CA092B"/>
    <w:rsid w:val="00D55E33"/>
    <w:rsid w:val="00E9110B"/>
    <w:rsid w:val="00F13166"/>
    <w:rsid w:val="00F87B42"/>
    <w:rsid w:val="021A6C4F"/>
    <w:rsid w:val="021F298B"/>
    <w:rsid w:val="06A31DF0"/>
    <w:rsid w:val="391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8E8B"/>
  <w15:docId w15:val="{A329BE13-4CC0-424C-BEE4-BBAD4FAC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Bookman Old Style" w:eastAsia="Times New Roman" w:hAnsi="Bookman Old Style" w:cs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ascii="Calibri" w:eastAsia="Times New Roma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Calibri" w:hAnsi="Calibri"/>
      <w:sz w:val="22"/>
      <w:lang w:val="zh-CN" w:eastAsia="zh-CN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aufa amri</dc:creator>
  <cp:lastModifiedBy>Najib Zulfan</cp:lastModifiedBy>
  <cp:revision>9</cp:revision>
  <cp:lastPrinted>2023-01-30T06:50:00Z</cp:lastPrinted>
  <dcterms:created xsi:type="dcterms:W3CDTF">2022-12-30T04:15:00Z</dcterms:created>
  <dcterms:modified xsi:type="dcterms:W3CDTF">2023-02-11T15:03:00Z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6FFABFED11E2451DA859CA6A54BABFF4</vt:lpwstr>
  </property>
</Properties>
</file>