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2542F" w14:textId="6B1DFDB3" w:rsidR="008E6D97" w:rsidRDefault="008E6D97">
      <w:pPr>
        <w:pStyle w:val="a4"/>
        <w:rPr>
          <w:rFonts w:ascii="Arial" w:hAnsi="Arial"/>
        </w:rPr>
      </w:pPr>
      <w:r>
        <w:rPr>
          <w:rFonts w:ascii="Arial" w:hAnsi="Arial"/>
        </w:rPr>
        <w:fldChar w:fldCharType="begin"/>
      </w:r>
      <w:r>
        <w:rPr>
          <w:rFonts w:ascii="Arial" w:hAnsi="Arial"/>
        </w:rPr>
        <w:instrText xml:space="preserve">title  \* Mergeformat </w:instrText>
      </w:r>
      <w:r>
        <w:rPr>
          <w:rFonts w:ascii="Arial" w:hAnsi="Arial"/>
        </w:rPr>
        <w:fldChar w:fldCharType="separate"/>
      </w:r>
      <w:r>
        <w:rPr>
          <w:rFonts w:ascii="Arial" w:hAnsi="Arial" w:hint="eastAsia"/>
        </w:rPr>
        <w:t>用例规约：</w:t>
      </w:r>
      <w:r>
        <w:rPr>
          <w:rFonts w:ascii="Arial" w:hAnsi="Arial" w:hint="eastAsia"/>
        </w:rPr>
        <w:t>&lt;</w:t>
      </w:r>
      <w:r w:rsidR="00CE21C9">
        <w:rPr>
          <w:rFonts w:ascii="Arial" w:hAnsi="Arial" w:hint="eastAsia"/>
        </w:rPr>
        <w:t>学生登陆</w:t>
      </w:r>
      <w:r>
        <w:rPr>
          <w:rFonts w:ascii="Arial" w:hAnsi="Arial" w:hint="eastAsia"/>
        </w:rPr>
        <w:t>&gt;</w:t>
      </w:r>
      <w:r>
        <w:rPr>
          <w:rFonts w:ascii="Arial" w:hAnsi="Arial"/>
        </w:rPr>
        <w:fldChar w:fldCharType="end"/>
      </w:r>
      <w:r>
        <w:rPr>
          <w:rFonts w:ascii="Arial" w:hAnsi="Arial"/>
        </w:rPr>
        <w:t xml:space="preserve"> </w:t>
      </w:r>
    </w:p>
    <w:p w14:paraId="5D945308" w14:textId="77777777" w:rsidR="008E6D97" w:rsidRDefault="008E6D97">
      <w:pPr>
        <w:pStyle w:val="InfoBlue"/>
      </w:pPr>
    </w:p>
    <w:p w14:paraId="49DC9CF6" w14:textId="77777777" w:rsidR="008E6D97" w:rsidRDefault="008E6D97">
      <w:pPr>
        <w:pStyle w:val="1"/>
        <w:numPr>
          <w:ilvl w:val="0"/>
          <w:numId w:val="1"/>
        </w:numPr>
        <w:ind w:left="720" w:hanging="720"/>
      </w:pPr>
      <w:bookmarkStart w:id="0" w:name="_Toc498930515"/>
      <w:r>
        <w:rPr>
          <w:rFonts w:hint="eastAsia"/>
        </w:rPr>
        <w:t>用例名称</w:t>
      </w:r>
      <w:bookmarkEnd w:id="0"/>
    </w:p>
    <w:p w14:paraId="5FCA1C7E" w14:textId="55833448" w:rsidR="00CE21C9" w:rsidRPr="00CE21C9" w:rsidRDefault="00CE21C9" w:rsidP="00CE21C9">
      <w:pPr>
        <w:rPr>
          <w:rFonts w:hint="eastAsia"/>
        </w:rPr>
      </w:pPr>
      <w:r w:rsidRPr="00CE21C9">
        <w:t>学生登录</w:t>
      </w:r>
    </w:p>
    <w:p w14:paraId="2F7E73FE" w14:textId="77777777" w:rsidR="008E6D97" w:rsidRDefault="008E6D97">
      <w:pPr>
        <w:pStyle w:val="2"/>
        <w:numPr>
          <w:ilvl w:val="1"/>
          <w:numId w:val="1"/>
        </w:numPr>
        <w:ind w:left="720" w:hanging="720"/>
      </w:pPr>
      <w:bookmarkStart w:id="1" w:name="_Toc498930516"/>
      <w:r>
        <w:rPr>
          <w:rFonts w:hint="eastAsia"/>
        </w:rPr>
        <w:t>简要说明</w:t>
      </w:r>
      <w:bookmarkEnd w:id="1"/>
    </w:p>
    <w:p w14:paraId="711F282A" w14:textId="39738032" w:rsidR="00CE21C9" w:rsidRPr="00CE21C9" w:rsidRDefault="00CE21C9" w:rsidP="00CE21C9">
      <w:pPr>
        <w:rPr>
          <w:rFonts w:hint="eastAsia"/>
        </w:rPr>
      </w:pPr>
      <w:r w:rsidRPr="00CE21C9">
        <w:t>此用例描述了学生通过输入用户名和密码登录在线考试平台的过程。登录后，学生可以访问个人主页，查看可用考试、成绩查询以及其他功能。</w:t>
      </w:r>
    </w:p>
    <w:p w14:paraId="7A7639FE" w14:textId="77777777" w:rsidR="008E6D97" w:rsidRDefault="008E6D97">
      <w:pPr>
        <w:pStyle w:val="1"/>
        <w:widowControl/>
        <w:numPr>
          <w:ilvl w:val="0"/>
          <w:numId w:val="1"/>
        </w:numPr>
        <w:ind w:left="720" w:hanging="720"/>
      </w:pPr>
      <w:bookmarkStart w:id="2" w:name="_Toc498930517"/>
      <w:r>
        <w:rPr>
          <w:rFonts w:hint="eastAsia"/>
        </w:rPr>
        <w:t>事件流</w:t>
      </w:r>
      <w:bookmarkEnd w:id="2"/>
    </w:p>
    <w:p w14:paraId="195BAEAE" w14:textId="2DE1619C" w:rsidR="00CE21C9" w:rsidRDefault="008E6D97" w:rsidP="00CE21C9">
      <w:pPr>
        <w:pStyle w:val="2"/>
        <w:widowControl/>
        <w:numPr>
          <w:ilvl w:val="1"/>
          <w:numId w:val="1"/>
        </w:numPr>
        <w:ind w:left="720" w:hanging="720"/>
      </w:pPr>
      <w:bookmarkStart w:id="3" w:name="_Toc498930518"/>
      <w:r>
        <w:rPr>
          <w:rFonts w:hint="eastAsia"/>
        </w:rPr>
        <w:t>基本流</w:t>
      </w:r>
      <w:bookmarkEnd w:id="3"/>
    </w:p>
    <w:p w14:paraId="1CF306ED" w14:textId="77777777" w:rsidR="00CE21C9" w:rsidRPr="00CE21C9" w:rsidRDefault="00CE21C9" w:rsidP="00CE21C9">
      <w:r w:rsidRPr="00CE21C9">
        <w:t></w:t>
      </w:r>
      <w:r w:rsidRPr="00CE21C9">
        <w:t xml:space="preserve">  学生访问在线考试平台的登录页面。</w:t>
      </w:r>
    </w:p>
    <w:p w14:paraId="325D8126" w14:textId="77777777" w:rsidR="00CE21C9" w:rsidRPr="00CE21C9" w:rsidRDefault="00CE21C9" w:rsidP="00CE21C9">
      <w:r w:rsidRPr="00CE21C9">
        <w:t></w:t>
      </w:r>
      <w:r w:rsidRPr="00CE21C9">
        <w:t xml:space="preserve">  系统显示登录界面，要求输入用户名和密码。</w:t>
      </w:r>
    </w:p>
    <w:p w14:paraId="48305A7B" w14:textId="77777777" w:rsidR="00CE21C9" w:rsidRPr="00CE21C9" w:rsidRDefault="00CE21C9" w:rsidP="00CE21C9">
      <w:r w:rsidRPr="00CE21C9">
        <w:t></w:t>
      </w:r>
      <w:r w:rsidRPr="00CE21C9">
        <w:t xml:space="preserve">  学生输入有效的用户名和密码。</w:t>
      </w:r>
    </w:p>
    <w:p w14:paraId="020C0C0F" w14:textId="77777777" w:rsidR="00CE21C9" w:rsidRPr="00CE21C9" w:rsidRDefault="00CE21C9" w:rsidP="00CE21C9">
      <w:r w:rsidRPr="00CE21C9">
        <w:t></w:t>
      </w:r>
      <w:r w:rsidRPr="00CE21C9">
        <w:t xml:space="preserve">  系统验证输入的用户名和密码。</w:t>
      </w:r>
    </w:p>
    <w:p w14:paraId="23375A17" w14:textId="77777777" w:rsidR="00CE21C9" w:rsidRPr="00CE21C9" w:rsidRDefault="00CE21C9" w:rsidP="00CE21C9">
      <w:pPr>
        <w:numPr>
          <w:ilvl w:val="0"/>
          <w:numId w:val="41"/>
        </w:numPr>
      </w:pPr>
      <w:r w:rsidRPr="00CE21C9">
        <w:t>如果用户名和密码匹配，系统加载学生的个性化主页并成功登录。</w:t>
      </w:r>
    </w:p>
    <w:p w14:paraId="1D87F881" w14:textId="77777777" w:rsidR="00CE21C9" w:rsidRPr="00CE21C9" w:rsidRDefault="00CE21C9" w:rsidP="00CE21C9">
      <w:pPr>
        <w:numPr>
          <w:ilvl w:val="0"/>
          <w:numId w:val="41"/>
        </w:numPr>
      </w:pPr>
      <w:r w:rsidRPr="00CE21C9">
        <w:t>如果用户名和密码不匹配，系统显示错误消息，要求重新输入。</w:t>
      </w:r>
    </w:p>
    <w:p w14:paraId="045536AC" w14:textId="77777777" w:rsidR="00CE21C9" w:rsidRPr="00CE21C9" w:rsidRDefault="00CE21C9" w:rsidP="00CE21C9">
      <w:r w:rsidRPr="00CE21C9">
        <w:t></w:t>
      </w:r>
      <w:r w:rsidRPr="00CE21C9">
        <w:t xml:space="preserve">  学生成功登录后，系统显示学生的个人信息、考试安排、成绩查询等功能。</w:t>
      </w:r>
    </w:p>
    <w:p w14:paraId="1F21C92A" w14:textId="77777777" w:rsidR="00CE21C9" w:rsidRPr="00CE21C9" w:rsidRDefault="00CE21C9" w:rsidP="00CE21C9">
      <w:pPr>
        <w:rPr>
          <w:rFonts w:hint="eastAsia"/>
        </w:rPr>
      </w:pPr>
    </w:p>
    <w:p w14:paraId="29F1F379" w14:textId="77777777" w:rsidR="008E6D97" w:rsidRDefault="008E6D97">
      <w:pPr>
        <w:pStyle w:val="2"/>
        <w:widowControl/>
        <w:numPr>
          <w:ilvl w:val="1"/>
          <w:numId w:val="1"/>
        </w:numPr>
        <w:ind w:left="720" w:hanging="720"/>
      </w:pPr>
      <w:bookmarkStart w:id="4" w:name="_Toc498930519"/>
      <w:r>
        <w:rPr>
          <w:rFonts w:hint="eastAsia"/>
        </w:rPr>
        <w:t>备选流</w:t>
      </w:r>
      <w:bookmarkEnd w:id="4"/>
    </w:p>
    <w:p w14:paraId="42920105" w14:textId="526B9835" w:rsidR="00CE21C9" w:rsidRDefault="008E6D97" w:rsidP="00CE21C9">
      <w:pPr>
        <w:pStyle w:val="3"/>
        <w:widowControl/>
        <w:numPr>
          <w:ilvl w:val="2"/>
          <w:numId w:val="1"/>
        </w:numPr>
        <w:ind w:left="720" w:hanging="720"/>
      </w:pPr>
      <w:bookmarkStart w:id="5" w:name="_Toc498930520"/>
      <w:r>
        <w:t>&lt;</w:t>
      </w:r>
      <w:r w:rsidR="00CE21C9">
        <w:rPr>
          <w:rFonts w:hint="eastAsia"/>
        </w:rPr>
        <w:t>密码错误</w:t>
      </w:r>
      <w:r>
        <w:t>&gt;</w:t>
      </w:r>
      <w:bookmarkEnd w:id="5"/>
    </w:p>
    <w:p w14:paraId="2D2A7D25" w14:textId="77777777" w:rsidR="00CE21C9" w:rsidRPr="00CE21C9" w:rsidRDefault="00CE21C9" w:rsidP="00CE21C9">
      <w:pPr>
        <w:rPr>
          <w:b/>
          <w:bCs/>
        </w:rPr>
      </w:pPr>
      <w:r w:rsidRPr="00CE21C9">
        <w:rPr>
          <w:b/>
          <w:bCs/>
        </w:rPr>
        <w:t>简要说明：</w:t>
      </w:r>
    </w:p>
    <w:p w14:paraId="520FACA3" w14:textId="77777777" w:rsidR="00CE21C9" w:rsidRPr="00CE21C9" w:rsidRDefault="00CE21C9" w:rsidP="00CE21C9">
      <w:r w:rsidRPr="00CE21C9">
        <w:t>此备选流描述了学生在登录过程中输入错误密码时的处理流程。系统会提示错误并要求重新输入密码，若多次失败，系统会锁定账户并提示进行密码重置。</w:t>
      </w:r>
    </w:p>
    <w:p w14:paraId="3E5ECBE5" w14:textId="77777777" w:rsidR="00CE21C9" w:rsidRPr="00CE21C9" w:rsidRDefault="00CE21C9" w:rsidP="00CE21C9">
      <w:pPr>
        <w:rPr>
          <w:b/>
          <w:bCs/>
        </w:rPr>
      </w:pPr>
      <w:r w:rsidRPr="00CE21C9">
        <w:rPr>
          <w:b/>
          <w:bCs/>
        </w:rPr>
        <w:t>事件流：</w:t>
      </w:r>
    </w:p>
    <w:p w14:paraId="55C0F27F" w14:textId="77777777" w:rsidR="00CE21C9" w:rsidRPr="00CE21C9" w:rsidRDefault="00CE21C9" w:rsidP="00CE21C9">
      <w:pPr>
        <w:numPr>
          <w:ilvl w:val="0"/>
          <w:numId w:val="42"/>
        </w:numPr>
      </w:pPr>
      <w:r w:rsidRPr="00CE21C9">
        <w:rPr>
          <w:b/>
          <w:bCs/>
        </w:rPr>
        <w:t>学生输入错误密码</w:t>
      </w:r>
      <w:r w:rsidRPr="00CE21C9">
        <w:t>：</w:t>
      </w:r>
    </w:p>
    <w:p w14:paraId="6623D7F6" w14:textId="77777777" w:rsidR="00CE21C9" w:rsidRPr="00CE21C9" w:rsidRDefault="00CE21C9" w:rsidP="00CE21C9">
      <w:pPr>
        <w:numPr>
          <w:ilvl w:val="1"/>
          <w:numId w:val="42"/>
        </w:numPr>
      </w:pPr>
      <w:r w:rsidRPr="00CE21C9">
        <w:t>学生在登录页面输入用户名和密码，但密码输入错误。</w:t>
      </w:r>
    </w:p>
    <w:p w14:paraId="0820F2CE" w14:textId="77777777" w:rsidR="00CE21C9" w:rsidRPr="00CE21C9" w:rsidRDefault="00CE21C9" w:rsidP="00CE21C9">
      <w:pPr>
        <w:numPr>
          <w:ilvl w:val="0"/>
          <w:numId w:val="42"/>
        </w:numPr>
      </w:pPr>
      <w:r w:rsidRPr="00CE21C9">
        <w:rPr>
          <w:b/>
          <w:bCs/>
        </w:rPr>
        <w:t>系统验证失败</w:t>
      </w:r>
      <w:r w:rsidRPr="00CE21C9">
        <w:t>：</w:t>
      </w:r>
    </w:p>
    <w:p w14:paraId="730F74AB" w14:textId="77777777" w:rsidR="00CE21C9" w:rsidRPr="00CE21C9" w:rsidRDefault="00CE21C9" w:rsidP="00CE21C9">
      <w:pPr>
        <w:numPr>
          <w:ilvl w:val="1"/>
          <w:numId w:val="42"/>
        </w:numPr>
      </w:pPr>
      <w:r w:rsidRPr="00CE21C9">
        <w:t>系统检测到密码与用户名不匹配，提示</w:t>
      </w:r>
      <w:r w:rsidRPr="00CE21C9">
        <w:t>“</w:t>
      </w:r>
      <w:r w:rsidRPr="00CE21C9">
        <w:t>密码错误，请重新输入</w:t>
      </w:r>
      <w:r w:rsidRPr="00CE21C9">
        <w:t>”</w:t>
      </w:r>
      <w:r w:rsidRPr="00CE21C9">
        <w:t>。</w:t>
      </w:r>
    </w:p>
    <w:p w14:paraId="32FBA7ED" w14:textId="77777777" w:rsidR="00CE21C9" w:rsidRPr="00CE21C9" w:rsidRDefault="00CE21C9" w:rsidP="00CE21C9">
      <w:pPr>
        <w:numPr>
          <w:ilvl w:val="0"/>
          <w:numId w:val="42"/>
        </w:numPr>
      </w:pPr>
      <w:r w:rsidRPr="00CE21C9">
        <w:rPr>
          <w:b/>
          <w:bCs/>
        </w:rPr>
        <w:t>学生重新输入密码</w:t>
      </w:r>
      <w:r w:rsidRPr="00CE21C9">
        <w:t>：</w:t>
      </w:r>
    </w:p>
    <w:p w14:paraId="7B6606D6" w14:textId="77777777" w:rsidR="00CE21C9" w:rsidRPr="00CE21C9" w:rsidRDefault="00CE21C9" w:rsidP="00CE21C9">
      <w:pPr>
        <w:numPr>
          <w:ilvl w:val="1"/>
          <w:numId w:val="42"/>
        </w:numPr>
      </w:pPr>
      <w:r w:rsidRPr="00CE21C9">
        <w:t>学生尝试重新输入密码并点击</w:t>
      </w:r>
      <w:r w:rsidRPr="00CE21C9">
        <w:t>“</w:t>
      </w:r>
      <w:r w:rsidRPr="00CE21C9">
        <w:t>登录</w:t>
      </w:r>
      <w:r w:rsidRPr="00CE21C9">
        <w:t>”</w:t>
      </w:r>
      <w:r w:rsidRPr="00CE21C9">
        <w:t>按钮。</w:t>
      </w:r>
    </w:p>
    <w:p w14:paraId="1421347C" w14:textId="77777777" w:rsidR="00CE21C9" w:rsidRPr="00CE21C9" w:rsidRDefault="00CE21C9" w:rsidP="00CE21C9">
      <w:pPr>
        <w:numPr>
          <w:ilvl w:val="1"/>
          <w:numId w:val="42"/>
        </w:numPr>
      </w:pPr>
      <w:r w:rsidRPr="00CE21C9">
        <w:t>如果密码正确，登录过程继续，进入主页面。</w:t>
      </w:r>
    </w:p>
    <w:p w14:paraId="58E72C85" w14:textId="77777777" w:rsidR="00CE21C9" w:rsidRPr="00CE21C9" w:rsidRDefault="00CE21C9" w:rsidP="00CE21C9">
      <w:pPr>
        <w:numPr>
          <w:ilvl w:val="0"/>
          <w:numId w:val="42"/>
        </w:numPr>
      </w:pPr>
      <w:r w:rsidRPr="00CE21C9">
        <w:rPr>
          <w:b/>
          <w:bCs/>
        </w:rPr>
        <w:t>连续三次密码错误</w:t>
      </w:r>
      <w:r w:rsidRPr="00CE21C9">
        <w:t>：</w:t>
      </w:r>
    </w:p>
    <w:p w14:paraId="37A3E25A" w14:textId="77777777" w:rsidR="00CE21C9" w:rsidRPr="00CE21C9" w:rsidRDefault="00CE21C9" w:rsidP="00CE21C9">
      <w:pPr>
        <w:numPr>
          <w:ilvl w:val="1"/>
          <w:numId w:val="42"/>
        </w:numPr>
      </w:pPr>
      <w:r w:rsidRPr="00CE21C9">
        <w:t>如果学生连续输入错误密码三次，系统会暂时锁定账户。</w:t>
      </w:r>
    </w:p>
    <w:p w14:paraId="252F7016" w14:textId="77777777" w:rsidR="00CE21C9" w:rsidRPr="00CE21C9" w:rsidRDefault="00CE21C9" w:rsidP="00CE21C9">
      <w:pPr>
        <w:numPr>
          <w:ilvl w:val="1"/>
          <w:numId w:val="42"/>
        </w:numPr>
      </w:pPr>
      <w:r w:rsidRPr="00CE21C9">
        <w:t>锁定账户后，系统提示：</w:t>
      </w:r>
      <w:r w:rsidRPr="00CE21C9">
        <w:t>“</w:t>
      </w:r>
      <w:r w:rsidRPr="00CE21C9">
        <w:t>由于多次密码输入错误，账户已被锁定，请通过邮件或手机重置密码</w:t>
      </w:r>
      <w:r w:rsidRPr="00CE21C9">
        <w:t>”</w:t>
      </w:r>
      <w:r w:rsidRPr="00CE21C9">
        <w:t>。</w:t>
      </w:r>
    </w:p>
    <w:p w14:paraId="27EBCA38" w14:textId="77777777" w:rsidR="00CE21C9" w:rsidRPr="00CE21C9" w:rsidRDefault="00CE21C9" w:rsidP="00CE21C9">
      <w:pPr>
        <w:numPr>
          <w:ilvl w:val="0"/>
          <w:numId w:val="42"/>
        </w:numPr>
      </w:pPr>
      <w:r w:rsidRPr="00CE21C9">
        <w:rPr>
          <w:b/>
          <w:bCs/>
        </w:rPr>
        <w:t>密码重置</w:t>
      </w:r>
      <w:r w:rsidRPr="00CE21C9">
        <w:t>：</w:t>
      </w:r>
    </w:p>
    <w:p w14:paraId="1BB99219" w14:textId="77777777" w:rsidR="00CE21C9" w:rsidRPr="00CE21C9" w:rsidRDefault="00CE21C9" w:rsidP="00CE21C9">
      <w:pPr>
        <w:numPr>
          <w:ilvl w:val="1"/>
          <w:numId w:val="42"/>
        </w:numPr>
      </w:pPr>
      <w:r w:rsidRPr="00CE21C9">
        <w:t>学生点击</w:t>
      </w:r>
      <w:r w:rsidRPr="00CE21C9">
        <w:t>“</w:t>
      </w:r>
      <w:r w:rsidRPr="00CE21C9">
        <w:t>忘记密码</w:t>
      </w:r>
      <w:r w:rsidRPr="00CE21C9">
        <w:t>”</w:t>
      </w:r>
      <w:r w:rsidRPr="00CE21C9">
        <w:t>链接，系统要求提供注册时的邮箱或手机号码进行身份验证。</w:t>
      </w:r>
    </w:p>
    <w:p w14:paraId="3926950F" w14:textId="77777777" w:rsidR="00CE21C9" w:rsidRPr="00CE21C9" w:rsidRDefault="00CE21C9" w:rsidP="00CE21C9">
      <w:pPr>
        <w:numPr>
          <w:ilvl w:val="1"/>
          <w:numId w:val="42"/>
        </w:numPr>
      </w:pPr>
      <w:r w:rsidRPr="00CE21C9">
        <w:t>学生完成验证后，系统允许其重置密码。</w:t>
      </w:r>
    </w:p>
    <w:p w14:paraId="18314156" w14:textId="77777777" w:rsidR="00CE21C9" w:rsidRPr="00CE21C9" w:rsidRDefault="00CE21C9" w:rsidP="00CE21C9">
      <w:pPr>
        <w:numPr>
          <w:ilvl w:val="0"/>
          <w:numId w:val="42"/>
        </w:numPr>
      </w:pPr>
      <w:r w:rsidRPr="00CE21C9">
        <w:rPr>
          <w:b/>
          <w:bCs/>
        </w:rPr>
        <w:t>账户解锁</w:t>
      </w:r>
      <w:r w:rsidRPr="00CE21C9">
        <w:t>：</w:t>
      </w:r>
    </w:p>
    <w:p w14:paraId="34A42E66" w14:textId="77777777" w:rsidR="00CE21C9" w:rsidRPr="00CE21C9" w:rsidRDefault="00CE21C9" w:rsidP="00CE21C9">
      <w:pPr>
        <w:numPr>
          <w:ilvl w:val="1"/>
          <w:numId w:val="42"/>
        </w:numPr>
      </w:pPr>
      <w:r w:rsidRPr="00CE21C9">
        <w:t>在重置密码后，学生使用新密码登录系统，恢复访问权限。</w:t>
      </w:r>
    </w:p>
    <w:p w14:paraId="1994D4B3" w14:textId="77777777" w:rsidR="00CE21C9" w:rsidRPr="00CE21C9" w:rsidRDefault="00CE21C9" w:rsidP="00CE21C9">
      <w:pPr>
        <w:rPr>
          <w:b/>
          <w:bCs/>
        </w:rPr>
      </w:pPr>
      <w:r w:rsidRPr="00CE21C9">
        <w:rPr>
          <w:b/>
          <w:bCs/>
        </w:rPr>
        <w:t>结束条件：</w:t>
      </w:r>
    </w:p>
    <w:p w14:paraId="7DB0A21A" w14:textId="77777777" w:rsidR="00CE21C9" w:rsidRPr="00CE21C9" w:rsidRDefault="00CE21C9" w:rsidP="00CE21C9">
      <w:pPr>
        <w:numPr>
          <w:ilvl w:val="0"/>
          <w:numId w:val="43"/>
        </w:numPr>
      </w:pPr>
      <w:r w:rsidRPr="00CE21C9">
        <w:t>如果学生成功输入密码，系统继续执行主事件流，学生进入个人主页。</w:t>
      </w:r>
    </w:p>
    <w:p w14:paraId="7C47BFCB" w14:textId="77777777" w:rsidR="00CE21C9" w:rsidRPr="00CE21C9" w:rsidRDefault="00CE21C9" w:rsidP="00CE21C9">
      <w:pPr>
        <w:numPr>
          <w:ilvl w:val="0"/>
          <w:numId w:val="43"/>
        </w:numPr>
      </w:pPr>
      <w:r w:rsidRPr="00CE21C9">
        <w:t>如果学生无法在限定时间内输入正确密码或完成密码重置，登录流程终止，并提示学生稍后再试。</w:t>
      </w:r>
    </w:p>
    <w:p w14:paraId="6795D4CA" w14:textId="77777777" w:rsidR="00CE21C9" w:rsidRPr="00CE21C9" w:rsidRDefault="00CE21C9" w:rsidP="00CE21C9">
      <w:pPr>
        <w:rPr>
          <w:b/>
          <w:bCs/>
        </w:rPr>
      </w:pPr>
      <w:r w:rsidRPr="00CE21C9">
        <w:rPr>
          <w:b/>
          <w:bCs/>
        </w:rPr>
        <w:t>特殊要求：</w:t>
      </w:r>
    </w:p>
    <w:p w14:paraId="7A1147EF" w14:textId="77777777" w:rsidR="00CE21C9" w:rsidRPr="00CE21C9" w:rsidRDefault="00CE21C9" w:rsidP="00CE21C9">
      <w:pPr>
        <w:numPr>
          <w:ilvl w:val="0"/>
          <w:numId w:val="44"/>
        </w:numPr>
      </w:pPr>
      <w:r w:rsidRPr="00CE21C9">
        <w:lastRenderedPageBreak/>
        <w:t>为确保账户安全，系统</w:t>
      </w:r>
      <w:proofErr w:type="gramStart"/>
      <w:r w:rsidRPr="00CE21C9">
        <w:t>应限制用户</w:t>
      </w:r>
      <w:proofErr w:type="gramEnd"/>
      <w:r w:rsidRPr="00CE21C9">
        <w:t>在短时间内尝试输入密码的次数，避免暴力破解。</w:t>
      </w:r>
    </w:p>
    <w:p w14:paraId="04019403" w14:textId="77777777" w:rsidR="00CE21C9" w:rsidRPr="00CE21C9" w:rsidRDefault="00CE21C9" w:rsidP="00CE21C9">
      <w:pPr>
        <w:numPr>
          <w:ilvl w:val="0"/>
          <w:numId w:val="44"/>
        </w:numPr>
      </w:pPr>
      <w:r w:rsidRPr="00CE21C9">
        <w:t>密码输入应使用加密传输（如SSL/TLS协议），防止密码泄露。</w:t>
      </w:r>
    </w:p>
    <w:p w14:paraId="175B2B68" w14:textId="77777777" w:rsidR="00CE21C9" w:rsidRPr="00CE21C9" w:rsidRDefault="00CE21C9" w:rsidP="00CE21C9">
      <w:pPr>
        <w:rPr>
          <w:rFonts w:hint="eastAsia"/>
        </w:rPr>
      </w:pPr>
    </w:p>
    <w:p w14:paraId="1BF2021C" w14:textId="2A5136F7" w:rsidR="00CE21C9" w:rsidRDefault="008E6D97" w:rsidP="00CE21C9">
      <w:pPr>
        <w:pStyle w:val="4"/>
        <w:widowControl/>
        <w:numPr>
          <w:ilvl w:val="3"/>
          <w:numId w:val="1"/>
        </w:numPr>
        <w:ind w:left="720" w:hanging="720"/>
      </w:pPr>
      <w:r>
        <w:t>&lt;</w:t>
      </w:r>
      <w:r>
        <w:rPr>
          <w:rFonts w:hint="eastAsia"/>
        </w:rPr>
        <w:t>备选分支流</w:t>
      </w:r>
      <w:r>
        <w:t>&gt;</w:t>
      </w:r>
    </w:p>
    <w:p w14:paraId="7B3595BC" w14:textId="77777777" w:rsidR="00CE21C9" w:rsidRPr="00CE21C9" w:rsidRDefault="00CE21C9" w:rsidP="00CE21C9">
      <w:pPr>
        <w:rPr>
          <w:b/>
          <w:bCs/>
        </w:rPr>
      </w:pPr>
      <w:r w:rsidRPr="00CE21C9">
        <w:rPr>
          <w:b/>
          <w:bCs/>
        </w:rPr>
        <w:t>简要说明：</w:t>
      </w:r>
    </w:p>
    <w:p w14:paraId="51BE4362" w14:textId="77777777" w:rsidR="00CE21C9" w:rsidRPr="00CE21C9" w:rsidRDefault="00CE21C9" w:rsidP="00CE21C9">
      <w:r w:rsidRPr="00CE21C9">
        <w:t>此分支流描述了在学生尝试通过重置密码恢复账户访问时，输入的验证信息不匹配系统记录的情况。系统会提示验证失败，要求学生重新输入或采取其他措施。</w:t>
      </w:r>
    </w:p>
    <w:p w14:paraId="0B2BEAA2" w14:textId="77777777" w:rsidR="00CE21C9" w:rsidRPr="00CE21C9" w:rsidRDefault="00CE21C9" w:rsidP="00CE21C9">
      <w:pPr>
        <w:rPr>
          <w:b/>
          <w:bCs/>
        </w:rPr>
      </w:pPr>
      <w:r w:rsidRPr="00CE21C9">
        <w:rPr>
          <w:b/>
          <w:bCs/>
        </w:rPr>
        <w:t>事件流：</w:t>
      </w:r>
    </w:p>
    <w:p w14:paraId="2ED50F23" w14:textId="77777777" w:rsidR="00CE21C9" w:rsidRPr="00CE21C9" w:rsidRDefault="00CE21C9" w:rsidP="00CE21C9">
      <w:pPr>
        <w:numPr>
          <w:ilvl w:val="0"/>
          <w:numId w:val="45"/>
        </w:numPr>
      </w:pPr>
      <w:r w:rsidRPr="00CE21C9">
        <w:rPr>
          <w:b/>
          <w:bCs/>
        </w:rPr>
        <w:t>学生点击</w:t>
      </w:r>
      <w:r w:rsidRPr="00CE21C9">
        <w:rPr>
          <w:b/>
          <w:bCs/>
        </w:rPr>
        <w:t>“</w:t>
      </w:r>
      <w:r w:rsidRPr="00CE21C9">
        <w:rPr>
          <w:b/>
          <w:bCs/>
        </w:rPr>
        <w:t>忘记密码</w:t>
      </w:r>
      <w:r w:rsidRPr="00CE21C9">
        <w:rPr>
          <w:b/>
          <w:bCs/>
        </w:rPr>
        <w:t>”</w:t>
      </w:r>
      <w:r w:rsidRPr="00CE21C9">
        <w:rPr>
          <w:b/>
          <w:bCs/>
        </w:rPr>
        <w:t>链接</w:t>
      </w:r>
      <w:r w:rsidRPr="00CE21C9">
        <w:t>：</w:t>
      </w:r>
    </w:p>
    <w:p w14:paraId="3EB273BA" w14:textId="77777777" w:rsidR="00CE21C9" w:rsidRPr="00CE21C9" w:rsidRDefault="00CE21C9" w:rsidP="00CE21C9">
      <w:pPr>
        <w:numPr>
          <w:ilvl w:val="1"/>
          <w:numId w:val="45"/>
        </w:numPr>
      </w:pPr>
      <w:r w:rsidRPr="00CE21C9">
        <w:t>学生在密码错误界面点击</w:t>
      </w:r>
      <w:r w:rsidRPr="00CE21C9">
        <w:t>“</w:t>
      </w:r>
      <w:r w:rsidRPr="00CE21C9">
        <w:t>忘记密码</w:t>
      </w:r>
      <w:r w:rsidRPr="00CE21C9">
        <w:t>”</w:t>
      </w:r>
      <w:r w:rsidRPr="00CE21C9">
        <w:t>链接，系统将引导学生到密码恢复界面。</w:t>
      </w:r>
    </w:p>
    <w:p w14:paraId="5F0E8162" w14:textId="77777777" w:rsidR="00CE21C9" w:rsidRPr="00CE21C9" w:rsidRDefault="00CE21C9" w:rsidP="00CE21C9">
      <w:pPr>
        <w:numPr>
          <w:ilvl w:val="0"/>
          <w:numId w:val="45"/>
        </w:numPr>
      </w:pPr>
      <w:r w:rsidRPr="00CE21C9">
        <w:rPr>
          <w:b/>
          <w:bCs/>
        </w:rPr>
        <w:t>学生输入注册信息</w:t>
      </w:r>
      <w:r w:rsidRPr="00CE21C9">
        <w:t>：</w:t>
      </w:r>
    </w:p>
    <w:p w14:paraId="4A866C23" w14:textId="77777777" w:rsidR="00CE21C9" w:rsidRPr="00CE21C9" w:rsidRDefault="00CE21C9" w:rsidP="00CE21C9">
      <w:pPr>
        <w:numPr>
          <w:ilvl w:val="1"/>
          <w:numId w:val="45"/>
        </w:numPr>
      </w:pPr>
      <w:r w:rsidRPr="00CE21C9">
        <w:t>学生输入与账户相关联的邮箱地址或手机号码。</w:t>
      </w:r>
    </w:p>
    <w:p w14:paraId="21EF44E5" w14:textId="77777777" w:rsidR="00CE21C9" w:rsidRPr="00CE21C9" w:rsidRDefault="00CE21C9" w:rsidP="00CE21C9">
      <w:pPr>
        <w:numPr>
          <w:ilvl w:val="0"/>
          <w:numId w:val="45"/>
        </w:numPr>
      </w:pPr>
      <w:r w:rsidRPr="00CE21C9">
        <w:rPr>
          <w:b/>
          <w:bCs/>
        </w:rPr>
        <w:t>系统验证输入信息</w:t>
      </w:r>
      <w:r w:rsidRPr="00CE21C9">
        <w:t>：</w:t>
      </w:r>
    </w:p>
    <w:p w14:paraId="7332D849" w14:textId="77777777" w:rsidR="00CE21C9" w:rsidRPr="00CE21C9" w:rsidRDefault="00CE21C9" w:rsidP="00CE21C9">
      <w:pPr>
        <w:numPr>
          <w:ilvl w:val="1"/>
          <w:numId w:val="45"/>
        </w:numPr>
      </w:pPr>
      <w:r w:rsidRPr="00CE21C9">
        <w:t>系统检查输入的邮箱地址或手机号码是否与账户记录匹配。</w:t>
      </w:r>
    </w:p>
    <w:p w14:paraId="00A05339" w14:textId="77777777" w:rsidR="00CE21C9" w:rsidRPr="00CE21C9" w:rsidRDefault="00CE21C9" w:rsidP="00CE21C9">
      <w:pPr>
        <w:numPr>
          <w:ilvl w:val="0"/>
          <w:numId w:val="45"/>
        </w:numPr>
      </w:pPr>
      <w:r w:rsidRPr="00CE21C9">
        <w:rPr>
          <w:b/>
          <w:bCs/>
        </w:rPr>
        <w:t>验证失败</w:t>
      </w:r>
      <w:r w:rsidRPr="00CE21C9">
        <w:t>：</w:t>
      </w:r>
    </w:p>
    <w:p w14:paraId="21A557FF" w14:textId="77777777" w:rsidR="00CE21C9" w:rsidRPr="00CE21C9" w:rsidRDefault="00CE21C9" w:rsidP="00CE21C9">
      <w:pPr>
        <w:numPr>
          <w:ilvl w:val="1"/>
          <w:numId w:val="45"/>
        </w:numPr>
      </w:pPr>
      <w:r w:rsidRPr="00CE21C9">
        <w:t>如果系统未能匹配到正确的注册信息，系统将提示：</w:t>
      </w:r>
      <w:r w:rsidRPr="00CE21C9">
        <w:t>“</w:t>
      </w:r>
      <w:r w:rsidRPr="00CE21C9">
        <w:t>验证失败，请重新输入您的邮箱或手机号码</w:t>
      </w:r>
      <w:r w:rsidRPr="00CE21C9">
        <w:t>”</w:t>
      </w:r>
      <w:r w:rsidRPr="00CE21C9">
        <w:t>。</w:t>
      </w:r>
    </w:p>
    <w:p w14:paraId="5F2DA482" w14:textId="77777777" w:rsidR="00CE21C9" w:rsidRPr="00CE21C9" w:rsidRDefault="00CE21C9" w:rsidP="00CE21C9">
      <w:pPr>
        <w:numPr>
          <w:ilvl w:val="0"/>
          <w:numId w:val="45"/>
        </w:numPr>
      </w:pPr>
      <w:r w:rsidRPr="00CE21C9">
        <w:rPr>
          <w:b/>
          <w:bCs/>
        </w:rPr>
        <w:t>学生重新输入验证信息</w:t>
      </w:r>
      <w:r w:rsidRPr="00CE21C9">
        <w:t>：</w:t>
      </w:r>
    </w:p>
    <w:p w14:paraId="750CF085" w14:textId="77777777" w:rsidR="00CE21C9" w:rsidRPr="00CE21C9" w:rsidRDefault="00CE21C9" w:rsidP="00CE21C9">
      <w:pPr>
        <w:numPr>
          <w:ilvl w:val="1"/>
          <w:numId w:val="45"/>
        </w:numPr>
      </w:pPr>
      <w:r w:rsidRPr="00CE21C9">
        <w:t>学生可以选择重新输入邮箱或手机号码，点击</w:t>
      </w:r>
      <w:r w:rsidRPr="00CE21C9">
        <w:t>“</w:t>
      </w:r>
      <w:r w:rsidRPr="00CE21C9">
        <w:t>提交</w:t>
      </w:r>
      <w:r w:rsidRPr="00CE21C9">
        <w:t>”</w:t>
      </w:r>
      <w:r w:rsidRPr="00CE21C9">
        <w:t>进行再次验证。</w:t>
      </w:r>
    </w:p>
    <w:p w14:paraId="0C740605" w14:textId="77777777" w:rsidR="00CE21C9" w:rsidRPr="00CE21C9" w:rsidRDefault="00CE21C9" w:rsidP="00CE21C9">
      <w:pPr>
        <w:numPr>
          <w:ilvl w:val="0"/>
          <w:numId w:val="45"/>
        </w:numPr>
      </w:pPr>
      <w:r w:rsidRPr="00CE21C9">
        <w:rPr>
          <w:b/>
          <w:bCs/>
        </w:rPr>
        <w:t>多次验证失败</w:t>
      </w:r>
      <w:r w:rsidRPr="00CE21C9">
        <w:t>：</w:t>
      </w:r>
    </w:p>
    <w:p w14:paraId="5A17B047" w14:textId="77777777" w:rsidR="00CE21C9" w:rsidRPr="00CE21C9" w:rsidRDefault="00CE21C9" w:rsidP="00CE21C9">
      <w:pPr>
        <w:numPr>
          <w:ilvl w:val="1"/>
          <w:numId w:val="45"/>
        </w:numPr>
      </w:pPr>
      <w:r w:rsidRPr="00CE21C9">
        <w:t>如果学生连续多次输入错误的邮箱或手机号码，系统会提示</w:t>
      </w:r>
      <w:r w:rsidRPr="00CE21C9">
        <w:t>“</w:t>
      </w:r>
      <w:r w:rsidRPr="00CE21C9">
        <w:t>多次验证失败，请稍后再试</w:t>
      </w:r>
      <w:r w:rsidRPr="00CE21C9">
        <w:t>”</w:t>
      </w:r>
      <w:r w:rsidRPr="00CE21C9">
        <w:t>，并在指定时间内禁止重新尝试。</w:t>
      </w:r>
    </w:p>
    <w:p w14:paraId="59D2720D" w14:textId="77777777" w:rsidR="00CE21C9" w:rsidRPr="00CE21C9" w:rsidRDefault="00CE21C9" w:rsidP="00CE21C9">
      <w:pPr>
        <w:numPr>
          <w:ilvl w:val="0"/>
          <w:numId w:val="45"/>
        </w:numPr>
      </w:pPr>
      <w:r w:rsidRPr="00CE21C9">
        <w:rPr>
          <w:b/>
          <w:bCs/>
        </w:rPr>
        <w:t>密码重置失败终止</w:t>
      </w:r>
      <w:r w:rsidRPr="00CE21C9">
        <w:t>：</w:t>
      </w:r>
    </w:p>
    <w:p w14:paraId="796E49E4" w14:textId="77777777" w:rsidR="00CE21C9" w:rsidRPr="00CE21C9" w:rsidRDefault="00CE21C9" w:rsidP="00CE21C9">
      <w:pPr>
        <w:numPr>
          <w:ilvl w:val="1"/>
          <w:numId w:val="45"/>
        </w:numPr>
      </w:pPr>
      <w:r w:rsidRPr="00CE21C9">
        <w:t>如果学生仍无法通过验证，系统将提示：</w:t>
      </w:r>
      <w:r w:rsidRPr="00CE21C9">
        <w:t>“</w:t>
      </w:r>
      <w:r w:rsidRPr="00CE21C9">
        <w:t>账户恢复失败，请联系管理员</w:t>
      </w:r>
      <w:r w:rsidRPr="00CE21C9">
        <w:t>”</w:t>
      </w:r>
      <w:r w:rsidRPr="00CE21C9">
        <w:t>。</w:t>
      </w:r>
    </w:p>
    <w:p w14:paraId="1715A29F" w14:textId="77777777" w:rsidR="00CE21C9" w:rsidRPr="00CE21C9" w:rsidRDefault="00CE21C9" w:rsidP="00CE21C9">
      <w:pPr>
        <w:rPr>
          <w:b/>
          <w:bCs/>
        </w:rPr>
      </w:pPr>
      <w:r w:rsidRPr="00CE21C9">
        <w:rPr>
          <w:b/>
          <w:bCs/>
        </w:rPr>
        <w:t>结束条件：</w:t>
      </w:r>
    </w:p>
    <w:p w14:paraId="340C6BBA" w14:textId="77777777" w:rsidR="00CE21C9" w:rsidRPr="00CE21C9" w:rsidRDefault="00CE21C9" w:rsidP="00CE21C9">
      <w:pPr>
        <w:numPr>
          <w:ilvl w:val="0"/>
          <w:numId w:val="46"/>
        </w:numPr>
      </w:pPr>
      <w:r w:rsidRPr="00CE21C9">
        <w:t>如果学生输入正确的邮箱或手机号码，系统会发送重置密码的链接或验证码，恢复主事件流。</w:t>
      </w:r>
    </w:p>
    <w:p w14:paraId="5B8DA0BA" w14:textId="77777777" w:rsidR="00CE21C9" w:rsidRPr="00CE21C9" w:rsidRDefault="00CE21C9" w:rsidP="00CE21C9">
      <w:pPr>
        <w:numPr>
          <w:ilvl w:val="0"/>
          <w:numId w:val="46"/>
        </w:numPr>
      </w:pPr>
      <w:r w:rsidRPr="00CE21C9">
        <w:t>如果学生验证失败，系统结束此分支流，登录流程被中止。</w:t>
      </w:r>
    </w:p>
    <w:p w14:paraId="635BD776" w14:textId="77777777" w:rsidR="00CE21C9" w:rsidRPr="00CE21C9" w:rsidRDefault="00CE21C9" w:rsidP="00CE21C9">
      <w:pPr>
        <w:rPr>
          <w:b/>
          <w:bCs/>
        </w:rPr>
      </w:pPr>
      <w:r w:rsidRPr="00CE21C9">
        <w:rPr>
          <w:b/>
          <w:bCs/>
        </w:rPr>
        <w:t>特殊要求：</w:t>
      </w:r>
    </w:p>
    <w:p w14:paraId="5565A62E" w14:textId="77777777" w:rsidR="00CE21C9" w:rsidRPr="00CE21C9" w:rsidRDefault="00CE21C9" w:rsidP="00CE21C9">
      <w:pPr>
        <w:numPr>
          <w:ilvl w:val="0"/>
          <w:numId w:val="47"/>
        </w:numPr>
      </w:pPr>
      <w:r w:rsidRPr="00CE21C9">
        <w:t>密码恢复过程必须符合数据隐私政策，确保学生信息安全。</w:t>
      </w:r>
    </w:p>
    <w:p w14:paraId="37A50429" w14:textId="77777777" w:rsidR="00CE21C9" w:rsidRPr="00CE21C9" w:rsidRDefault="00CE21C9" w:rsidP="00CE21C9">
      <w:pPr>
        <w:numPr>
          <w:ilvl w:val="0"/>
          <w:numId w:val="47"/>
        </w:numPr>
      </w:pPr>
      <w:r w:rsidRPr="00CE21C9">
        <w:t>在输入错误多次后，应加入延迟机制，避免系统受到暴力破解攻击。</w:t>
      </w:r>
    </w:p>
    <w:p w14:paraId="509D5D61" w14:textId="77777777" w:rsidR="00CE21C9" w:rsidRPr="00CE21C9" w:rsidRDefault="00CE21C9" w:rsidP="00CE21C9">
      <w:pPr>
        <w:numPr>
          <w:ilvl w:val="0"/>
          <w:numId w:val="47"/>
        </w:numPr>
      </w:pPr>
      <w:r w:rsidRPr="00CE21C9">
        <w:t>验证过程中应确保所有信息的传输通过安全通道进行（例如SSL加密）。</w:t>
      </w:r>
    </w:p>
    <w:p w14:paraId="568ADCF1" w14:textId="77777777" w:rsidR="00CE21C9" w:rsidRPr="00CE21C9" w:rsidRDefault="00CE21C9" w:rsidP="00CE21C9">
      <w:pPr>
        <w:rPr>
          <w:rFonts w:hint="eastAsia"/>
        </w:rPr>
      </w:pPr>
    </w:p>
    <w:p w14:paraId="2A949484" w14:textId="34A9E53E" w:rsidR="008E6D97" w:rsidRDefault="008E6D97">
      <w:pPr>
        <w:pStyle w:val="3"/>
        <w:widowControl/>
        <w:numPr>
          <w:ilvl w:val="2"/>
          <w:numId w:val="1"/>
        </w:numPr>
        <w:ind w:left="720" w:hanging="720"/>
      </w:pPr>
      <w:bookmarkStart w:id="6" w:name="_Toc498930521"/>
      <w:r>
        <w:t>&lt;</w:t>
      </w:r>
      <w:r w:rsidR="00CE21C9">
        <w:rPr>
          <w:rFonts w:hint="eastAsia"/>
        </w:rPr>
        <w:t>账户锁定</w:t>
      </w:r>
      <w:r>
        <w:t>&gt;</w:t>
      </w:r>
      <w:bookmarkEnd w:id="6"/>
    </w:p>
    <w:p w14:paraId="62C9A852" w14:textId="77777777" w:rsidR="00CE21C9" w:rsidRPr="00CE21C9" w:rsidRDefault="00CE21C9" w:rsidP="00CE21C9">
      <w:pPr>
        <w:rPr>
          <w:b/>
          <w:bCs/>
        </w:rPr>
      </w:pPr>
      <w:r w:rsidRPr="00CE21C9">
        <w:rPr>
          <w:b/>
          <w:bCs/>
        </w:rPr>
        <w:t>简要说明：</w:t>
      </w:r>
    </w:p>
    <w:p w14:paraId="6D4B4181" w14:textId="77777777" w:rsidR="00CE21C9" w:rsidRPr="00CE21C9" w:rsidRDefault="00CE21C9" w:rsidP="00CE21C9">
      <w:r w:rsidRPr="00CE21C9">
        <w:t>此备选流描述了当学生连续多次输入错误的用户名或密码，导致账户被锁定时的处理流程。学生将需要通过密码重置流程来恢复账户访问。</w:t>
      </w:r>
    </w:p>
    <w:p w14:paraId="7B1CEB65" w14:textId="77777777" w:rsidR="00CE21C9" w:rsidRPr="00CE21C9" w:rsidRDefault="00CE21C9" w:rsidP="00CE21C9">
      <w:pPr>
        <w:rPr>
          <w:b/>
          <w:bCs/>
        </w:rPr>
      </w:pPr>
      <w:r w:rsidRPr="00CE21C9">
        <w:rPr>
          <w:b/>
          <w:bCs/>
        </w:rPr>
        <w:t>事件流：</w:t>
      </w:r>
    </w:p>
    <w:p w14:paraId="1F7F7383" w14:textId="77777777" w:rsidR="00CE21C9" w:rsidRPr="00CE21C9" w:rsidRDefault="00CE21C9" w:rsidP="00CE21C9">
      <w:pPr>
        <w:numPr>
          <w:ilvl w:val="0"/>
          <w:numId w:val="48"/>
        </w:numPr>
      </w:pPr>
      <w:r w:rsidRPr="00CE21C9">
        <w:rPr>
          <w:b/>
          <w:bCs/>
        </w:rPr>
        <w:t>学生输入错误的用户名或密码</w:t>
      </w:r>
      <w:r w:rsidRPr="00CE21C9">
        <w:t>：</w:t>
      </w:r>
    </w:p>
    <w:p w14:paraId="777F18C4" w14:textId="77777777" w:rsidR="00CE21C9" w:rsidRPr="00CE21C9" w:rsidRDefault="00CE21C9" w:rsidP="00CE21C9">
      <w:pPr>
        <w:numPr>
          <w:ilvl w:val="1"/>
          <w:numId w:val="48"/>
        </w:numPr>
      </w:pPr>
      <w:r w:rsidRPr="00CE21C9">
        <w:t>学生在登录页面输入用户名和密码，但密码错误。</w:t>
      </w:r>
    </w:p>
    <w:p w14:paraId="61E60F89" w14:textId="77777777" w:rsidR="00CE21C9" w:rsidRPr="00CE21C9" w:rsidRDefault="00CE21C9" w:rsidP="00CE21C9">
      <w:pPr>
        <w:numPr>
          <w:ilvl w:val="0"/>
          <w:numId w:val="48"/>
        </w:numPr>
      </w:pPr>
      <w:r w:rsidRPr="00CE21C9">
        <w:rPr>
          <w:b/>
          <w:bCs/>
        </w:rPr>
        <w:t>系统验证失败</w:t>
      </w:r>
      <w:r w:rsidRPr="00CE21C9">
        <w:t>：</w:t>
      </w:r>
    </w:p>
    <w:p w14:paraId="51EEF02E" w14:textId="77777777" w:rsidR="00CE21C9" w:rsidRPr="00CE21C9" w:rsidRDefault="00CE21C9" w:rsidP="00CE21C9">
      <w:pPr>
        <w:numPr>
          <w:ilvl w:val="1"/>
          <w:numId w:val="48"/>
        </w:numPr>
      </w:pPr>
      <w:r w:rsidRPr="00CE21C9">
        <w:t>系统检测到密码与用户名不匹配，提示</w:t>
      </w:r>
      <w:r w:rsidRPr="00CE21C9">
        <w:t>“</w:t>
      </w:r>
      <w:r w:rsidRPr="00CE21C9">
        <w:t>密码错误，请重新输入</w:t>
      </w:r>
      <w:r w:rsidRPr="00CE21C9">
        <w:t>”</w:t>
      </w:r>
      <w:r w:rsidRPr="00CE21C9">
        <w:t>。</w:t>
      </w:r>
    </w:p>
    <w:p w14:paraId="568106C0" w14:textId="77777777" w:rsidR="00CE21C9" w:rsidRPr="00CE21C9" w:rsidRDefault="00CE21C9" w:rsidP="00CE21C9">
      <w:pPr>
        <w:numPr>
          <w:ilvl w:val="0"/>
          <w:numId w:val="48"/>
        </w:numPr>
      </w:pPr>
      <w:r w:rsidRPr="00CE21C9">
        <w:rPr>
          <w:b/>
          <w:bCs/>
        </w:rPr>
        <w:t>学生连续错误输入三次密码</w:t>
      </w:r>
      <w:r w:rsidRPr="00CE21C9">
        <w:t>：</w:t>
      </w:r>
    </w:p>
    <w:p w14:paraId="2EECDF20" w14:textId="77777777" w:rsidR="00CE21C9" w:rsidRPr="00CE21C9" w:rsidRDefault="00CE21C9" w:rsidP="00CE21C9">
      <w:pPr>
        <w:numPr>
          <w:ilvl w:val="1"/>
          <w:numId w:val="48"/>
        </w:numPr>
      </w:pPr>
      <w:r w:rsidRPr="00CE21C9">
        <w:t>如果学生连续三次输入错误密码，系统会暂时锁定账户。</w:t>
      </w:r>
    </w:p>
    <w:p w14:paraId="50388D44" w14:textId="77777777" w:rsidR="00CE21C9" w:rsidRPr="00CE21C9" w:rsidRDefault="00CE21C9" w:rsidP="00CE21C9">
      <w:pPr>
        <w:numPr>
          <w:ilvl w:val="1"/>
          <w:numId w:val="48"/>
        </w:numPr>
      </w:pPr>
      <w:r w:rsidRPr="00CE21C9">
        <w:t>系统提示：</w:t>
      </w:r>
      <w:r w:rsidRPr="00CE21C9">
        <w:t>“</w:t>
      </w:r>
      <w:r w:rsidRPr="00CE21C9">
        <w:t>由于多次密码输入错误，账户已被锁定，请通过邮件或手机号恢复密码</w:t>
      </w:r>
      <w:r w:rsidRPr="00CE21C9">
        <w:t>”</w:t>
      </w:r>
      <w:r w:rsidRPr="00CE21C9">
        <w:t>。</w:t>
      </w:r>
    </w:p>
    <w:p w14:paraId="24903DD9" w14:textId="77777777" w:rsidR="00CE21C9" w:rsidRPr="00CE21C9" w:rsidRDefault="00CE21C9" w:rsidP="00CE21C9">
      <w:pPr>
        <w:numPr>
          <w:ilvl w:val="0"/>
          <w:numId w:val="48"/>
        </w:numPr>
      </w:pPr>
      <w:r w:rsidRPr="00CE21C9">
        <w:rPr>
          <w:b/>
          <w:bCs/>
        </w:rPr>
        <w:t>学生选择密码重置</w:t>
      </w:r>
      <w:r w:rsidRPr="00CE21C9">
        <w:t>：</w:t>
      </w:r>
    </w:p>
    <w:p w14:paraId="4CA186FF" w14:textId="77777777" w:rsidR="00CE21C9" w:rsidRPr="00CE21C9" w:rsidRDefault="00CE21C9" w:rsidP="00CE21C9">
      <w:pPr>
        <w:numPr>
          <w:ilvl w:val="1"/>
          <w:numId w:val="48"/>
        </w:numPr>
      </w:pPr>
      <w:r w:rsidRPr="00CE21C9">
        <w:t>学生点击</w:t>
      </w:r>
      <w:r w:rsidRPr="00CE21C9">
        <w:t>“</w:t>
      </w:r>
      <w:r w:rsidRPr="00CE21C9">
        <w:t>忘记密码</w:t>
      </w:r>
      <w:r w:rsidRPr="00CE21C9">
        <w:t>”</w:t>
      </w:r>
      <w:r w:rsidRPr="00CE21C9">
        <w:t>链接，系统引导学生进入密码恢复流程。</w:t>
      </w:r>
    </w:p>
    <w:p w14:paraId="6BC4C451" w14:textId="77777777" w:rsidR="00CE21C9" w:rsidRPr="00CE21C9" w:rsidRDefault="00CE21C9" w:rsidP="00CE21C9">
      <w:pPr>
        <w:numPr>
          <w:ilvl w:val="0"/>
          <w:numId w:val="48"/>
        </w:numPr>
      </w:pPr>
      <w:r w:rsidRPr="00CE21C9">
        <w:rPr>
          <w:b/>
          <w:bCs/>
        </w:rPr>
        <w:t>系统要求学生提供注册信息</w:t>
      </w:r>
      <w:r w:rsidRPr="00CE21C9">
        <w:t>：</w:t>
      </w:r>
    </w:p>
    <w:p w14:paraId="76AC55E7" w14:textId="77777777" w:rsidR="00CE21C9" w:rsidRPr="00CE21C9" w:rsidRDefault="00CE21C9" w:rsidP="00CE21C9">
      <w:pPr>
        <w:numPr>
          <w:ilvl w:val="1"/>
          <w:numId w:val="48"/>
        </w:numPr>
      </w:pPr>
      <w:r w:rsidRPr="00CE21C9">
        <w:t>学生输入注册时绑定的邮箱地址或手机号码。</w:t>
      </w:r>
    </w:p>
    <w:p w14:paraId="4C687022" w14:textId="77777777" w:rsidR="00CE21C9" w:rsidRPr="00CE21C9" w:rsidRDefault="00CE21C9" w:rsidP="00CE21C9">
      <w:pPr>
        <w:numPr>
          <w:ilvl w:val="0"/>
          <w:numId w:val="48"/>
        </w:numPr>
      </w:pPr>
      <w:r w:rsidRPr="00CE21C9">
        <w:rPr>
          <w:b/>
          <w:bCs/>
        </w:rPr>
        <w:lastRenderedPageBreak/>
        <w:t>系统验证注册信息</w:t>
      </w:r>
      <w:r w:rsidRPr="00CE21C9">
        <w:t>：</w:t>
      </w:r>
    </w:p>
    <w:p w14:paraId="5DA2B3DF" w14:textId="77777777" w:rsidR="00CE21C9" w:rsidRPr="00CE21C9" w:rsidRDefault="00CE21C9" w:rsidP="00CE21C9">
      <w:pPr>
        <w:numPr>
          <w:ilvl w:val="1"/>
          <w:numId w:val="48"/>
        </w:numPr>
      </w:pPr>
      <w:r w:rsidRPr="00CE21C9">
        <w:t>系统检查输入的邮箱或手机号码是否正确匹配系统中存储的注册信息。</w:t>
      </w:r>
    </w:p>
    <w:p w14:paraId="45DB64F4" w14:textId="77777777" w:rsidR="00CE21C9" w:rsidRPr="00CE21C9" w:rsidRDefault="00CE21C9" w:rsidP="00CE21C9">
      <w:pPr>
        <w:numPr>
          <w:ilvl w:val="0"/>
          <w:numId w:val="48"/>
        </w:numPr>
      </w:pPr>
      <w:r w:rsidRPr="00CE21C9">
        <w:rPr>
          <w:b/>
          <w:bCs/>
        </w:rPr>
        <w:t>密码重置成功</w:t>
      </w:r>
      <w:r w:rsidRPr="00CE21C9">
        <w:t>：</w:t>
      </w:r>
    </w:p>
    <w:p w14:paraId="0CBCB08C" w14:textId="77777777" w:rsidR="00CE21C9" w:rsidRPr="00CE21C9" w:rsidRDefault="00CE21C9" w:rsidP="00CE21C9">
      <w:pPr>
        <w:numPr>
          <w:ilvl w:val="1"/>
          <w:numId w:val="48"/>
        </w:numPr>
      </w:pPr>
      <w:r w:rsidRPr="00CE21C9">
        <w:t>如果验证通过，系统会发送重置密码的链接或验证码</w:t>
      </w:r>
      <w:proofErr w:type="gramStart"/>
      <w:r w:rsidRPr="00CE21C9">
        <w:t>至学生</w:t>
      </w:r>
      <w:proofErr w:type="gramEnd"/>
      <w:r w:rsidRPr="00CE21C9">
        <w:t>的邮箱或手机。</w:t>
      </w:r>
    </w:p>
    <w:p w14:paraId="3DCD9E69" w14:textId="77777777" w:rsidR="00CE21C9" w:rsidRPr="00CE21C9" w:rsidRDefault="00CE21C9" w:rsidP="00CE21C9">
      <w:pPr>
        <w:numPr>
          <w:ilvl w:val="0"/>
          <w:numId w:val="48"/>
        </w:numPr>
      </w:pPr>
      <w:r w:rsidRPr="00CE21C9">
        <w:rPr>
          <w:b/>
          <w:bCs/>
        </w:rPr>
        <w:t>学生重置密码并重新登录</w:t>
      </w:r>
      <w:r w:rsidRPr="00CE21C9">
        <w:t>：</w:t>
      </w:r>
    </w:p>
    <w:p w14:paraId="1442FACA" w14:textId="77777777" w:rsidR="00CE21C9" w:rsidRPr="00CE21C9" w:rsidRDefault="00CE21C9" w:rsidP="00CE21C9">
      <w:pPr>
        <w:numPr>
          <w:ilvl w:val="1"/>
          <w:numId w:val="48"/>
        </w:numPr>
      </w:pPr>
      <w:r w:rsidRPr="00CE21C9">
        <w:t>学生通过重置链接设置新密码，并通过新密码重新登录系统。</w:t>
      </w:r>
    </w:p>
    <w:p w14:paraId="689BC649" w14:textId="77777777" w:rsidR="00CE21C9" w:rsidRPr="00CE21C9" w:rsidRDefault="00CE21C9" w:rsidP="00CE21C9">
      <w:pPr>
        <w:numPr>
          <w:ilvl w:val="0"/>
          <w:numId w:val="48"/>
        </w:numPr>
      </w:pPr>
      <w:r w:rsidRPr="00CE21C9">
        <w:rPr>
          <w:b/>
          <w:bCs/>
        </w:rPr>
        <w:t>密码重置失败</w:t>
      </w:r>
      <w:r w:rsidRPr="00CE21C9">
        <w:t>：</w:t>
      </w:r>
    </w:p>
    <w:p w14:paraId="3B12D37C" w14:textId="77777777" w:rsidR="00CE21C9" w:rsidRPr="00CE21C9" w:rsidRDefault="00CE21C9" w:rsidP="00CE21C9">
      <w:pPr>
        <w:numPr>
          <w:ilvl w:val="1"/>
          <w:numId w:val="48"/>
        </w:numPr>
      </w:pPr>
      <w:r w:rsidRPr="00CE21C9">
        <w:t>如果验证失败，系统会提示</w:t>
      </w:r>
      <w:r w:rsidRPr="00CE21C9">
        <w:t>“</w:t>
      </w:r>
      <w:r w:rsidRPr="00CE21C9">
        <w:t>账户恢复失败，请稍后再试</w:t>
      </w:r>
      <w:r w:rsidRPr="00CE21C9">
        <w:t>”</w:t>
      </w:r>
      <w:r w:rsidRPr="00CE21C9">
        <w:t>。</w:t>
      </w:r>
    </w:p>
    <w:p w14:paraId="5C480447" w14:textId="77777777" w:rsidR="00CE21C9" w:rsidRPr="00CE21C9" w:rsidRDefault="00CE21C9" w:rsidP="00CE21C9">
      <w:pPr>
        <w:numPr>
          <w:ilvl w:val="1"/>
          <w:numId w:val="48"/>
        </w:numPr>
      </w:pPr>
      <w:r w:rsidRPr="00CE21C9">
        <w:t>如果学生在规定的时间内无法完成密码重置，则需要联系管理员恢复账户。</w:t>
      </w:r>
    </w:p>
    <w:p w14:paraId="51D8F587" w14:textId="77777777" w:rsidR="00CE21C9" w:rsidRPr="00CE21C9" w:rsidRDefault="00CE21C9" w:rsidP="00CE21C9">
      <w:pPr>
        <w:rPr>
          <w:b/>
          <w:bCs/>
        </w:rPr>
      </w:pPr>
      <w:r w:rsidRPr="00CE21C9">
        <w:rPr>
          <w:b/>
          <w:bCs/>
        </w:rPr>
        <w:t>结束条件：</w:t>
      </w:r>
    </w:p>
    <w:p w14:paraId="0B501ECD" w14:textId="77777777" w:rsidR="00CE21C9" w:rsidRPr="00CE21C9" w:rsidRDefault="00CE21C9" w:rsidP="00CE21C9">
      <w:pPr>
        <w:numPr>
          <w:ilvl w:val="0"/>
          <w:numId w:val="49"/>
        </w:numPr>
      </w:pPr>
      <w:r w:rsidRPr="00CE21C9">
        <w:t>如果密码重置成功，学生能够重新登录系统并访问相关功能。</w:t>
      </w:r>
    </w:p>
    <w:p w14:paraId="1BBA6163" w14:textId="77777777" w:rsidR="00CE21C9" w:rsidRPr="00CE21C9" w:rsidRDefault="00CE21C9" w:rsidP="00CE21C9">
      <w:pPr>
        <w:numPr>
          <w:ilvl w:val="0"/>
          <w:numId w:val="49"/>
        </w:numPr>
      </w:pPr>
      <w:r w:rsidRPr="00CE21C9">
        <w:t>如果密码重置失败，学生无法登录系统，且需通过其他途径恢复账户。</w:t>
      </w:r>
    </w:p>
    <w:p w14:paraId="5836CE4F" w14:textId="77777777" w:rsidR="00CE21C9" w:rsidRPr="00CE21C9" w:rsidRDefault="00CE21C9" w:rsidP="00CE21C9">
      <w:pPr>
        <w:rPr>
          <w:b/>
          <w:bCs/>
        </w:rPr>
      </w:pPr>
      <w:r w:rsidRPr="00CE21C9">
        <w:rPr>
          <w:b/>
          <w:bCs/>
        </w:rPr>
        <w:t>特殊要求：</w:t>
      </w:r>
    </w:p>
    <w:p w14:paraId="49958125" w14:textId="77777777" w:rsidR="00CE21C9" w:rsidRPr="00CE21C9" w:rsidRDefault="00CE21C9" w:rsidP="00CE21C9">
      <w:pPr>
        <w:numPr>
          <w:ilvl w:val="0"/>
          <w:numId w:val="50"/>
        </w:numPr>
      </w:pPr>
      <w:r w:rsidRPr="00CE21C9">
        <w:t>密码重置过程必须符合数据隐私政策，确保学生信息的安全性。</w:t>
      </w:r>
    </w:p>
    <w:p w14:paraId="0788371F" w14:textId="77777777" w:rsidR="00CE21C9" w:rsidRPr="00CE21C9" w:rsidRDefault="00CE21C9" w:rsidP="00CE21C9">
      <w:pPr>
        <w:numPr>
          <w:ilvl w:val="0"/>
          <w:numId w:val="50"/>
        </w:numPr>
      </w:pPr>
      <w:r w:rsidRPr="00CE21C9">
        <w:t>重置密码过程中使用加密传输协议（如SSL）确保数据的安全。</w:t>
      </w:r>
    </w:p>
    <w:p w14:paraId="0FB7491A" w14:textId="77777777" w:rsidR="00CE21C9" w:rsidRPr="00CE21C9" w:rsidRDefault="00CE21C9" w:rsidP="00CE21C9">
      <w:pPr>
        <w:numPr>
          <w:ilvl w:val="0"/>
          <w:numId w:val="50"/>
        </w:numPr>
      </w:pPr>
      <w:r w:rsidRPr="00CE21C9">
        <w:t>在账户锁定期间，系统应该防止进一步的密码输入尝试，以保护系统不受暴力破解攻击。</w:t>
      </w:r>
    </w:p>
    <w:p w14:paraId="5A926962" w14:textId="77777777" w:rsidR="00CE21C9" w:rsidRPr="00CE21C9" w:rsidRDefault="00CE21C9" w:rsidP="00CE21C9">
      <w:pPr>
        <w:rPr>
          <w:rFonts w:hint="eastAsia"/>
        </w:rPr>
      </w:pPr>
    </w:p>
    <w:p w14:paraId="09847699" w14:textId="44827DBF" w:rsidR="008E6D97" w:rsidRDefault="008E6D97" w:rsidP="00CE21C9">
      <w:pPr>
        <w:pStyle w:val="1"/>
        <w:numPr>
          <w:ilvl w:val="0"/>
          <w:numId w:val="1"/>
        </w:numPr>
        <w:ind w:left="720" w:hanging="720"/>
      </w:pPr>
      <w:bookmarkStart w:id="7" w:name="_Toc498930522"/>
      <w:r>
        <w:rPr>
          <w:rFonts w:hint="eastAsia"/>
        </w:rPr>
        <w:t>特殊需求</w:t>
      </w:r>
      <w:bookmarkEnd w:id="7"/>
    </w:p>
    <w:p w14:paraId="0A809FF0" w14:textId="65000C2E" w:rsidR="00FB3D7A" w:rsidRPr="00FB3D7A" w:rsidRDefault="008E6D97" w:rsidP="00FB3D7A">
      <w:pPr>
        <w:pStyle w:val="2"/>
        <w:widowControl/>
        <w:numPr>
          <w:ilvl w:val="1"/>
          <w:numId w:val="1"/>
        </w:numPr>
        <w:ind w:left="720" w:hanging="720"/>
        <w:rPr>
          <w:rFonts w:hint="eastAsia"/>
        </w:rPr>
      </w:pPr>
      <w:bookmarkStart w:id="8" w:name="_Toc498930523"/>
      <w:r>
        <w:t>&lt;</w:t>
      </w:r>
      <w:r w:rsidR="00CE21C9" w:rsidRPr="00CE21C9">
        <w:t>数据加密和安全传输</w:t>
      </w:r>
      <w:r>
        <w:t>&gt;</w:t>
      </w:r>
      <w:bookmarkEnd w:id="8"/>
    </w:p>
    <w:p w14:paraId="038472C3" w14:textId="77777777" w:rsidR="00FB3D7A" w:rsidRPr="00FB3D7A" w:rsidRDefault="00FB3D7A" w:rsidP="00FB3D7A">
      <w:r w:rsidRPr="00FB3D7A">
        <w:t>为了确保学生、教师和教务人员在平台上使用过程中，个人信息和敏感数据（如用户名、密码、成绩等）不被泄露，系统必须实施数据加密和安全传输措施。此需求包括密码存储的加密方式、数据在传输过程中的加密协议以及对系统访问的严格控制。</w:t>
      </w:r>
    </w:p>
    <w:p w14:paraId="0B335BA4" w14:textId="77777777" w:rsidR="00FB3D7A" w:rsidRPr="00FB3D7A" w:rsidRDefault="00FB3D7A" w:rsidP="00FB3D7A">
      <w:pPr>
        <w:rPr>
          <w:b/>
          <w:bCs/>
        </w:rPr>
      </w:pPr>
      <w:r w:rsidRPr="00FB3D7A">
        <w:rPr>
          <w:b/>
          <w:bCs/>
        </w:rPr>
        <w:t>详细需求</w:t>
      </w:r>
    </w:p>
    <w:p w14:paraId="4C4F49EA" w14:textId="77777777" w:rsidR="00FB3D7A" w:rsidRPr="00FB3D7A" w:rsidRDefault="00FB3D7A" w:rsidP="00FB3D7A">
      <w:pPr>
        <w:numPr>
          <w:ilvl w:val="0"/>
          <w:numId w:val="51"/>
        </w:numPr>
      </w:pPr>
      <w:r w:rsidRPr="00FB3D7A">
        <w:rPr>
          <w:b/>
          <w:bCs/>
        </w:rPr>
        <w:t>密码存储加密</w:t>
      </w:r>
      <w:r w:rsidRPr="00FB3D7A">
        <w:t>：</w:t>
      </w:r>
    </w:p>
    <w:p w14:paraId="18D37DB6" w14:textId="77777777" w:rsidR="00FB3D7A" w:rsidRPr="00FB3D7A" w:rsidRDefault="00FB3D7A" w:rsidP="00FB3D7A">
      <w:pPr>
        <w:numPr>
          <w:ilvl w:val="1"/>
          <w:numId w:val="51"/>
        </w:numPr>
      </w:pPr>
      <w:r w:rsidRPr="00FB3D7A">
        <w:t xml:space="preserve">所有用户（学生、教师、教务人员）的密码必须使用哈希算法进行加密存储。推荐使用如 </w:t>
      </w:r>
      <w:proofErr w:type="spellStart"/>
      <w:r w:rsidRPr="00FB3D7A">
        <w:t>bcrypt</w:t>
      </w:r>
      <w:proofErr w:type="spellEnd"/>
      <w:r w:rsidRPr="00FB3D7A">
        <w:t>、PBKDF2 或 Argon2 等强加密算法。</w:t>
      </w:r>
    </w:p>
    <w:p w14:paraId="048A7195" w14:textId="77777777" w:rsidR="00FB3D7A" w:rsidRPr="00FB3D7A" w:rsidRDefault="00FB3D7A" w:rsidP="00FB3D7A">
      <w:pPr>
        <w:numPr>
          <w:ilvl w:val="1"/>
          <w:numId w:val="51"/>
        </w:numPr>
      </w:pPr>
      <w:r w:rsidRPr="00FB3D7A">
        <w:t>密码不得以明文存储在数据库中。若发生系统数据泄露，密码</w:t>
      </w:r>
      <w:proofErr w:type="gramStart"/>
      <w:r w:rsidRPr="00FB3D7A">
        <w:t>应无法</w:t>
      </w:r>
      <w:proofErr w:type="gramEnd"/>
      <w:r w:rsidRPr="00FB3D7A">
        <w:t>被恢复或破解。</w:t>
      </w:r>
    </w:p>
    <w:p w14:paraId="4E341906" w14:textId="77777777" w:rsidR="00FB3D7A" w:rsidRPr="00FB3D7A" w:rsidRDefault="00FB3D7A" w:rsidP="00FB3D7A">
      <w:pPr>
        <w:numPr>
          <w:ilvl w:val="0"/>
          <w:numId w:val="51"/>
        </w:numPr>
      </w:pPr>
      <w:r w:rsidRPr="00FB3D7A">
        <w:rPr>
          <w:b/>
          <w:bCs/>
        </w:rPr>
        <w:t>数据传输加密</w:t>
      </w:r>
      <w:r w:rsidRPr="00FB3D7A">
        <w:t>：</w:t>
      </w:r>
    </w:p>
    <w:p w14:paraId="3FB0E85A" w14:textId="77777777" w:rsidR="00FB3D7A" w:rsidRPr="00FB3D7A" w:rsidRDefault="00FB3D7A" w:rsidP="00FB3D7A">
      <w:pPr>
        <w:numPr>
          <w:ilvl w:val="1"/>
          <w:numId w:val="51"/>
        </w:numPr>
      </w:pPr>
      <w:r w:rsidRPr="00FB3D7A">
        <w:t>系统在传输用户数据时，必须采用SSL/TLS协议（安全套</w:t>
      </w:r>
      <w:proofErr w:type="gramStart"/>
      <w:r w:rsidRPr="00FB3D7A">
        <w:t>接字层</w:t>
      </w:r>
      <w:proofErr w:type="gramEnd"/>
      <w:r w:rsidRPr="00FB3D7A">
        <w:t>/传输</w:t>
      </w:r>
      <w:proofErr w:type="gramStart"/>
      <w:r w:rsidRPr="00FB3D7A">
        <w:t>层安全</w:t>
      </w:r>
      <w:proofErr w:type="gramEnd"/>
      <w:r w:rsidRPr="00FB3D7A">
        <w:t>协议）进行加密。这样确保用户的敏感数据（如用户名、密码、成绩等）在传输过程中不被窃取或篡改。</w:t>
      </w:r>
    </w:p>
    <w:p w14:paraId="00CE9120" w14:textId="77777777" w:rsidR="00FB3D7A" w:rsidRPr="00FB3D7A" w:rsidRDefault="00FB3D7A" w:rsidP="00FB3D7A">
      <w:pPr>
        <w:numPr>
          <w:ilvl w:val="1"/>
          <w:numId w:val="51"/>
        </w:numPr>
      </w:pPr>
      <w:r w:rsidRPr="00FB3D7A">
        <w:t>所有与平台相关的接口和数据交换（如登录请求、成绩查询、注册等）都应使用HTTPS协议，而非HTTP协议。</w:t>
      </w:r>
    </w:p>
    <w:p w14:paraId="0FA23698" w14:textId="77777777" w:rsidR="00FB3D7A" w:rsidRPr="00FB3D7A" w:rsidRDefault="00FB3D7A" w:rsidP="00FB3D7A">
      <w:pPr>
        <w:numPr>
          <w:ilvl w:val="0"/>
          <w:numId w:val="51"/>
        </w:numPr>
      </w:pPr>
      <w:r w:rsidRPr="00FB3D7A">
        <w:rPr>
          <w:b/>
          <w:bCs/>
        </w:rPr>
        <w:t>用户数据加密存储</w:t>
      </w:r>
      <w:r w:rsidRPr="00FB3D7A">
        <w:t>：</w:t>
      </w:r>
    </w:p>
    <w:p w14:paraId="5D152103" w14:textId="77777777" w:rsidR="00FB3D7A" w:rsidRPr="00FB3D7A" w:rsidRDefault="00FB3D7A" w:rsidP="00FB3D7A">
      <w:pPr>
        <w:numPr>
          <w:ilvl w:val="1"/>
          <w:numId w:val="51"/>
        </w:numPr>
      </w:pPr>
      <w:r w:rsidRPr="00FB3D7A">
        <w:t>除了密码之外，所有用户的敏感信息（如个人身份信息、考试成绩、学号等）必须在数据库中加密存储。采用对称加密（如AES-256）对这些数据进行加密，确保即使数据泄露也无法被直接读取。</w:t>
      </w:r>
    </w:p>
    <w:p w14:paraId="0EA0537C" w14:textId="77777777" w:rsidR="00FB3D7A" w:rsidRPr="00FB3D7A" w:rsidRDefault="00FB3D7A" w:rsidP="00FB3D7A">
      <w:pPr>
        <w:numPr>
          <w:ilvl w:val="1"/>
          <w:numId w:val="51"/>
        </w:numPr>
      </w:pPr>
      <w:r w:rsidRPr="00FB3D7A">
        <w:t>解密密钥应妥善存储在加密的硬件安全模块（HSM）中，或采用其他安全的密钥管理方案。</w:t>
      </w:r>
    </w:p>
    <w:p w14:paraId="37AF80AF" w14:textId="77777777" w:rsidR="00FB3D7A" w:rsidRPr="00FB3D7A" w:rsidRDefault="00FB3D7A" w:rsidP="00FB3D7A">
      <w:pPr>
        <w:numPr>
          <w:ilvl w:val="0"/>
          <w:numId w:val="51"/>
        </w:numPr>
      </w:pPr>
      <w:r w:rsidRPr="00FB3D7A">
        <w:rPr>
          <w:b/>
          <w:bCs/>
        </w:rPr>
        <w:t>会话安全</w:t>
      </w:r>
      <w:r w:rsidRPr="00FB3D7A">
        <w:t>：</w:t>
      </w:r>
    </w:p>
    <w:p w14:paraId="62E87BBC" w14:textId="77777777" w:rsidR="00FB3D7A" w:rsidRPr="00FB3D7A" w:rsidRDefault="00FB3D7A" w:rsidP="00FB3D7A">
      <w:pPr>
        <w:numPr>
          <w:ilvl w:val="1"/>
          <w:numId w:val="51"/>
        </w:numPr>
      </w:pPr>
      <w:r w:rsidRPr="00FB3D7A">
        <w:t>登录后，系统应通过安全的会话管理机制（如</w:t>
      </w:r>
      <w:proofErr w:type="spellStart"/>
      <w:r w:rsidRPr="00FB3D7A">
        <w:t>HTTPOnly</w:t>
      </w:r>
      <w:proofErr w:type="spellEnd"/>
      <w:r w:rsidRPr="00FB3D7A">
        <w:t>和Secure标记的Cookies）来保护用户的登录状态。</w:t>
      </w:r>
    </w:p>
    <w:p w14:paraId="0BDFC40D" w14:textId="77777777" w:rsidR="00FB3D7A" w:rsidRPr="00FB3D7A" w:rsidRDefault="00FB3D7A" w:rsidP="00FB3D7A">
      <w:pPr>
        <w:numPr>
          <w:ilvl w:val="1"/>
          <w:numId w:val="51"/>
        </w:numPr>
      </w:pPr>
      <w:r w:rsidRPr="00FB3D7A">
        <w:t>用户会话应设置超时机制，在用户空闲超过一定时间（如15分钟）时，自动注销并清除会话信息。</w:t>
      </w:r>
    </w:p>
    <w:p w14:paraId="2270D7A7" w14:textId="77777777" w:rsidR="00FB3D7A" w:rsidRPr="00FB3D7A" w:rsidRDefault="00FB3D7A" w:rsidP="00FB3D7A">
      <w:pPr>
        <w:numPr>
          <w:ilvl w:val="0"/>
          <w:numId w:val="51"/>
        </w:numPr>
      </w:pPr>
      <w:r w:rsidRPr="00FB3D7A">
        <w:rPr>
          <w:b/>
          <w:bCs/>
        </w:rPr>
        <w:t>多因素认证</w:t>
      </w:r>
      <w:r w:rsidRPr="00FB3D7A">
        <w:t>：</w:t>
      </w:r>
    </w:p>
    <w:p w14:paraId="5E0DEC98" w14:textId="77777777" w:rsidR="00FB3D7A" w:rsidRPr="00FB3D7A" w:rsidRDefault="00FB3D7A" w:rsidP="00FB3D7A">
      <w:pPr>
        <w:numPr>
          <w:ilvl w:val="1"/>
          <w:numId w:val="51"/>
        </w:numPr>
      </w:pPr>
      <w:r w:rsidRPr="00FB3D7A">
        <w:t>对于所有用户（特别是教师和教务人员），在登录时应支持启用多因素认证（MFA），如通过短信或电子邮件发送验证码，增强账户的安全性。</w:t>
      </w:r>
    </w:p>
    <w:p w14:paraId="573A75A2" w14:textId="77777777" w:rsidR="00FB3D7A" w:rsidRPr="00FB3D7A" w:rsidRDefault="00FB3D7A" w:rsidP="00FB3D7A">
      <w:pPr>
        <w:rPr>
          <w:b/>
          <w:bCs/>
        </w:rPr>
      </w:pPr>
      <w:r w:rsidRPr="00FB3D7A">
        <w:rPr>
          <w:b/>
          <w:bCs/>
        </w:rPr>
        <w:t>特殊要求</w:t>
      </w:r>
    </w:p>
    <w:p w14:paraId="78BFAFB3" w14:textId="77777777" w:rsidR="00FB3D7A" w:rsidRPr="00FB3D7A" w:rsidRDefault="00FB3D7A" w:rsidP="00FB3D7A">
      <w:pPr>
        <w:numPr>
          <w:ilvl w:val="0"/>
          <w:numId w:val="52"/>
        </w:numPr>
      </w:pPr>
      <w:r w:rsidRPr="00FB3D7A">
        <w:rPr>
          <w:b/>
          <w:bCs/>
        </w:rPr>
        <w:lastRenderedPageBreak/>
        <w:t>加密算法标准</w:t>
      </w:r>
      <w:r w:rsidRPr="00FB3D7A">
        <w:t>：</w:t>
      </w:r>
    </w:p>
    <w:p w14:paraId="6CC45CC9" w14:textId="77777777" w:rsidR="00FB3D7A" w:rsidRPr="00FB3D7A" w:rsidRDefault="00FB3D7A" w:rsidP="00FB3D7A">
      <w:pPr>
        <w:numPr>
          <w:ilvl w:val="1"/>
          <w:numId w:val="52"/>
        </w:numPr>
      </w:pPr>
      <w:r w:rsidRPr="00FB3D7A">
        <w:t>所有加密算法和密钥长度应符合行业标准，如NIST（美国国家标准与技术研究院）或其他</w:t>
      </w:r>
      <w:proofErr w:type="gramStart"/>
      <w:r w:rsidRPr="00FB3D7A">
        <w:t>相关安全标准</w:t>
      </w:r>
      <w:proofErr w:type="gramEnd"/>
      <w:r w:rsidRPr="00FB3D7A">
        <w:t>的要求。</w:t>
      </w:r>
    </w:p>
    <w:p w14:paraId="4428877A" w14:textId="77777777" w:rsidR="00FB3D7A" w:rsidRPr="00FB3D7A" w:rsidRDefault="00FB3D7A" w:rsidP="00FB3D7A">
      <w:pPr>
        <w:numPr>
          <w:ilvl w:val="0"/>
          <w:numId w:val="52"/>
        </w:numPr>
      </w:pPr>
      <w:r w:rsidRPr="00FB3D7A">
        <w:rPr>
          <w:b/>
          <w:bCs/>
        </w:rPr>
        <w:t>安全审计和日志记录</w:t>
      </w:r>
      <w:r w:rsidRPr="00FB3D7A">
        <w:t>：</w:t>
      </w:r>
    </w:p>
    <w:p w14:paraId="61E221EB" w14:textId="77777777" w:rsidR="00FB3D7A" w:rsidRPr="00FB3D7A" w:rsidRDefault="00FB3D7A" w:rsidP="00FB3D7A">
      <w:pPr>
        <w:numPr>
          <w:ilvl w:val="1"/>
          <w:numId w:val="52"/>
        </w:numPr>
      </w:pPr>
      <w:r w:rsidRPr="00FB3D7A">
        <w:t>系统应定期进行安全审计，检查加密策略的执行情况和加密算法的有效性。</w:t>
      </w:r>
    </w:p>
    <w:p w14:paraId="3B3C22F7" w14:textId="77777777" w:rsidR="00FB3D7A" w:rsidRPr="00FB3D7A" w:rsidRDefault="00FB3D7A" w:rsidP="00FB3D7A">
      <w:pPr>
        <w:numPr>
          <w:ilvl w:val="1"/>
          <w:numId w:val="52"/>
        </w:numPr>
      </w:pPr>
      <w:r w:rsidRPr="00FB3D7A">
        <w:t>所有安全相关的操作（如密码重置、登录失败、多次登录尝试等）应生成日志并保存，以供审计和问题排查。</w:t>
      </w:r>
    </w:p>
    <w:p w14:paraId="0D163B78" w14:textId="77777777" w:rsidR="00FB3D7A" w:rsidRPr="00FB3D7A" w:rsidRDefault="00FB3D7A" w:rsidP="00FB3D7A">
      <w:pPr>
        <w:numPr>
          <w:ilvl w:val="0"/>
          <w:numId w:val="52"/>
        </w:numPr>
      </w:pPr>
      <w:r w:rsidRPr="00FB3D7A">
        <w:rPr>
          <w:b/>
          <w:bCs/>
        </w:rPr>
        <w:t>合</w:t>
      </w:r>
      <w:proofErr w:type="gramStart"/>
      <w:r w:rsidRPr="00FB3D7A">
        <w:rPr>
          <w:b/>
          <w:bCs/>
        </w:rPr>
        <w:t>规</w:t>
      </w:r>
      <w:proofErr w:type="gramEnd"/>
      <w:r w:rsidRPr="00FB3D7A">
        <w:rPr>
          <w:b/>
          <w:bCs/>
        </w:rPr>
        <w:t>性</w:t>
      </w:r>
      <w:r w:rsidRPr="00FB3D7A">
        <w:t>：</w:t>
      </w:r>
    </w:p>
    <w:p w14:paraId="28F426FD" w14:textId="77777777" w:rsidR="00FB3D7A" w:rsidRPr="00FB3D7A" w:rsidRDefault="00FB3D7A" w:rsidP="00FB3D7A">
      <w:pPr>
        <w:numPr>
          <w:ilvl w:val="1"/>
          <w:numId w:val="52"/>
        </w:numPr>
      </w:pPr>
      <w:r w:rsidRPr="00FB3D7A">
        <w:t>系统需要符合相关的数据保护法规，如GDPR（通用数据保护条例）、中国《个人信息保护法》等，确保用户数据在存储和传输过程中得到充分的保护。</w:t>
      </w:r>
    </w:p>
    <w:p w14:paraId="077FFE3A" w14:textId="77777777" w:rsidR="00CE21C9" w:rsidRPr="00CE21C9" w:rsidRDefault="00CE21C9" w:rsidP="00CE21C9">
      <w:pPr>
        <w:rPr>
          <w:rFonts w:hint="eastAsia"/>
        </w:rPr>
      </w:pPr>
    </w:p>
    <w:p w14:paraId="6BB13550" w14:textId="3114F4C4" w:rsidR="008E6D97" w:rsidRDefault="008E6D97" w:rsidP="00FB3D7A">
      <w:pPr>
        <w:pStyle w:val="1"/>
        <w:widowControl/>
        <w:numPr>
          <w:ilvl w:val="0"/>
          <w:numId w:val="1"/>
        </w:numPr>
        <w:ind w:left="720" w:hanging="720"/>
      </w:pPr>
      <w:bookmarkStart w:id="9" w:name="_Toc498930524"/>
      <w:r>
        <w:rPr>
          <w:rFonts w:hint="eastAsia"/>
        </w:rPr>
        <w:t>前置条件</w:t>
      </w:r>
      <w:bookmarkEnd w:id="9"/>
    </w:p>
    <w:p w14:paraId="08573893" w14:textId="23B800D7" w:rsidR="008E6D97" w:rsidRDefault="008E6D97">
      <w:pPr>
        <w:pStyle w:val="2"/>
        <w:widowControl/>
        <w:numPr>
          <w:ilvl w:val="1"/>
          <w:numId w:val="1"/>
        </w:numPr>
        <w:ind w:left="720" w:hanging="720"/>
      </w:pPr>
      <w:bookmarkStart w:id="10" w:name="_Toc498930525"/>
      <w:r>
        <w:t>&lt;</w:t>
      </w:r>
      <w:r w:rsidR="00FB3D7A" w:rsidRPr="00FB3D7A">
        <w:t>学生已注册并拥有有效的账户和密码</w:t>
      </w:r>
      <w:r>
        <w:t>&gt;</w:t>
      </w:r>
      <w:bookmarkEnd w:id="10"/>
    </w:p>
    <w:p w14:paraId="619FAE03" w14:textId="77777777" w:rsidR="00FB3D7A" w:rsidRDefault="00FB3D7A" w:rsidP="00FB3D7A">
      <w:pPr>
        <w:pStyle w:val="af"/>
        <w:numPr>
          <w:ilvl w:val="0"/>
          <w:numId w:val="53"/>
        </w:numPr>
      </w:pPr>
      <w:r w:rsidRPr="00654201">
        <w:rPr>
          <w:rFonts w:hAnsi="Times New Roman" w:cs="Times New Roman"/>
          <w:b/>
          <w:bCs/>
          <w:snapToGrid w:val="0"/>
          <w:sz w:val="20"/>
          <w:szCs w:val="20"/>
        </w:rPr>
        <w:t>学生注册：</w:t>
      </w:r>
      <w:r w:rsidRPr="00654201">
        <w:rPr>
          <w:rFonts w:hAnsi="Times New Roman" w:cs="Times New Roman"/>
          <w:snapToGrid w:val="0"/>
          <w:sz w:val="20"/>
          <w:szCs w:val="20"/>
        </w:rPr>
        <w:t>在执行学生登录用例之前，学生必须完成平台的注册流程，包括提供有效的个人信息（如姓名、学号、邮箱、密码等），并成功提交注册请求。</w:t>
      </w:r>
    </w:p>
    <w:p w14:paraId="45E3997B" w14:textId="77777777" w:rsidR="00FB3D7A" w:rsidRDefault="00FB3D7A" w:rsidP="00FB3D7A">
      <w:pPr>
        <w:pStyle w:val="af"/>
        <w:numPr>
          <w:ilvl w:val="0"/>
          <w:numId w:val="53"/>
        </w:numPr>
      </w:pPr>
      <w:r w:rsidRPr="00654201">
        <w:rPr>
          <w:rFonts w:hAnsi="Times New Roman" w:cs="Times New Roman"/>
          <w:b/>
          <w:snapToGrid w:val="0"/>
          <w:sz w:val="20"/>
          <w:szCs w:val="20"/>
        </w:rPr>
        <w:t>有效账户信息：</w:t>
      </w:r>
      <w:r w:rsidRPr="00654201">
        <w:rPr>
          <w:rFonts w:hAnsi="Times New Roman" w:cs="Times New Roman"/>
          <w:snapToGrid w:val="0"/>
          <w:sz w:val="20"/>
          <w:szCs w:val="20"/>
        </w:rPr>
        <w:t>学生的账户信息应已经存储在系统中，包括学生的用户名和密码。密码必须经过加密处理以确保安全性。</w:t>
      </w:r>
    </w:p>
    <w:p w14:paraId="4783EF35" w14:textId="77777777" w:rsidR="00FB3D7A" w:rsidRDefault="00FB3D7A" w:rsidP="00FB3D7A">
      <w:pPr>
        <w:pStyle w:val="af"/>
        <w:numPr>
          <w:ilvl w:val="0"/>
          <w:numId w:val="53"/>
        </w:numPr>
      </w:pPr>
      <w:r w:rsidRPr="00654201">
        <w:rPr>
          <w:rFonts w:hAnsi="Times New Roman" w:cs="Times New Roman"/>
          <w:b/>
          <w:snapToGrid w:val="0"/>
          <w:sz w:val="20"/>
          <w:szCs w:val="20"/>
        </w:rPr>
        <w:t>确认邮箱或手机号</w:t>
      </w:r>
      <w:r>
        <w:t>：</w:t>
      </w:r>
      <w:r w:rsidRPr="00654201">
        <w:rPr>
          <w:rFonts w:hAnsi="Times New Roman" w:cs="Times New Roman"/>
          <w:snapToGrid w:val="0"/>
          <w:sz w:val="20"/>
          <w:szCs w:val="20"/>
        </w:rPr>
        <w:t>学生在注册过程中提供的邮箱或手机号必须经过验证，用于后续的密码重置和身份确认。</w:t>
      </w:r>
    </w:p>
    <w:p w14:paraId="2B7C90D5" w14:textId="77777777" w:rsidR="00FB3D7A" w:rsidRDefault="00FB3D7A" w:rsidP="00FB3D7A">
      <w:pPr>
        <w:pStyle w:val="af"/>
        <w:numPr>
          <w:ilvl w:val="0"/>
          <w:numId w:val="53"/>
        </w:numPr>
      </w:pPr>
      <w:r w:rsidRPr="00654201">
        <w:rPr>
          <w:rFonts w:hAnsi="Times New Roman" w:cs="Times New Roman"/>
          <w:b/>
          <w:snapToGrid w:val="0"/>
          <w:sz w:val="20"/>
          <w:szCs w:val="20"/>
        </w:rPr>
        <w:t>账户激活</w:t>
      </w:r>
      <w:r w:rsidRPr="00654201">
        <w:rPr>
          <w:rFonts w:hAnsi="Times New Roman" w:cs="Times New Roman"/>
          <w:bCs/>
          <w:snapToGrid w:val="0"/>
          <w:sz w:val="20"/>
          <w:szCs w:val="20"/>
        </w:rPr>
        <w:t>：如果系统要</w:t>
      </w:r>
      <w:r w:rsidRPr="00654201">
        <w:rPr>
          <w:rFonts w:hAnsi="Times New Roman" w:cs="Times New Roman"/>
          <w:snapToGrid w:val="0"/>
          <w:sz w:val="20"/>
          <w:szCs w:val="20"/>
        </w:rPr>
        <w:t>求激活账户（例如通过邮箱或短信发送验证链接），学生必须完成账户激活，以便后续使用该账户登录系统。</w:t>
      </w:r>
    </w:p>
    <w:p w14:paraId="4C5B9631" w14:textId="77777777" w:rsidR="00FB3D7A" w:rsidRPr="00FB3D7A" w:rsidRDefault="00FB3D7A" w:rsidP="00FB3D7A">
      <w:pPr>
        <w:rPr>
          <w:rFonts w:hint="eastAsia"/>
        </w:rPr>
      </w:pPr>
    </w:p>
    <w:p w14:paraId="15221248" w14:textId="77777777" w:rsidR="008E6D97" w:rsidRDefault="008E6D97">
      <w:pPr>
        <w:pStyle w:val="1"/>
        <w:widowControl/>
        <w:numPr>
          <w:ilvl w:val="0"/>
          <w:numId w:val="1"/>
        </w:numPr>
        <w:ind w:left="720" w:hanging="720"/>
      </w:pPr>
      <w:bookmarkStart w:id="11" w:name="_Toc498930526"/>
      <w:r>
        <w:rPr>
          <w:rFonts w:hint="eastAsia"/>
        </w:rPr>
        <w:t>后置条件</w:t>
      </w:r>
      <w:bookmarkEnd w:id="11"/>
    </w:p>
    <w:p w14:paraId="1E312D69" w14:textId="57A581A1" w:rsidR="008E6D97" w:rsidRDefault="008E6D97">
      <w:pPr>
        <w:pStyle w:val="2"/>
        <w:widowControl/>
        <w:numPr>
          <w:ilvl w:val="1"/>
          <w:numId w:val="1"/>
        </w:numPr>
        <w:ind w:left="720" w:hanging="720"/>
      </w:pPr>
      <w:bookmarkStart w:id="12" w:name="_Toc498930527"/>
      <w:r>
        <w:t>&lt;</w:t>
      </w:r>
      <w:r w:rsidR="00FB3D7A" w:rsidRPr="00FB3D7A">
        <w:t>学生成功登录并进入个人主页</w:t>
      </w:r>
      <w:r>
        <w:t>&gt;</w:t>
      </w:r>
      <w:bookmarkEnd w:id="12"/>
    </w:p>
    <w:p w14:paraId="4CBFFAA5" w14:textId="77777777" w:rsidR="00FB3D7A" w:rsidRPr="00654201" w:rsidRDefault="00FB3D7A" w:rsidP="00654201">
      <w:pPr>
        <w:numPr>
          <w:ilvl w:val="0"/>
          <w:numId w:val="60"/>
        </w:numPr>
      </w:pPr>
      <w:r w:rsidRPr="00654201">
        <w:rPr>
          <w:b/>
          <w:bCs/>
        </w:rPr>
        <w:t>成功登录</w:t>
      </w:r>
      <w:r w:rsidRPr="00654201">
        <w:t>：在学生成功输入正确的用户名和密码并通过系统验证后，学生成功登录系统。</w:t>
      </w:r>
    </w:p>
    <w:p w14:paraId="0DD6F384" w14:textId="74F21650" w:rsidR="00FB3D7A" w:rsidRPr="00654201" w:rsidRDefault="00FB3D7A" w:rsidP="00654201">
      <w:pPr>
        <w:numPr>
          <w:ilvl w:val="0"/>
          <w:numId w:val="60"/>
        </w:numPr>
      </w:pPr>
      <w:r w:rsidRPr="00654201">
        <w:rPr>
          <w:b/>
          <w:bCs/>
        </w:rPr>
        <w:t>个人主页加载</w:t>
      </w:r>
      <w:r w:rsidRPr="00654201">
        <w:t>：学生的个人主页应加载，并显示其相关的个性化信息，包括：可用的考试信息、安排以及进入考试的入口。</w:t>
      </w:r>
    </w:p>
    <w:p w14:paraId="24CAC276" w14:textId="320C5ECF" w:rsidR="00FB3D7A" w:rsidRPr="00654201" w:rsidRDefault="00FB3D7A" w:rsidP="00654201">
      <w:pPr>
        <w:numPr>
          <w:ilvl w:val="0"/>
          <w:numId w:val="60"/>
        </w:numPr>
      </w:pPr>
      <w:r w:rsidRPr="00654201">
        <w:t>个人成绩查询功能，学生能够查看自己的历次考试成绩。提供练习区和复习材料，帮助学生准备即将到来的考试。</w:t>
      </w:r>
    </w:p>
    <w:p w14:paraId="1192F6DF" w14:textId="77777777" w:rsidR="00FB3D7A" w:rsidRPr="00654201" w:rsidRDefault="00FB3D7A" w:rsidP="00654201">
      <w:pPr>
        <w:numPr>
          <w:ilvl w:val="0"/>
          <w:numId w:val="60"/>
        </w:numPr>
      </w:pPr>
      <w:r w:rsidRPr="00654201">
        <w:rPr>
          <w:b/>
          <w:bCs/>
        </w:rPr>
        <w:t>系统会话开始</w:t>
      </w:r>
      <w:r w:rsidRPr="00654201">
        <w:t>：系统为该学生创建一个有效的会话，记录学生的登录状态，并且在会话期间保持学生的登录状态，直到会话超时或学生主动退出。</w:t>
      </w:r>
    </w:p>
    <w:p w14:paraId="4E157FDC" w14:textId="77777777" w:rsidR="00FB3D7A" w:rsidRPr="00654201" w:rsidRDefault="00FB3D7A" w:rsidP="00654201">
      <w:pPr>
        <w:numPr>
          <w:ilvl w:val="0"/>
          <w:numId w:val="60"/>
        </w:numPr>
      </w:pPr>
      <w:r w:rsidRPr="00654201">
        <w:rPr>
          <w:b/>
          <w:bCs/>
        </w:rPr>
        <w:t>权限验证</w:t>
      </w:r>
      <w:r w:rsidRPr="00654201">
        <w:t>：登录成功后，系统确认学生的权限，仅允许学生访问其所能访问的功能，如查看成绩、参加考试等，确保系统数据安全。</w:t>
      </w:r>
    </w:p>
    <w:p w14:paraId="7E3DE7BE" w14:textId="77777777" w:rsidR="00FB3D7A" w:rsidRPr="00FB3D7A" w:rsidRDefault="00FB3D7A" w:rsidP="00FB3D7A">
      <w:pPr>
        <w:rPr>
          <w:rFonts w:hint="eastAsia"/>
        </w:rPr>
      </w:pPr>
    </w:p>
    <w:p w14:paraId="46578470" w14:textId="7042DF09" w:rsidR="008E6D97" w:rsidRDefault="008E6D97" w:rsidP="00471FC2">
      <w:pPr>
        <w:pStyle w:val="1"/>
        <w:numPr>
          <w:ilvl w:val="0"/>
          <w:numId w:val="1"/>
        </w:numPr>
        <w:ind w:left="720" w:hanging="720"/>
      </w:pPr>
      <w:bookmarkStart w:id="13" w:name="_Toc498930528"/>
      <w:r>
        <w:rPr>
          <w:rFonts w:hint="eastAsia"/>
        </w:rPr>
        <w:t>扩展点</w:t>
      </w:r>
      <w:bookmarkEnd w:id="13"/>
    </w:p>
    <w:p w14:paraId="2DBCAEFC" w14:textId="7D86EC0D" w:rsidR="008E6D97" w:rsidRDefault="008E6D97" w:rsidP="00471FC2">
      <w:pPr>
        <w:pStyle w:val="2"/>
        <w:numPr>
          <w:ilvl w:val="1"/>
          <w:numId w:val="1"/>
        </w:numPr>
        <w:ind w:left="720" w:hanging="720"/>
      </w:pPr>
      <w:bookmarkStart w:id="14" w:name="_Toc498930529"/>
      <w:r>
        <w:t>&lt;</w:t>
      </w:r>
      <w:r w:rsidR="00471FC2" w:rsidRPr="00471FC2">
        <w:t>密码恢复扩展点</w:t>
      </w:r>
      <w:r>
        <w:t>&gt;</w:t>
      </w:r>
      <w:bookmarkEnd w:id="14"/>
    </w:p>
    <w:p w14:paraId="03661C91" w14:textId="77777777" w:rsidR="00055A65" w:rsidRPr="00055A65" w:rsidRDefault="00055A65" w:rsidP="00055A65">
      <w:r w:rsidRPr="00055A65">
        <w:rPr>
          <w:b/>
          <w:bCs/>
        </w:rPr>
        <w:t>扩展点位置</w:t>
      </w:r>
      <w:r w:rsidRPr="00055A65">
        <w:t>：</w:t>
      </w:r>
    </w:p>
    <w:p w14:paraId="7F6299EC" w14:textId="77777777" w:rsidR="00055A65" w:rsidRPr="00055A65" w:rsidRDefault="00055A65" w:rsidP="00055A65">
      <w:pPr>
        <w:numPr>
          <w:ilvl w:val="0"/>
          <w:numId w:val="59"/>
        </w:numPr>
      </w:pPr>
      <w:r w:rsidRPr="00055A65">
        <w:t>此扩展点位于</w:t>
      </w:r>
      <w:r w:rsidRPr="00055A65">
        <w:rPr>
          <w:b/>
          <w:bCs/>
        </w:rPr>
        <w:t>学生登录用例</w:t>
      </w:r>
      <w:r w:rsidRPr="00055A65">
        <w:t>的</w:t>
      </w:r>
      <w:r w:rsidRPr="00055A65">
        <w:t>“</w:t>
      </w:r>
      <w:r w:rsidRPr="00055A65">
        <w:t>密码错误</w:t>
      </w:r>
      <w:r w:rsidRPr="00055A65">
        <w:t>”</w:t>
      </w:r>
      <w:r w:rsidRPr="00055A65">
        <w:t>或</w:t>
      </w:r>
      <w:r w:rsidRPr="00055A65">
        <w:t>“</w:t>
      </w:r>
      <w:r w:rsidRPr="00055A65">
        <w:t>用户名不存在</w:t>
      </w:r>
      <w:r w:rsidRPr="00055A65">
        <w:t>”</w:t>
      </w:r>
      <w:r w:rsidRPr="00055A65">
        <w:t>事件流中，当学生多次输入错误密码或输入不存在的用户名时，系统将提供</w:t>
      </w:r>
      <w:r w:rsidRPr="00055A65">
        <w:t>“</w:t>
      </w:r>
      <w:r w:rsidRPr="00055A65">
        <w:t>密码恢复</w:t>
      </w:r>
      <w:r w:rsidRPr="00055A65">
        <w:t>”</w:t>
      </w:r>
      <w:r w:rsidRPr="00055A65">
        <w:t>功能。</w:t>
      </w:r>
    </w:p>
    <w:p w14:paraId="04B7FC3B" w14:textId="77777777" w:rsidR="00055A65" w:rsidRPr="00055A65" w:rsidRDefault="00055A65" w:rsidP="00055A65">
      <w:pPr>
        <w:numPr>
          <w:ilvl w:val="0"/>
          <w:numId w:val="59"/>
        </w:numPr>
      </w:pPr>
      <w:r w:rsidRPr="00055A65">
        <w:t>在事件流中，如果学生未能成功登录（例如输入错误密码三次），系统会提示学生选择</w:t>
      </w:r>
      <w:r w:rsidRPr="00055A65">
        <w:t>“</w:t>
      </w:r>
      <w:r w:rsidRPr="00055A65">
        <w:t>忘记密码</w:t>
      </w:r>
      <w:r w:rsidRPr="00055A65">
        <w:t>”</w:t>
      </w:r>
      <w:r w:rsidRPr="00055A65">
        <w:t>链接，并引导学生进入密码恢复流程。此时，用例流程会转向密码重置，用以恢复账户访问权限。</w:t>
      </w:r>
    </w:p>
    <w:p w14:paraId="215422E6" w14:textId="77777777" w:rsidR="00055A65" w:rsidRPr="00055A65" w:rsidRDefault="00055A65" w:rsidP="00055A65">
      <w:r w:rsidRPr="00055A65">
        <w:rPr>
          <w:b/>
          <w:bCs/>
        </w:rPr>
        <w:lastRenderedPageBreak/>
        <w:t>扩展点描述</w:t>
      </w:r>
      <w:r w:rsidRPr="00055A65">
        <w:t>：</w:t>
      </w:r>
    </w:p>
    <w:p w14:paraId="33CBA5A0" w14:textId="77777777" w:rsidR="00055A65" w:rsidRPr="00055A65" w:rsidRDefault="00055A65" w:rsidP="00055A65">
      <w:pPr>
        <w:numPr>
          <w:ilvl w:val="0"/>
          <w:numId w:val="60"/>
        </w:numPr>
      </w:pPr>
      <w:r w:rsidRPr="00055A65">
        <w:t>当学生点击</w:t>
      </w:r>
      <w:r w:rsidRPr="00055A65">
        <w:t>“</w:t>
      </w:r>
      <w:r w:rsidRPr="00055A65">
        <w:t>忘记密码</w:t>
      </w:r>
      <w:r w:rsidRPr="00055A65">
        <w:t>”</w:t>
      </w:r>
      <w:r w:rsidRPr="00055A65">
        <w:t>链接时，系统不再执行标准的登录流程，而是将学生引导至密码恢复流程。</w:t>
      </w:r>
    </w:p>
    <w:p w14:paraId="269DBD53" w14:textId="77777777" w:rsidR="00055A65" w:rsidRPr="00055A65" w:rsidRDefault="00055A65" w:rsidP="00055A65">
      <w:pPr>
        <w:numPr>
          <w:ilvl w:val="0"/>
          <w:numId w:val="60"/>
        </w:numPr>
      </w:pPr>
      <w:r w:rsidRPr="00055A65">
        <w:t>在密码恢复过程中，学生需提供与账户关联的邮箱或手机号进行身份验证。如果学生能够成功验证，系统会通过邮件或短信发送重置密码的链接或验证码。</w:t>
      </w:r>
    </w:p>
    <w:p w14:paraId="0C74D699" w14:textId="77777777" w:rsidR="00055A65" w:rsidRPr="00055A65" w:rsidRDefault="00055A65" w:rsidP="00055A65">
      <w:pPr>
        <w:numPr>
          <w:ilvl w:val="0"/>
          <w:numId w:val="60"/>
        </w:numPr>
      </w:pPr>
      <w:r w:rsidRPr="00055A65">
        <w:t>如果身份验证失败，系统会提示</w:t>
      </w:r>
      <w:r w:rsidRPr="00055A65">
        <w:t>“</w:t>
      </w:r>
      <w:r w:rsidRPr="00055A65">
        <w:t>验证失败，请重新输入您的邮箱或手机号码</w:t>
      </w:r>
      <w:r w:rsidRPr="00055A65">
        <w:t>”</w:t>
      </w:r>
      <w:r w:rsidRPr="00055A65">
        <w:t>，并要求学生重新输入验证信息。</w:t>
      </w:r>
    </w:p>
    <w:p w14:paraId="79595CF5" w14:textId="77777777" w:rsidR="00055A65" w:rsidRPr="00055A65" w:rsidRDefault="00055A65" w:rsidP="00055A65">
      <w:r w:rsidRPr="00055A65">
        <w:rPr>
          <w:b/>
          <w:bCs/>
        </w:rPr>
        <w:t>扩展点触发条件</w:t>
      </w:r>
      <w:r w:rsidRPr="00055A65">
        <w:t>：</w:t>
      </w:r>
    </w:p>
    <w:p w14:paraId="745017BD" w14:textId="77777777" w:rsidR="00055A65" w:rsidRPr="00055A65" w:rsidRDefault="00055A65" w:rsidP="00055A65">
      <w:pPr>
        <w:numPr>
          <w:ilvl w:val="0"/>
          <w:numId w:val="61"/>
        </w:numPr>
      </w:pPr>
      <w:r w:rsidRPr="00055A65">
        <w:t>如果学生连续三次输入错误密码，或者学生输入的用户名不存在，系统将提示错误，并为学生提供通过密码恢复功能解决问题的选项。</w:t>
      </w:r>
    </w:p>
    <w:p w14:paraId="3FABADDD" w14:textId="77777777" w:rsidR="00055A65" w:rsidRPr="00055A65" w:rsidRDefault="00055A65" w:rsidP="00055A65">
      <w:r w:rsidRPr="00055A65">
        <w:rPr>
          <w:b/>
          <w:bCs/>
        </w:rPr>
        <w:t>扩展</w:t>
      </w:r>
      <w:proofErr w:type="gramStart"/>
      <w:r w:rsidRPr="00055A65">
        <w:rPr>
          <w:b/>
          <w:bCs/>
        </w:rPr>
        <w:t>点结束</w:t>
      </w:r>
      <w:proofErr w:type="gramEnd"/>
      <w:r w:rsidRPr="00055A65">
        <w:rPr>
          <w:b/>
          <w:bCs/>
        </w:rPr>
        <w:t>条件</w:t>
      </w:r>
      <w:r w:rsidRPr="00055A65">
        <w:t>：</w:t>
      </w:r>
    </w:p>
    <w:p w14:paraId="3839C908" w14:textId="77777777" w:rsidR="00055A65" w:rsidRPr="00055A65" w:rsidRDefault="00055A65" w:rsidP="00055A65">
      <w:pPr>
        <w:numPr>
          <w:ilvl w:val="0"/>
          <w:numId w:val="62"/>
        </w:numPr>
      </w:pPr>
      <w:r w:rsidRPr="00055A65">
        <w:t>如果学生成功通过密码恢复流程，能够重置密码并重新登录，扩展点结束，返回标准的登录成功状态。</w:t>
      </w:r>
    </w:p>
    <w:p w14:paraId="1BE21844" w14:textId="77777777" w:rsidR="00055A65" w:rsidRPr="00055A65" w:rsidRDefault="00055A65" w:rsidP="00055A65">
      <w:pPr>
        <w:numPr>
          <w:ilvl w:val="0"/>
          <w:numId w:val="62"/>
        </w:numPr>
      </w:pPr>
      <w:r w:rsidRPr="00055A65">
        <w:t>如果学生无法通过验证重置密码，系统提示</w:t>
      </w:r>
      <w:r w:rsidRPr="00055A65">
        <w:t>“</w:t>
      </w:r>
      <w:r w:rsidRPr="00055A65">
        <w:t>账户恢复失败，请稍后再试</w:t>
      </w:r>
      <w:r w:rsidRPr="00055A65">
        <w:t>”</w:t>
      </w:r>
      <w:r w:rsidRPr="00055A65">
        <w:t>，并终止当前用例流程。</w:t>
      </w:r>
    </w:p>
    <w:p w14:paraId="67FD3D19" w14:textId="77777777" w:rsidR="00471FC2" w:rsidRPr="00471FC2" w:rsidRDefault="00471FC2" w:rsidP="00471FC2">
      <w:pPr>
        <w:rPr>
          <w:rFonts w:hint="eastAsia"/>
        </w:rPr>
      </w:pPr>
    </w:p>
    <w:sectPr w:rsidR="00471FC2" w:rsidRPr="00471FC2">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15E0E" w14:textId="77777777" w:rsidR="00C045F0" w:rsidRDefault="00C045F0">
      <w:pPr>
        <w:spacing w:line="240" w:lineRule="auto"/>
      </w:pPr>
      <w:r>
        <w:separator/>
      </w:r>
    </w:p>
  </w:endnote>
  <w:endnote w:type="continuationSeparator" w:id="0">
    <w:p w14:paraId="1855CC89" w14:textId="77777777" w:rsidR="00C045F0" w:rsidRDefault="00C04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B5E45" w14:paraId="6395CB33" w14:textId="77777777">
      <w:tc>
        <w:tcPr>
          <w:tcW w:w="3162" w:type="dxa"/>
          <w:tcBorders>
            <w:top w:val="nil"/>
            <w:left w:val="nil"/>
            <w:bottom w:val="nil"/>
            <w:right w:val="nil"/>
          </w:tcBorders>
        </w:tcPr>
        <w:p w14:paraId="34AB5654" w14:textId="77777777" w:rsidR="008E6D97" w:rsidRDefault="008E6D97">
          <w:pPr>
            <w:ind w:right="360"/>
            <w:rPr>
              <w:sz w:val="24"/>
            </w:rPr>
          </w:pPr>
          <w:r>
            <w:t>Confidential</w:t>
          </w:r>
        </w:p>
      </w:tc>
      <w:tc>
        <w:tcPr>
          <w:tcW w:w="3162" w:type="dxa"/>
          <w:tcBorders>
            <w:top w:val="nil"/>
            <w:left w:val="nil"/>
            <w:bottom w:val="nil"/>
            <w:right w:val="nil"/>
          </w:tcBorders>
        </w:tcPr>
        <w:p w14:paraId="2C1BB28D" w14:textId="1A1F06A6" w:rsidR="008E6D97" w:rsidRDefault="008E6D97">
          <w:pPr>
            <w:jc w:val="center"/>
            <w:rPr>
              <w:rFonts w:ascii="Times New Roman"/>
            </w:rPr>
          </w:pPr>
          <w:r>
            <w:rPr>
              <w:rFonts w:ascii="Times New Roman"/>
            </w:rPr>
            <w:fldChar w:fldCharType="begin"/>
          </w:r>
          <w:r>
            <w:rPr>
              <w:rFonts w:ascii="Times New Roman"/>
            </w:rPr>
            <w:instrText>symbol 211 \f "Symbol" \s 10</w:instrText>
          </w:r>
          <w:r>
            <w:rPr>
              <w:rFonts w:ascii="Times New Roman"/>
            </w:rPr>
            <w:fldChar w:fldCharType="separate"/>
          </w:r>
          <w:r>
            <w:rPr>
              <w:rFonts w:ascii="Symbol" w:hAnsi="Symbol"/>
            </w:rPr>
            <w:t>?</w:t>
          </w:r>
          <w:r>
            <w:rPr>
              <w:rFonts w:ascii="Times New Roman"/>
            </w:rPr>
            <w:fldChar w:fldCharType="end"/>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w:t>
          </w:r>
          <w:r w:rsidR="00281304">
            <w:rPr>
              <w:rFonts w:ascii="Times New Roman" w:hint="eastAsia"/>
            </w:rPr>
            <w:t>25</w:t>
          </w:r>
        </w:p>
      </w:tc>
      <w:tc>
        <w:tcPr>
          <w:tcW w:w="3162" w:type="dxa"/>
          <w:tcBorders>
            <w:top w:val="nil"/>
            <w:left w:val="nil"/>
            <w:bottom w:val="nil"/>
            <w:right w:val="nil"/>
          </w:tcBorders>
        </w:tcPr>
        <w:p w14:paraId="3D9DA37D" w14:textId="77777777" w:rsidR="008E6D97" w:rsidRDefault="008E6D97">
          <w:pPr>
            <w:jc w:val="right"/>
          </w:pPr>
          <w:r>
            <w:t xml:space="preserve">Page </w:t>
          </w: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tc>
    </w:tr>
  </w:tbl>
  <w:p w14:paraId="04A146BD" w14:textId="77777777" w:rsidR="008E6D97" w:rsidRDefault="008E6D9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C9882" w14:textId="77777777" w:rsidR="00C045F0" w:rsidRDefault="00C045F0">
      <w:pPr>
        <w:spacing w:line="240" w:lineRule="auto"/>
      </w:pPr>
      <w:r>
        <w:separator/>
      </w:r>
    </w:p>
  </w:footnote>
  <w:footnote w:type="continuationSeparator" w:id="0">
    <w:p w14:paraId="4E58F107" w14:textId="77777777" w:rsidR="00C045F0" w:rsidRDefault="00C04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5E45" w14:paraId="6603DED5" w14:textId="77777777" w:rsidTr="008E6D97">
      <w:tc>
        <w:tcPr>
          <w:tcW w:w="6379" w:type="dxa"/>
        </w:tcPr>
        <w:p w14:paraId="0D226E65" w14:textId="2AA0C8E0" w:rsidR="008E6D97" w:rsidRDefault="008E6D97">
          <w:r>
            <w:rPr>
              <w:rFonts w:ascii="Times New Roman"/>
            </w:rPr>
            <w:fldChar w:fldCharType="begin"/>
          </w:r>
          <w:r>
            <w:rPr>
              <w:rFonts w:ascii="Times New Roman"/>
            </w:rPr>
            <w:instrText xml:space="preserve">subject  \* Mergeformat </w:instrText>
          </w:r>
          <w:r>
            <w:rPr>
              <w:rFonts w:ascii="Times New Roman"/>
            </w:rPr>
            <w:fldChar w:fldCharType="separate"/>
          </w:r>
          <w:r>
            <w:rPr>
              <w:rFonts w:ascii="Times New Roman" w:hint="eastAsia"/>
            </w:rPr>
            <w:t>&lt;</w:t>
          </w:r>
          <w:r w:rsidR="00471FC2">
            <w:rPr>
              <w:rFonts w:ascii="Times New Roman" w:hint="eastAsia"/>
            </w:rPr>
            <w:t>软件工程大作业</w:t>
          </w:r>
          <w:r>
            <w:rPr>
              <w:rFonts w:ascii="Times New Roman" w:hint="eastAsia"/>
            </w:rPr>
            <w:t>&gt;</w:t>
          </w:r>
          <w:r>
            <w:rPr>
              <w:rFonts w:ascii="Times New Roman"/>
            </w:rPr>
            <w:fldChar w:fldCharType="end"/>
          </w:r>
        </w:p>
      </w:tc>
      <w:tc>
        <w:tcPr>
          <w:tcW w:w="3179" w:type="dxa"/>
        </w:tcPr>
        <w:p w14:paraId="7CF1DEF9" w14:textId="77777777" w:rsidR="008E6D97" w:rsidRDefault="008E6D97">
          <w:pPr>
            <w:tabs>
              <w:tab w:val="left" w:pos="1135"/>
            </w:tabs>
            <w:spacing w:before="40"/>
            <w:ind w:right="68"/>
            <w:rPr>
              <w:rFonts w:ascii="Times New Roman"/>
            </w:rPr>
          </w:pPr>
          <w:r>
            <w:t>Version:</w:t>
          </w:r>
          <w:r>
            <w:rPr>
              <w:rFonts w:ascii="Times New Roman"/>
            </w:rPr>
            <w:t xml:space="preserve">           &lt;1.0&gt;</w:t>
          </w:r>
        </w:p>
      </w:tc>
    </w:tr>
    <w:tr w:rsidR="002B5E45" w14:paraId="7BBADE4F" w14:textId="77777777" w:rsidTr="008E6D97">
      <w:tc>
        <w:tcPr>
          <w:tcW w:w="6379" w:type="dxa"/>
        </w:tcPr>
        <w:p w14:paraId="3D886C44" w14:textId="4E961F4B" w:rsidR="008E6D97" w:rsidRDefault="008E6D97">
          <w:r>
            <w:rPr>
              <w:rFonts w:ascii="Times New Roman"/>
            </w:rPr>
            <w:fldChar w:fldCharType="begin"/>
          </w:r>
          <w:r>
            <w:rPr>
              <w:rFonts w:ascii="Times New Roman"/>
            </w:rPr>
            <w:instrText xml:space="preserve">title  \* Mergeformat </w:instrText>
          </w:r>
          <w:r>
            <w:rPr>
              <w:rFonts w:ascii="Times New Roman"/>
            </w:rPr>
            <w:fldChar w:fldCharType="separate"/>
          </w:r>
          <w:r>
            <w:rPr>
              <w:rFonts w:ascii="Times New Roman" w:hint="eastAsia"/>
            </w:rPr>
            <w:t>用例规约：</w:t>
          </w:r>
          <w:r>
            <w:rPr>
              <w:rFonts w:ascii="Times New Roman" w:hint="eastAsia"/>
            </w:rPr>
            <w:t>&lt;</w:t>
          </w:r>
          <w:r w:rsidR="00471FC2">
            <w:rPr>
              <w:rFonts w:ascii="Times New Roman" w:hint="eastAsia"/>
            </w:rPr>
            <w:t>学生登陆</w:t>
          </w:r>
          <w:r>
            <w:rPr>
              <w:rFonts w:ascii="Times New Roman" w:hint="eastAsia"/>
            </w:rPr>
            <w:t>&gt;</w:t>
          </w:r>
          <w:r>
            <w:rPr>
              <w:rFonts w:ascii="Times New Roman"/>
            </w:rPr>
            <w:fldChar w:fldCharType="end"/>
          </w:r>
        </w:p>
      </w:tc>
      <w:tc>
        <w:tcPr>
          <w:tcW w:w="3179" w:type="dxa"/>
        </w:tcPr>
        <w:p w14:paraId="35AE5335" w14:textId="59E5487B" w:rsidR="008E6D97" w:rsidRDefault="008E6D97">
          <w:r>
            <w:t>Date:</w:t>
          </w:r>
          <w:r>
            <w:rPr>
              <w:rFonts w:ascii="Times New Roman"/>
            </w:rPr>
            <w:t>&lt;</w:t>
          </w:r>
          <w:r w:rsidR="00471FC2">
            <w:rPr>
              <w:rFonts w:ascii="Times New Roman" w:hint="eastAsia"/>
            </w:rPr>
            <w:t>07</w:t>
          </w:r>
          <w:r>
            <w:rPr>
              <w:rFonts w:hint="eastAsia"/>
            </w:rPr>
            <w:t>日</w:t>
          </w:r>
          <w:r>
            <w:rPr>
              <w:rFonts w:ascii="Times New Roman"/>
            </w:rPr>
            <w:t>/</w:t>
          </w:r>
          <w:r w:rsidR="00471FC2">
            <w:rPr>
              <w:rFonts w:ascii="Times New Roman" w:hint="eastAsia"/>
            </w:rPr>
            <w:t>06</w:t>
          </w:r>
          <w:r>
            <w:rPr>
              <w:rFonts w:hint="eastAsia"/>
            </w:rPr>
            <w:t>月</w:t>
          </w:r>
          <w:r>
            <w:rPr>
              <w:rFonts w:ascii="Times New Roman"/>
            </w:rPr>
            <w:t>/</w:t>
          </w:r>
          <w:r w:rsidR="00471FC2">
            <w:rPr>
              <w:rFonts w:ascii="Times New Roman" w:hint="eastAsia"/>
            </w:rPr>
            <w:t>2025</w:t>
          </w:r>
          <w:r>
            <w:rPr>
              <w:rFonts w:hint="eastAsia"/>
            </w:rPr>
            <w:t>年</w:t>
          </w:r>
          <w:r>
            <w:rPr>
              <w:rFonts w:ascii="Times New Roman"/>
            </w:rPr>
            <w:t>&gt;</w:t>
          </w:r>
        </w:p>
      </w:tc>
    </w:tr>
  </w:tbl>
  <w:p w14:paraId="1111C048" w14:textId="77777777" w:rsidR="008E6D97" w:rsidRDefault="008E6D9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55B43AE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3469CC"/>
    <w:multiLevelType w:val="multilevel"/>
    <w:tmpl w:val="F0C4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1414C3"/>
    <w:multiLevelType w:val="multilevel"/>
    <w:tmpl w:val="63A41E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F410B5"/>
    <w:multiLevelType w:val="multilevel"/>
    <w:tmpl w:val="637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21C2"/>
    <w:multiLevelType w:val="multilevel"/>
    <w:tmpl w:val="758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C7A57"/>
    <w:multiLevelType w:val="multilevel"/>
    <w:tmpl w:val="50A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9585C"/>
    <w:multiLevelType w:val="multilevel"/>
    <w:tmpl w:val="F10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7204B"/>
    <w:multiLevelType w:val="multilevel"/>
    <w:tmpl w:val="227C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89097A"/>
    <w:multiLevelType w:val="multilevel"/>
    <w:tmpl w:val="72D2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10A77"/>
    <w:multiLevelType w:val="multilevel"/>
    <w:tmpl w:val="409C0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53F51"/>
    <w:multiLevelType w:val="multilevel"/>
    <w:tmpl w:val="B54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19137A"/>
    <w:multiLevelType w:val="multilevel"/>
    <w:tmpl w:val="CBB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53D6B4A"/>
    <w:multiLevelType w:val="multilevel"/>
    <w:tmpl w:val="6CE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462873"/>
    <w:multiLevelType w:val="multilevel"/>
    <w:tmpl w:val="FC8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F3090"/>
    <w:multiLevelType w:val="multilevel"/>
    <w:tmpl w:val="6086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383E98"/>
    <w:multiLevelType w:val="multilevel"/>
    <w:tmpl w:val="124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C7937"/>
    <w:multiLevelType w:val="multilevel"/>
    <w:tmpl w:val="F71E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952B4"/>
    <w:multiLevelType w:val="multilevel"/>
    <w:tmpl w:val="2E223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90522B"/>
    <w:multiLevelType w:val="multilevel"/>
    <w:tmpl w:val="044E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50C9B"/>
    <w:multiLevelType w:val="multilevel"/>
    <w:tmpl w:val="90F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564A42"/>
    <w:multiLevelType w:val="multilevel"/>
    <w:tmpl w:val="F282E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61302D9"/>
    <w:multiLevelType w:val="multilevel"/>
    <w:tmpl w:val="B8F2B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1B1A48"/>
    <w:multiLevelType w:val="multilevel"/>
    <w:tmpl w:val="FF6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FAE072C"/>
    <w:multiLevelType w:val="multilevel"/>
    <w:tmpl w:val="8C60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316670">
    <w:abstractNumId w:val="0"/>
  </w:num>
  <w:num w:numId="2" w16cid:durableId="322508028">
    <w:abstractNumId w:val="1"/>
    <w:lvlOverride w:ilvl="0">
      <w:lvl w:ilvl="0">
        <w:start w:val="1"/>
        <w:numFmt w:val="bullet"/>
        <w:lvlText w:val="{"/>
        <w:lvlJc w:val="left"/>
        <w:pPr>
          <w:ind w:left="1080" w:hanging="360"/>
        </w:pPr>
        <w:rPr>
          <w:rFonts w:ascii="Symbol" w:hAnsi="Symbol" w:hint="default"/>
        </w:rPr>
      </w:lvl>
    </w:lvlOverride>
  </w:num>
  <w:num w:numId="3" w16cid:durableId="1192497521">
    <w:abstractNumId w:val="19"/>
  </w:num>
  <w:num w:numId="4" w16cid:durableId="1443960124">
    <w:abstractNumId w:val="41"/>
  </w:num>
  <w:num w:numId="5" w16cid:durableId="1284576449">
    <w:abstractNumId w:val="28"/>
  </w:num>
  <w:num w:numId="6" w16cid:durableId="1787001637">
    <w:abstractNumId w:val="27"/>
  </w:num>
  <w:num w:numId="7" w16cid:durableId="109474912">
    <w:abstractNumId w:val="1"/>
    <w:lvlOverride w:ilvl="0">
      <w:lvl w:ilvl="0">
        <w:numFmt w:val="bullet"/>
        <w:lvlText w:val="{"/>
        <w:lvlJc w:val="left"/>
        <w:pPr>
          <w:ind w:left="720" w:hanging="360"/>
        </w:pPr>
        <w:rPr>
          <w:rFonts w:ascii="Symbol" w:hAnsi="Symbol" w:hint="default"/>
        </w:rPr>
      </w:lvl>
    </w:lvlOverride>
  </w:num>
  <w:num w:numId="8" w16cid:durableId="1309937227">
    <w:abstractNumId w:val="2"/>
  </w:num>
  <w:num w:numId="9" w16cid:durableId="162551478">
    <w:abstractNumId w:val="38"/>
  </w:num>
  <w:num w:numId="10" w16cid:durableId="1189831995">
    <w:abstractNumId w:val="3"/>
  </w:num>
  <w:num w:numId="11" w16cid:durableId="1305424477">
    <w:abstractNumId w:val="20"/>
  </w:num>
  <w:num w:numId="12" w16cid:durableId="1496919217">
    <w:abstractNumId w:val="18"/>
  </w:num>
  <w:num w:numId="13" w16cid:durableId="1197038601">
    <w:abstractNumId w:val="37"/>
  </w:num>
  <w:num w:numId="14" w16cid:durableId="200939253">
    <w:abstractNumId w:val="17"/>
  </w:num>
  <w:num w:numId="15" w16cid:durableId="1658612960">
    <w:abstractNumId w:val="5"/>
  </w:num>
  <w:num w:numId="16" w16cid:durableId="519197309">
    <w:abstractNumId w:val="36"/>
  </w:num>
  <w:num w:numId="17" w16cid:durableId="971129892">
    <w:abstractNumId w:val="24"/>
  </w:num>
  <w:num w:numId="18" w16cid:durableId="1499424866">
    <w:abstractNumId w:val="7"/>
  </w:num>
  <w:num w:numId="19" w16cid:durableId="1057583892">
    <w:abstractNumId w:val="22"/>
  </w:num>
  <w:num w:numId="20" w16cid:durableId="276909075">
    <w:abstractNumId w:val="13"/>
  </w:num>
  <w:num w:numId="21" w16cid:durableId="1179731241">
    <w:abstractNumId w:val="34"/>
  </w:num>
  <w:num w:numId="22" w16cid:durableId="1969628343">
    <w:abstractNumId w:val="0"/>
  </w:num>
  <w:num w:numId="23" w16cid:durableId="872235482">
    <w:abstractNumId w:val="0"/>
  </w:num>
  <w:num w:numId="24" w16cid:durableId="310138895">
    <w:abstractNumId w:val="0"/>
  </w:num>
  <w:num w:numId="25" w16cid:durableId="2062049958">
    <w:abstractNumId w:val="0"/>
  </w:num>
  <w:num w:numId="26" w16cid:durableId="1451246991">
    <w:abstractNumId w:val="0"/>
  </w:num>
  <w:num w:numId="27" w16cid:durableId="1014841014">
    <w:abstractNumId w:val="0"/>
  </w:num>
  <w:num w:numId="28" w16cid:durableId="84812215">
    <w:abstractNumId w:val="0"/>
  </w:num>
  <w:num w:numId="29" w16cid:durableId="550265747">
    <w:abstractNumId w:val="0"/>
  </w:num>
  <w:num w:numId="30" w16cid:durableId="1104157115">
    <w:abstractNumId w:val="0"/>
  </w:num>
  <w:num w:numId="31" w16cid:durableId="1352537559">
    <w:abstractNumId w:val="0"/>
  </w:num>
  <w:num w:numId="32" w16cid:durableId="2119133485">
    <w:abstractNumId w:val="0"/>
  </w:num>
  <w:num w:numId="33" w16cid:durableId="955983523">
    <w:abstractNumId w:val="0"/>
  </w:num>
  <w:num w:numId="34" w16cid:durableId="1674531462">
    <w:abstractNumId w:val="0"/>
  </w:num>
  <w:num w:numId="35" w16cid:durableId="647906577">
    <w:abstractNumId w:val="0"/>
  </w:num>
  <w:num w:numId="36" w16cid:durableId="1653291938">
    <w:abstractNumId w:val="0"/>
  </w:num>
  <w:num w:numId="37" w16cid:durableId="112141175">
    <w:abstractNumId w:val="0"/>
  </w:num>
  <w:num w:numId="38" w16cid:durableId="1387339477">
    <w:abstractNumId w:val="0"/>
  </w:num>
  <w:num w:numId="39" w16cid:durableId="32507731">
    <w:abstractNumId w:val="0"/>
  </w:num>
  <w:num w:numId="40" w16cid:durableId="1625573735">
    <w:abstractNumId w:val="6"/>
  </w:num>
  <w:num w:numId="41" w16cid:durableId="1832452135">
    <w:abstractNumId w:val="32"/>
  </w:num>
  <w:num w:numId="42" w16cid:durableId="249505621">
    <w:abstractNumId w:val="31"/>
  </w:num>
  <w:num w:numId="43" w16cid:durableId="1191648802">
    <w:abstractNumId w:val="16"/>
  </w:num>
  <w:num w:numId="44" w16cid:durableId="923954015">
    <w:abstractNumId w:val="10"/>
  </w:num>
  <w:num w:numId="45" w16cid:durableId="420835860">
    <w:abstractNumId w:val="35"/>
  </w:num>
  <w:num w:numId="46" w16cid:durableId="1068263838">
    <w:abstractNumId w:val="23"/>
  </w:num>
  <w:num w:numId="47" w16cid:durableId="2006855097">
    <w:abstractNumId w:val="14"/>
  </w:num>
  <w:num w:numId="48" w16cid:durableId="42221452">
    <w:abstractNumId w:val="39"/>
  </w:num>
  <w:num w:numId="49" w16cid:durableId="2103798208">
    <w:abstractNumId w:val="8"/>
  </w:num>
  <w:num w:numId="50" w16cid:durableId="1328173963">
    <w:abstractNumId w:val="9"/>
  </w:num>
  <w:num w:numId="51" w16cid:durableId="1397435018">
    <w:abstractNumId w:val="30"/>
  </w:num>
  <w:num w:numId="52" w16cid:durableId="431824056">
    <w:abstractNumId w:val="15"/>
  </w:num>
  <w:num w:numId="53" w16cid:durableId="1895382810">
    <w:abstractNumId w:val="21"/>
  </w:num>
  <w:num w:numId="54" w16cid:durableId="1887178670">
    <w:abstractNumId w:val="26"/>
  </w:num>
  <w:num w:numId="55" w16cid:durableId="1140419161">
    <w:abstractNumId w:val="33"/>
  </w:num>
  <w:num w:numId="56" w16cid:durableId="724136391">
    <w:abstractNumId w:val="12"/>
  </w:num>
  <w:num w:numId="57" w16cid:durableId="662976085">
    <w:abstractNumId w:val="11"/>
  </w:num>
  <w:num w:numId="58" w16cid:durableId="1743521228">
    <w:abstractNumId w:val="4"/>
  </w:num>
  <w:num w:numId="59" w16cid:durableId="1690057871">
    <w:abstractNumId w:val="40"/>
  </w:num>
  <w:num w:numId="60" w16cid:durableId="975642487">
    <w:abstractNumId w:val="42"/>
  </w:num>
  <w:num w:numId="61" w16cid:durableId="1256942270">
    <w:abstractNumId w:val="29"/>
  </w:num>
  <w:num w:numId="62" w16cid:durableId="19320832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6A"/>
    <w:rsid w:val="00055A65"/>
    <w:rsid w:val="00281304"/>
    <w:rsid w:val="002B5E45"/>
    <w:rsid w:val="00471FC2"/>
    <w:rsid w:val="00654201"/>
    <w:rsid w:val="007D40B2"/>
    <w:rsid w:val="008663A8"/>
    <w:rsid w:val="008E6D97"/>
    <w:rsid w:val="00912642"/>
    <w:rsid w:val="00C045F0"/>
    <w:rsid w:val="00C371A0"/>
    <w:rsid w:val="00CE21C9"/>
    <w:rsid w:val="00D6456A"/>
    <w:rsid w:val="00FB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163A4"/>
  <w15:chartTrackingRefBased/>
  <w15:docId w15:val="{6C932453-0B23-49FC-AA4B-B92C9AE7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9"/>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9"/>
      </w:numPr>
      <w:spacing w:before="240" w:after="60"/>
      <w:ind w:left="2880"/>
      <w:outlineLvl w:val="4"/>
    </w:pPr>
    <w:rPr>
      <w:sz w:val="22"/>
    </w:rPr>
  </w:style>
  <w:style w:type="paragraph" w:styleId="6">
    <w:name w:val="heading 6"/>
    <w:basedOn w:val="a"/>
    <w:next w:val="a"/>
    <w:qFormat/>
    <w:pPr>
      <w:numPr>
        <w:ilvl w:val="5"/>
        <w:numId w:val="39"/>
      </w:numPr>
      <w:spacing w:before="240" w:after="60"/>
      <w:ind w:left="2880"/>
      <w:outlineLvl w:val="5"/>
    </w:pPr>
    <w:rPr>
      <w:i/>
      <w:sz w:val="22"/>
    </w:rPr>
  </w:style>
  <w:style w:type="paragraph" w:styleId="7">
    <w:name w:val="heading 7"/>
    <w:basedOn w:val="a"/>
    <w:next w:val="a"/>
    <w:qFormat/>
    <w:pPr>
      <w:numPr>
        <w:ilvl w:val="6"/>
        <w:numId w:val="39"/>
      </w:numPr>
      <w:spacing w:before="240" w:after="60"/>
      <w:ind w:left="2880"/>
      <w:outlineLvl w:val="6"/>
    </w:pPr>
  </w:style>
  <w:style w:type="paragraph" w:styleId="8">
    <w:name w:val="heading 8"/>
    <w:basedOn w:val="a"/>
    <w:next w:val="a"/>
    <w:qFormat/>
    <w:pPr>
      <w:numPr>
        <w:ilvl w:val="7"/>
        <w:numId w:val="39"/>
      </w:numPr>
      <w:spacing w:before="240" w:after="60"/>
      <w:ind w:left="2880"/>
      <w:outlineLvl w:val="7"/>
    </w:pPr>
    <w:rPr>
      <w:i/>
    </w:rPr>
  </w:style>
  <w:style w:type="paragraph" w:styleId="9">
    <w:name w:val="heading 9"/>
    <w:basedOn w:val="a"/>
    <w:next w:val="a"/>
    <w:qFormat/>
    <w:pPr>
      <w:numPr>
        <w:ilvl w:val="8"/>
        <w:numId w:val="39"/>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0"/>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customStyle="1" w:styleId="10">
    <w:name w:val="普通(网站)1"/>
    <w:basedOn w:val="a"/>
    <w:pPr>
      <w:widowControl/>
      <w:spacing w:before="100" w:after="100" w:line="240" w:lineRule="auto"/>
    </w:pPr>
    <w:rPr>
      <w:sz w:val="24"/>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Normal (Web)"/>
    <w:basedOn w:val="a"/>
    <w:uiPriority w:val="99"/>
    <w:semiHidden/>
    <w:unhideWhenUsed/>
    <w:rsid w:val="00FB3D7A"/>
    <w:pPr>
      <w:widowControl/>
      <w:spacing w:before="100" w:beforeAutospacing="1" w:after="100" w:afterAutospacing="1" w:line="240" w:lineRule="auto"/>
    </w:pPr>
    <w:rPr>
      <w:rFonts w:hAnsi="宋体" w:cs="宋体"/>
      <w:snapToGrid/>
      <w:sz w:val="24"/>
      <w:szCs w:val="24"/>
    </w:rPr>
  </w:style>
  <w:style w:type="character" w:styleId="af0">
    <w:name w:val="Strong"/>
    <w:basedOn w:val="a0"/>
    <w:uiPriority w:val="22"/>
    <w:qFormat/>
    <w:rsid w:val="00FB3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87274">
      <w:bodyDiv w:val="1"/>
      <w:marLeft w:val="0"/>
      <w:marRight w:val="0"/>
      <w:marTop w:val="0"/>
      <w:marBottom w:val="0"/>
      <w:divBdr>
        <w:top w:val="none" w:sz="0" w:space="0" w:color="auto"/>
        <w:left w:val="none" w:sz="0" w:space="0" w:color="auto"/>
        <w:bottom w:val="none" w:sz="0" w:space="0" w:color="auto"/>
        <w:right w:val="none" w:sz="0" w:space="0" w:color="auto"/>
      </w:divBdr>
    </w:div>
    <w:div w:id="226844016">
      <w:bodyDiv w:val="1"/>
      <w:marLeft w:val="0"/>
      <w:marRight w:val="0"/>
      <w:marTop w:val="0"/>
      <w:marBottom w:val="0"/>
      <w:divBdr>
        <w:top w:val="none" w:sz="0" w:space="0" w:color="auto"/>
        <w:left w:val="none" w:sz="0" w:space="0" w:color="auto"/>
        <w:bottom w:val="none" w:sz="0" w:space="0" w:color="auto"/>
        <w:right w:val="none" w:sz="0" w:space="0" w:color="auto"/>
      </w:divBdr>
    </w:div>
    <w:div w:id="308747274">
      <w:bodyDiv w:val="1"/>
      <w:marLeft w:val="0"/>
      <w:marRight w:val="0"/>
      <w:marTop w:val="0"/>
      <w:marBottom w:val="0"/>
      <w:divBdr>
        <w:top w:val="none" w:sz="0" w:space="0" w:color="auto"/>
        <w:left w:val="none" w:sz="0" w:space="0" w:color="auto"/>
        <w:bottom w:val="none" w:sz="0" w:space="0" w:color="auto"/>
        <w:right w:val="none" w:sz="0" w:space="0" w:color="auto"/>
      </w:divBdr>
    </w:div>
    <w:div w:id="309409020">
      <w:bodyDiv w:val="1"/>
      <w:marLeft w:val="0"/>
      <w:marRight w:val="0"/>
      <w:marTop w:val="0"/>
      <w:marBottom w:val="0"/>
      <w:divBdr>
        <w:top w:val="none" w:sz="0" w:space="0" w:color="auto"/>
        <w:left w:val="none" w:sz="0" w:space="0" w:color="auto"/>
        <w:bottom w:val="none" w:sz="0" w:space="0" w:color="auto"/>
        <w:right w:val="none" w:sz="0" w:space="0" w:color="auto"/>
      </w:divBdr>
    </w:div>
    <w:div w:id="492721991">
      <w:bodyDiv w:val="1"/>
      <w:marLeft w:val="0"/>
      <w:marRight w:val="0"/>
      <w:marTop w:val="0"/>
      <w:marBottom w:val="0"/>
      <w:divBdr>
        <w:top w:val="none" w:sz="0" w:space="0" w:color="auto"/>
        <w:left w:val="none" w:sz="0" w:space="0" w:color="auto"/>
        <w:bottom w:val="none" w:sz="0" w:space="0" w:color="auto"/>
        <w:right w:val="none" w:sz="0" w:space="0" w:color="auto"/>
      </w:divBdr>
    </w:div>
    <w:div w:id="535116532">
      <w:bodyDiv w:val="1"/>
      <w:marLeft w:val="0"/>
      <w:marRight w:val="0"/>
      <w:marTop w:val="0"/>
      <w:marBottom w:val="0"/>
      <w:divBdr>
        <w:top w:val="none" w:sz="0" w:space="0" w:color="auto"/>
        <w:left w:val="none" w:sz="0" w:space="0" w:color="auto"/>
        <w:bottom w:val="none" w:sz="0" w:space="0" w:color="auto"/>
        <w:right w:val="none" w:sz="0" w:space="0" w:color="auto"/>
      </w:divBdr>
    </w:div>
    <w:div w:id="571309394">
      <w:bodyDiv w:val="1"/>
      <w:marLeft w:val="0"/>
      <w:marRight w:val="0"/>
      <w:marTop w:val="0"/>
      <w:marBottom w:val="0"/>
      <w:divBdr>
        <w:top w:val="none" w:sz="0" w:space="0" w:color="auto"/>
        <w:left w:val="none" w:sz="0" w:space="0" w:color="auto"/>
        <w:bottom w:val="none" w:sz="0" w:space="0" w:color="auto"/>
        <w:right w:val="none" w:sz="0" w:space="0" w:color="auto"/>
      </w:divBdr>
    </w:div>
    <w:div w:id="583993173">
      <w:bodyDiv w:val="1"/>
      <w:marLeft w:val="0"/>
      <w:marRight w:val="0"/>
      <w:marTop w:val="0"/>
      <w:marBottom w:val="0"/>
      <w:divBdr>
        <w:top w:val="none" w:sz="0" w:space="0" w:color="auto"/>
        <w:left w:val="none" w:sz="0" w:space="0" w:color="auto"/>
        <w:bottom w:val="none" w:sz="0" w:space="0" w:color="auto"/>
        <w:right w:val="none" w:sz="0" w:space="0" w:color="auto"/>
      </w:divBdr>
    </w:div>
    <w:div w:id="594246243">
      <w:bodyDiv w:val="1"/>
      <w:marLeft w:val="0"/>
      <w:marRight w:val="0"/>
      <w:marTop w:val="0"/>
      <w:marBottom w:val="0"/>
      <w:divBdr>
        <w:top w:val="none" w:sz="0" w:space="0" w:color="auto"/>
        <w:left w:val="none" w:sz="0" w:space="0" w:color="auto"/>
        <w:bottom w:val="none" w:sz="0" w:space="0" w:color="auto"/>
        <w:right w:val="none" w:sz="0" w:space="0" w:color="auto"/>
      </w:divBdr>
    </w:div>
    <w:div w:id="743337577">
      <w:bodyDiv w:val="1"/>
      <w:marLeft w:val="0"/>
      <w:marRight w:val="0"/>
      <w:marTop w:val="0"/>
      <w:marBottom w:val="0"/>
      <w:divBdr>
        <w:top w:val="none" w:sz="0" w:space="0" w:color="auto"/>
        <w:left w:val="none" w:sz="0" w:space="0" w:color="auto"/>
        <w:bottom w:val="none" w:sz="0" w:space="0" w:color="auto"/>
        <w:right w:val="none" w:sz="0" w:space="0" w:color="auto"/>
      </w:divBdr>
    </w:div>
    <w:div w:id="1005665695">
      <w:bodyDiv w:val="1"/>
      <w:marLeft w:val="0"/>
      <w:marRight w:val="0"/>
      <w:marTop w:val="0"/>
      <w:marBottom w:val="0"/>
      <w:divBdr>
        <w:top w:val="none" w:sz="0" w:space="0" w:color="auto"/>
        <w:left w:val="none" w:sz="0" w:space="0" w:color="auto"/>
        <w:bottom w:val="none" w:sz="0" w:space="0" w:color="auto"/>
        <w:right w:val="none" w:sz="0" w:space="0" w:color="auto"/>
      </w:divBdr>
    </w:div>
    <w:div w:id="1035235523">
      <w:bodyDiv w:val="1"/>
      <w:marLeft w:val="0"/>
      <w:marRight w:val="0"/>
      <w:marTop w:val="0"/>
      <w:marBottom w:val="0"/>
      <w:divBdr>
        <w:top w:val="none" w:sz="0" w:space="0" w:color="auto"/>
        <w:left w:val="none" w:sz="0" w:space="0" w:color="auto"/>
        <w:bottom w:val="none" w:sz="0" w:space="0" w:color="auto"/>
        <w:right w:val="none" w:sz="0" w:space="0" w:color="auto"/>
      </w:divBdr>
    </w:div>
    <w:div w:id="1047795435">
      <w:bodyDiv w:val="1"/>
      <w:marLeft w:val="0"/>
      <w:marRight w:val="0"/>
      <w:marTop w:val="0"/>
      <w:marBottom w:val="0"/>
      <w:divBdr>
        <w:top w:val="none" w:sz="0" w:space="0" w:color="auto"/>
        <w:left w:val="none" w:sz="0" w:space="0" w:color="auto"/>
        <w:bottom w:val="none" w:sz="0" w:space="0" w:color="auto"/>
        <w:right w:val="none" w:sz="0" w:space="0" w:color="auto"/>
      </w:divBdr>
    </w:div>
    <w:div w:id="1148782573">
      <w:bodyDiv w:val="1"/>
      <w:marLeft w:val="0"/>
      <w:marRight w:val="0"/>
      <w:marTop w:val="0"/>
      <w:marBottom w:val="0"/>
      <w:divBdr>
        <w:top w:val="none" w:sz="0" w:space="0" w:color="auto"/>
        <w:left w:val="none" w:sz="0" w:space="0" w:color="auto"/>
        <w:bottom w:val="none" w:sz="0" w:space="0" w:color="auto"/>
        <w:right w:val="none" w:sz="0" w:space="0" w:color="auto"/>
      </w:divBdr>
    </w:div>
    <w:div w:id="1169364158">
      <w:bodyDiv w:val="1"/>
      <w:marLeft w:val="0"/>
      <w:marRight w:val="0"/>
      <w:marTop w:val="0"/>
      <w:marBottom w:val="0"/>
      <w:divBdr>
        <w:top w:val="none" w:sz="0" w:space="0" w:color="auto"/>
        <w:left w:val="none" w:sz="0" w:space="0" w:color="auto"/>
        <w:bottom w:val="none" w:sz="0" w:space="0" w:color="auto"/>
        <w:right w:val="none" w:sz="0" w:space="0" w:color="auto"/>
      </w:divBdr>
    </w:div>
    <w:div w:id="1218400716">
      <w:bodyDiv w:val="1"/>
      <w:marLeft w:val="0"/>
      <w:marRight w:val="0"/>
      <w:marTop w:val="0"/>
      <w:marBottom w:val="0"/>
      <w:divBdr>
        <w:top w:val="none" w:sz="0" w:space="0" w:color="auto"/>
        <w:left w:val="none" w:sz="0" w:space="0" w:color="auto"/>
        <w:bottom w:val="none" w:sz="0" w:space="0" w:color="auto"/>
        <w:right w:val="none" w:sz="0" w:space="0" w:color="auto"/>
      </w:divBdr>
    </w:div>
    <w:div w:id="1447502435">
      <w:bodyDiv w:val="1"/>
      <w:marLeft w:val="0"/>
      <w:marRight w:val="0"/>
      <w:marTop w:val="0"/>
      <w:marBottom w:val="0"/>
      <w:divBdr>
        <w:top w:val="none" w:sz="0" w:space="0" w:color="auto"/>
        <w:left w:val="none" w:sz="0" w:space="0" w:color="auto"/>
        <w:bottom w:val="none" w:sz="0" w:space="0" w:color="auto"/>
        <w:right w:val="none" w:sz="0" w:space="0" w:color="auto"/>
      </w:divBdr>
    </w:div>
    <w:div w:id="1536311811">
      <w:bodyDiv w:val="1"/>
      <w:marLeft w:val="0"/>
      <w:marRight w:val="0"/>
      <w:marTop w:val="0"/>
      <w:marBottom w:val="0"/>
      <w:divBdr>
        <w:top w:val="none" w:sz="0" w:space="0" w:color="auto"/>
        <w:left w:val="none" w:sz="0" w:space="0" w:color="auto"/>
        <w:bottom w:val="none" w:sz="0" w:space="0" w:color="auto"/>
        <w:right w:val="none" w:sz="0" w:space="0" w:color="auto"/>
      </w:divBdr>
    </w:div>
    <w:div w:id="1686469969">
      <w:bodyDiv w:val="1"/>
      <w:marLeft w:val="0"/>
      <w:marRight w:val="0"/>
      <w:marTop w:val="0"/>
      <w:marBottom w:val="0"/>
      <w:divBdr>
        <w:top w:val="none" w:sz="0" w:space="0" w:color="auto"/>
        <w:left w:val="none" w:sz="0" w:space="0" w:color="auto"/>
        <w:bottom w:val="none" w:sz="0" w:space="0" w:color="auto"/>
        <w:right w:val="none" w:sz="0" w:space="0" w:color="auto"/>
      </w:divBdr>
    </w:div>
    <w:div w:id="1886988026">
      <w:bodyDiv w:val="1"/>
      <w:marLeft w:val="0"/>
      <w:marRight w:val="0"/>
      <w:marTop w:val="0"/>
      <w:marBottom w:val="0"/>
      <w:divBdr>
        <w:top w:val="none" w:sz="0" w:space="0" w:color="auto"/>
        <w:left w:val="none" w:sz="0" w:space="0" w:color="auto"/>
        <w:bottom w:val="none" w:sz="0" w:space="0" w:color="auto"/>
        <w:right w:val="none" w:sz="0" w:space="0" w:color="auto"/>
      </w:divBdr>
    </w:div>
    <w:div w:id="1929390648">
      <w:bodyDiv w:val="1"/>
      <w:marLeft w:val="0"/>
      <w:marRight w:val="0"/>
      <w:marTop w:val="0"/>
      <w:marBottom w:val="0"/>
      <w:divBdr>
        <w:top w:val="none" w:sz="0" w:space="0" w:color="auto"/>
        <w:left w:val="none" w:sz="0" w:space="0" w:color="auto"/>
        <w:bottom w:val="none" w:sz="0" w:space="0" w:color="auto"/>
        <w:right w:val="none" w:sz="0" w:space="0" w:color="auto"/>
      </w:divBdr>
    </w:div>
    <w:div w:id="2051297373">
      <w:bodyDiv w:val="1"/>
      <w:marLeft w:val="0"/>
      <w:marRight w:val="0"/>
      <w:marTop w:val="0"/>
      <w:marBottom w:val="0"/>
      <w:divBdr>
        <w:top w:val="none" w:sz="0" w:space="0" w:color="auto"/>
        <w:left w:val="none" w:sz="0" w:space="0" w:color="auto"/>
        <w:bottom w:val="none" w:sz="0" w:space="0" w:color="auto"/>
        <w:right w:val="none" w:sz="0" w:space="0" w:color="auto"/>
      </w:divBdr>
    </w:div>
    <w:div w:id="213308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618</Words>
  <Characters>3526</Characters>
  <Application>Microsoft Office Word</Application>
  <DocSecurity>0</DocSecurity>
  <Lines>29</Lines>
  <Paragraphs>8</Paragraphs>
  <ScaleCrop>false</ScaleCrop>
  <HeadingPairs>
    <vt:vector size="2" baseType="variant">
      <vt:variant>
        <vt:lpstr>题目</vt:lpstr>
      </vt:variant>
      <vt:variant>
        <vt:i4>1</vt:i4>
      </vt:variant>
    </vt:vector>
  </HeadingPairs>
  <TitlesOfParts>
    <vt:vector size="1" baseType="lpstr">
      <vt:lpstr>用例实现规约：&lt;用例名称&gt;</vt:lpstr>
    </vt:vector>
  </TitlesOfParts>
  <Company>&lt;公司名称&gt;</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Lila Liu</dc:creator>
  <cp:keywords/>
  <cp:lastModifiedBy>Lila Liu</cp:lastModifiedBy>
  <cp:revision>3</cp:revision>
  <cp:lastPrinted>2000-11-15T03:43:00Z</cp:lastPrinted>
  <dcterms:created xsi:type="dcterms:W3CDTF">2025-06-07T12:30:00Z</dcterms:created>
  <dcterms:modified xsi:type="dcterms:W3CDTF">2025-06-07T12:34:00Z</dcterms:modified>
</cp:coreProperties>
</file>