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5128E8" w14:textId="0B16DE8D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right="31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</w:rPr>
        <w:t>Министерство образования Московской области</w:t>
      </w:r>
    </w:p>
    <w:p w14:paraId="459B5207" w14:textId="77777777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left="567" w:right="317" w:firstLine="567"/>
        <w:jc w:val="center"/>
      </w:pPr>
      <w:r>
        <w:rPr>
          <w:color w:val="000000"/>
          <w:sz w:val="28"/>
        </w:rPr>
        <w:t>Государственное бюджетное профессиональное образовательное учреждение Московской области</w:t>
      </w:r>
    </w:p>
    <w:p w14:paraId="72A6B939" w14:textId="77777777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left="567" w:right="317" w:firstLine="567"/>
        <w:jc w:val="center"/>
      </w:pPr>
      <w:r>
        <w:rPr>
          <w:color w:val="000000"/>
          <w:sz w:val="28"/>
        </w:rPr>
        <w:t>«Сергиево-Посадский колледж»</w:t>
      </w:r>
    </w:p>
    <w:p w14:paraId="011CA204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-1"/>
      </w:pPr>
      <w:r>
        <w:rPr>
          <w:color w:val="000000"/>
          <w:sz w:val="28"/>
        </w:rPr>
        <w:t> 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6C50DB6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459"/>
        <w:jc w:val="right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</w:rPr>
        <w:t xml:space="preserve">Специальность </w:t>
      </w:r>
      <w:r>
        <w:rPr>
          <w:color w:val="000000"/>
          <w:sz w:val="28"/>
          <w:u w:val="single"/>
        </w:rPr>
        <w:tab/>
        <w:t>09.02.07</w:t>
      </w:r>
    </w:p>
    <w:p w14:paraId="10ABDAE8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 w:line="360" w:lineRule="auto"/>
        <w:ind w:right="459"/>
        <w:jc w:val="right"/>
      </w:pPr>
      <w:r>
        <w:rPr>
          <w:color w:val="000000"/>
          <w:sz w:val="28"/>
          <w:u w:val="single"/>
        </w:rPr>
        <w:t>Информационные системы и программирование</w:t>
      </w:r>
    </w:p>
    <w:p w14:paraId="2BF9BD5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26E08765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0EB705A9" w14:textId="36A6A648" w:rsidR="008744B7" w:rsidRP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color w:val="000000"/>
          <w:sz w:val="28"/>
        </w:rPr>
        <w:t>КУРСОВАЯ РАБОТА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rPr>
          <w:sz w:val="28"/>
          <w:szCs w:val="28"/>
        </w:rPr>
      </w:pPr>
    </w:p>
    <w:p w14:paraId="05B08764" w14:textId="151B819B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line="360" w:lineRule="auto"/>
        <w:ind w:left="1134" w:right="459"/>
        <w:rPr>
          <w:szCs w:val="28"/>
        </w:rPr>
      </w:pPr>
      <w:r>
        <w:rPr>
          <w:color w:val="000000"/>
          <w:sz w:val="28"/>
          <w:szCs w:val="28"/>
        </w:rPr>
        <w:t xml:space="preserve">Тема: </w:t>
      </w:r>
      <w:r>
        <w:rPr>
          <w:color w:val="000000"/>
          <w:sz w:val="28"/>
          <w:szCs w:val="28"/>
          <w:u w:val="single"/>
        </w:rPr>
        <w:t xml:space="preserve">Разработка </w:t>
      </w:r>
      <w:r w:rsidR="00191CF4">
        <w:rPr>
          <w:color w:val="000000"/>
          <w:sz w:val="28"/>
          <w:szCs w:val="28"/>
          <w:u w:val="single"/>
        </w:rPr>
        <w:t>серверной части</w:t>
      </w:r>
      <w:r>
        <w:rPr>
          <w:color w:val="000000"/>
          <w:sz w:val="28"/>
          <w:szCs w:val="28"/>
          <w:u w:val="single"/>
        </w:rPr>
        <w:t xml:space="preserve"> для </w:t>
      </w:r>
      <w:r w:rsidR="00191CF4">
        <w:rPr>
          <w:color w:val="000000"/>
          <w:sz w:val="28"/>
          <w:szCs w:val="28"/>
          <w:u w:val="single"/>
        </w:rPr>
        <w:t>информационной</w:t>
      </w:r>
      <w:r>
        <w:rPr>
          <w:color w:val="000000"/>
          <w:sz w:val="28"/>
          <w:szCs w:val="28"/>
          <w:u w:val="single"/>
        </w:rPr>
        <w:t xml:space="preserve"> </w:t>
      </w:r>
      <w:r w:rsidR="00191CF4">
        <w:rPr>
          <w:color w:val="000000"/>
          <w:sz w:val="28"/>
          <w:szCs w:val="28"/>
          <w:u w:val="single"/>
        </w:rPr>
        <w:t>системы</w:t>
      </w:r>
      <w:r>
        <w:rPr>
          <w:color w:val="000000"/>
          <w:sz w:val="28"/>
          <w:szCs w:val="28"/>
          <w:u w:val="single"/>
        </w:rPr>
        <w:t xml:space="preserve"> </w:t>
      </w:r>
      <w:r w:rsidR="00191CF4">
        <w:rPr>
          <w:color w:val="000000"/>
          <w:sz w:val="28"/>
          <w:szCs w:val="28"/>
          <w:u w:val="single"/>
        </w:rPr>
        <w:t>управления</w:t>
      </w:r>
      <w:r>
        <w:rPr>
          <w:color w:val="000000"/>
          <w:sz w:val="28"/>
          <w:szCs w:val="28"/>
          <w:u w:val="single"/>
        </w:rPr>
        <w:t xml:space="preserve"> </w:t>
      </w:r>
      <w:r w:rsidR="00191CF4">
        <w:rPr>
          <w:color w:val="000000"/>
          <w:sz w:val="28"/>
          <w:szCs w:val="28"/>
          <w:u w:val="single"/>
        </w:rPr>
        <w:t>поставками и остатками фасадных материалов в торговых точках компании с модулем анализа продаж</w:t>
      </w:r>
    </w:p>
    <w:p w14:paraId="6046CC30" w14:textId="7ECD3A86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Студента: </w:t>
      </w:r>
      <w:r>
        <w:rPr>
          <w:color w:val="000000"/>
          <w:sz w:val="28"/>
          <w:szCs w:val="28"/>
          <w:u w:val="single"/>
        </w:rPr>
        <w:tab/>
        <w:t xml:space="preserve">              </w:t>
      </w:r>
      <w:r w:rsidR="00090237">
        <w:rPr>
          <w:color w:val="000000"/>
          <w:sz w:val="28"/>
          <w:szCs w:val="28"/>
          <w:u w:val="single"/>
        </w:rPr>
        <w:t>Мироновой</w:t>
      </w:r>
      <w:r>
        <w:rPr>
          <w:color w:val="000000"/>
          <w:sz w:val="28"/>
          <w:szCs w:val="28"/>
          <w:u w:val="single"/>
        </w:rPr>
        <w:t xml:space="preserve"> </w:t>
      </w:r>
      <w:r w:rsidR="00090237">
        <w:rPr>
          <w:color w:val="000000"/>
          <w:sz w:val="28"/>
          <w:szCs w:val="28"/>
          <w:u w:val="single"/>
        </w:rPr>
        <w:t>Лии</w:t>
      </w:r>
      <w:r>
        <w:rPr>
          <w:color w:val="000000"/>
          <w:sz w:val="28"/>
          <w:szCs w:val="28"/>
          <w:u w:val="single"/>
        </w:rPr>
        <w:t xml:space="preserve"> </w:t>
      </w:r>
      <w:r w:rsidR="00090237">
        <w:rPr>
          <w:color w:val="000000"/>
          <w:sz w:val="28"/>
          <w:szCs w:val="28"/>
          <w:u w:val="single"/>
        </w:rPr>
        <w:t>Николаевны</w:t>
      </w:r>
      <w:r>
        <w:rPr>
          <w:color w:val="000000"/>
          <w:sz w:val="28"/>
          <w:szCs w:val="28"/>
          <w:u w:val="single"/>
        </w:rPr>
        <w:t xml:space="preserve">   </w:t>
      </w:r>
      <w:r>
        <w:rPr>
          <w:color w:val="000000"/>
          <w:sz w:val="28"/>
          <w:szCs w:val="28"/>
          <w:u w:val="single"/>
        </w:rPr>
        <w:tab/>
        <w:t xml:space="preserve">                     </w:t>
      </w:r>
      <w:r>
        <w:rPr>
          <w:color w:val="000000"/>
          <w:sz w:val="28"/>
          <w:szCs w:val="28"/>
          <w:u w:val="single"/>
        </w:rPr>
        <w:tab/>
        <w:t xml:space="preserve"> </w:t>
      </w:r>
    </w:p>
    <w:p w14:paraId="17142482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AC9453F" w14:textId="6C36B971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Руководитель проекта: </w:t>
      </w:r>
      <w:r>
        <w:rPr>
          <w:color w:val="000000"/>
          <w:sz w:val="28"/>
          <w:szCs w:val="28"/>
          <w:u w:val="single"/>
        </w:rPr>
        <w:tab/>
      </w:r>
      <w:proofErr w:type="spellStart"/>
      <w:r w:rsidR="00FF2DBC">
        <w:rPr>
          <w:color w:val="000000"/>
          <w:sz w:val="28"/>
          <w:szCs w:val="28"/>
          <w:u w:val="single"/>
        </w:rPr>
        <w:t>Каревский</w:t>
      </w:r>
      <w:proofErr w:type="spellEnd"/>
      <w:r>
        <w:rPr>
          <w:color w:val="000000"/>
          <w:sz w:val="28"/>
          <w:szCs w:val="28"/>
          <w:u w:val="single"/>
        </w:rPr>
        <w:t xml:space="preserve"> </w:t>
      </w:r>
      <w:r w:rsidR="00FF2DBC">
        <w:rPr>
          <w:color w:val="000000"/>
          <w:sz w:val="28"/>
          <w:szCs w:val="28"/>
          <w:u w:val="single"/>
        </w:rPr>
        <w:t>Максим</w:t>
      </w:r>
      <w:r>
        <w:rPr>
          <w:color w:val="000000"/>
          <w:sz w:val="28"/>
          <w:szCs w:val="28"/>
          <w:u w:val="single"/>
        </w:rPr>
        <w:t xml:space="preserve"> </w:t>
      </w:r>
      <w:r w:rsidR="00FF2DBC">
        <w:rPr>
          <w:color w:val="000000"/>
          <w:sz w:val="28"/>
          <w:szCs w:val="28"/>
          <w:u w:val="single"/>
        </w:rPr>
        <w:t>Андреевич</w:t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</w:p>
    <w:p w14:paraId="167280AB" w14:textId="5CD3A33E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00" w:line="360" w:lineRule="auto"/>
        <w:ind w:left="1134" w:right="459"/>
        <w:rPr>
          <w:szCs w:val="28"/>
        </w:rPr>
      </w:pPr>
      <w:r>
        <w:rPr>
          <w:color w:val="000000"/>
          <w:sz w:val="28"/>
          <w:szCs w:val="28"/>
        </w:rPr>
        <w:t xml:space="preserve">                 «_</w:t>
      </w:r>
      <w:proofErr w:type="gramStart"/>
      <w:r>
        <w:rPr>
          <w:color w:val="000000"/>
          <w:sz w:val="28"/>
          <w:szCs w:val="28"/>
        </w:rPr>
        <w:t xml:space="preserve">_» </w:t>
      </w:r>
      <w:r>
        <w:rPr>
          <w:color w:val="000000"/>
          <w:sz w:val="28"/>
          <w:szCs w:val="28"/>
          <w:u w:val="single"/>
        </w:rPr>
        <w:t>  </w:t>
      </w:r>
      <w:proofErr w:type="gramEnd"/>
      <w:r w:rsidR="00844B49">
        <w:rPr>
          <w:color w:val="000000"/>
          <w:sz w:val="28"/>
          <w:szCs w:val="28"/>
          <w:u w:val="single"/>
        </w:rPr>
        <w:t>марта</w:t>
      </w:r>
      <w:r>
        <w:rPr>
          <w:color w:val="000000"/>
          <w:sz w:val="28"/>
          <w:szCs w:val="28"/>
          <w:u w:val="single"/>
        </w:rPr>
        <w:t xml:space="preserve">   </w:t>
      </w:r>
      <w:r>
        <w:rPr>
          <w:color w:val="000000"/>
          <w:sz w:val="28"/>
          <w:szCs w:val="28"/>
        </w:rPr>
        <w:t> 202</w:t>
      </w:r>
      <w:r w:rsidR="00844B49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г.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 xml:space="preserve">Подпись </w:t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</w:p>
    <w:p w14:paraId="41BEE07C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1F155FDA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rPr>
          <w:sz w:val="28"/>
          <w:szCs w:val="28"/>
        </w:rPr>
      </w:pPr>
    </w:p>
    <w:p w14:paraId="120AE7A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szCs w:val="28"/>
        </w:rPr>
      </w:pPr>
      <w:r>
        <w:rPr>
          <w:color w:val="000000"/>
          <w:sz w:val="28"/>
          <w:szCs w:val="28"/>
        </w:rPr>
        <w:t>г. Сергиев Посад</w:t>
      </w:r>
    </w:p>
    <w:p w14:paraId="7E3DE06B" w14:textId="4261CBD7" w:rsidR="00481B59" w:rsidRPr="00F34E63" w:rsidRDefault="008744B7" w:rsidP="00F34E6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szCs w:val="28"/>
        </w:rPr>
      </w:pPr>
      <w:r>
        <w:rPr>
          <w:color w:val="000000"/>
          <w:sz w:val="28"/>
          <w:szCs w:val="28"/>
        </w:rPr>
        <w:t>2025 г.</w:t>
      </w:r>
    </w:p>
    <w:p w14:paraId="28BA08AD" w14:textId="691DEEAA" w:rsidR="00481B59" w:rsidRPr="00F34E63" w:rsidRDefault="00481B59" w:rsidP="00F34E63">
      <w:pPr>
        <w:widowControl/>
        <w:spacing w:after="160" w:line="360" w:lineRule="auto"/>
        <w:jc w:val="center"/>
        <w:rPr>
          <w:b/>
          <w:bCs/>
          <w:sz w:val="32"/>
          <w:szCs w:val="32"/>
        </w:rPr>
      </w:pPr>
      <w:r w:rsidRPr="00F34E63">
        <w:rPr>
          <w:b/>
          <w:bCs/>
          <w:sz w:val="32"/>
          <w:szCs w:val="32"/>
        </w:rPr>
        <w:lastRenderedPageBreak/>
        <w:t>Содержание</w:t>
      </w:r>
    </w:p>
    <w:p w14:paraId="595CF520" w14:textId="36B31924" w:rsidR="002D3A92" w:rsidRPr="007E2D8F" w:rsidRDefault="002D3A92" w:rsidP="007E2D8F">
      <w:pPr>
        <w:widowControl/>
        <w:spacing w:after="160" w:line="278" w:lineRule="auto"/>
        <w:jc w:val="both"/>
        <w:rPr>
          <w:sz w:val="28"/>
          <w:szCs w:val="28"/>
        </w:rPr>
      </w:pPr>
      <w:r>
        <w:br w:type="page"/>
      </w:r>
    </w:p>
    <w:p w14:paraId="0FD83F04" w14:textId="7FED905F" w:rsidR="00D01BBF" w:rsidRDefault="002E0625" w:rsidP="002E0625">
      <w:pPr>
        <w:spacing w:line="360" w:lineRule="auto"/>
        <w:ind w:firstLine="709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Введение</w:t>
      </w:r>
    </w:p>
    <w:p w14:paraId="15F0C751" w14:textId="472A0AD3" w:rsidR="007E2D8F" w:rsidRPr="007E2D8F" w:rsidRDefault="007E2D8F" w:rsidP="007E2D8F">
      <w:pPr>
        <w:spacing w:line="360" w:lineRule="auto"/>
        <w:ind w:firstLine="709"/>
        <w:jc w:val="both"/>
        <w:rPr>
          <w:sz w:val="28"/>
          <w:szCs w:val="28"/>
        </w:rPr>
      </w:pPr>
      <w:r w:rsidRPr="007E2D8F">
        <w:rPr>
          <w:sz w:val="28"/>
          <w:szCs w:val="28"/>
        </w:rPr>
        <w:t>Актуальность темы данной курсовой работы обусловлена объективной необходимостью цифровизации и оптимизации операционной деятельности современных торговых предприятий, специализирующихся на поставках материа</w:t>
      </w:r>
      <w:r>
        <w:rPr>
          <w:sz w:val="28"/>
          <w:szCs w:val="28"/>
        </w:rPr>
        <w:t>лов</w:t>
      </w:r>
      <w:r w:rsidRPr="007E2D8F">
        <w:rPr>
          <w:sz w:val="28"/>
          <w:szCs w:val="28"/>
        </w:rPr>
        <w:t>. В условиях высокой конкуренции на рынке строительных и отделочных материалов, к которому относится сегмент фасадных решений, эффективное управление логистикой, складскими остатками и анализом продаж становится ключевым фактором устойчивого развития и сохранения рыночных позиций. Компании, действующие в формате оптово-розничной торговли с развитой сетью торговых точек, сталкиваются с комплексом взаимосвязанных задач: необходимостью оперативного контроля остатков разнообразной номенклатуры на каждой точке, планирования и отслеживания поставок от поставщиков до конечных складов и магазинов, предотвращения ситуаций как дефицита, так и затоваривания, а также извлечения аналитической информации из данных о продажах для прогнозирования спроса и формирования закупочной политики. Отсутствие единой информационной системы, интегрирующей эти процессы, приводит к разрозненности данных, принятию управленческих решений на основе неполной или устаревшей информации, росту операционных издержек и, как следствие, к снижению общей эффективности бизнеса.</w:t>
      </w:r>
    </w:p>
    <w:p w14:paraId="1D31DB94" w14:textId="5E277EC8" w:rsidR="007E2D8F" w:rsidRPr="007E2D8F" w:rsidRDefault="007E2D8F" w:rsidP="007E2D8F">
      <w:pPr>
        <w:spacing w:line="360" w:lineRule="auto"/>
        <w:ind w:firstLine="709"/>
        <w:jc w:val="both"/>
        <w:rPr>
          <w:sz w:val="28"/>
          <w:szCs w:val="28"/>
        </w:rPr>
      </w:pPr>
      <w:r w:rsidRPr="007E2D8F">
        <w:rPr>
          <w:sz w:val="28"/>
          <w:szCs w:val="28"/>
        </w:rPr>
        <w:t>Предметом исследования в рамках работы выступают процессы управления поставками, складскими остатками и продажами фасадных материалов в условиях торговой компании с распределенной сетью, а также методы и инструменты их автоматизации посредством разработки специализированного программного обеспечения. Объектом исследования является деятельность предприятия «Альта Дизайн», которое занимается оптово-розничной продажей фасадных материалов. Деятельность данного предприятия характеризуется широким ассортиментом продукции, наличием центрального склада и сети розничных точек, что формирует типичную для отрасли структуру бизнес-процессов, требующую эффективной информационной поддержки.</w:t>
      </w:r>
    </w:p>
    <w:p w14:paraId="459119F6" w14:textId="33CE9212" w:rsidR="007E2D8F" w:rsidRPr="007E2D8F" w:rsidRDefault="007E2D8F" w:rsidP="007E2D8F">
      <w:pPr>
        <w:spacing w:line="360" w:lineRule="auto"/>
        <w:ind w:firstLine="709"/>
        <w:jc w:val="both"/>
        <w:rPr>
          <w:sz w:val="28"/>
          <w:szCs w:val="28"/>
        </w:rPr>
      </w:pPr>
      <w:r w:rsidRPr="007E2D8F">
        <w:rPr>
          <w:sz w:val="28"/>
          <w:szCs w:val="28"/>
        </w:rPr>
        <w:t xml:space="preserve">Целью курсовой работы является проектирование и разработка серверной </w:t>
      </w:r>
      <w:r w:rsidRPr="007E2D8F">
        <w:rPr>
          <w:sz w:val="28"/>
          <w:szCs w:val="28"/>
        </w:rPr>
        <w:lastRenderedPageBreak/>
        <w:t>части информационной системы управления поставками и остатками фасадных материалов для торговых точек компании «Альта Дизайн» с интегрированным модулем анализа продаж. Данная система призвана обеспечить консолидацию данных о движении товаров, автоматизацию ключевых операций и предоставление аналитической отчетности для поддержки принятия решений. Достижение поставленной цели требует последовательного решения ряда взаимосвязанных задач. В первую очередь необходимо провести детальный анализ предметной области, изучить и формализовать существующие бизнес-процессы компании, связанные с закупкой, учетом, перемещением и продажей товара. Далее требуется на основе проведенного анализа сформулировать технические требования к системе, определить ее архитектуру и основные функциональные модули. Следующим этапом является выбор и обоснование стека технологий для реализации серверной части, проектирование структуры базы данных, а также непосредственная разработка программного кода, реализующего заданную логику работы. Завершающей задачей является описание процесса разработки и демонстрация ключевых функций созданного программного продукта.</w:t>
      </w:r>
    </w:p>
    <w:p w14:paraId="41C70967" w14:textId="4A089F6E" w:rsidR="007E2D8F" w:rsidRPr="007E2D8F" w:rsidRDefault="007E2D8F" w:rsidP="007E2D8F">
      <w:pPr>
        <w:spacing w:line="360" w:lineRule="auto"/>
        <w:ind w:firstLine="709"/>
        <w:jc w:val="both"/>
        <w:rPr>
          <w:sz w:val="28"/>
          <w:szCs w:val="28"/>
        </w:rPr>
      </w:pPr>
      <w:r w:rsidRPr="007E2D8F">
        <w:rPr>
          <w:sz w:val="28"/>
          <w:szCs w:val="28"/>
        </w:rPr>
        <w:t>Для решения поставленных задач в работе применялся комплекс методов исследования. Методологическую основу составили методы структурного анализа и проектирования, позволившие выполнить декомпозицию бизнес-процессов предметной области и формализовать их с помощью современных нотаций моделирования. В ходе анализа предметной области были использованы метод интервьюирования и изучения документации для сбора информации о процессах. Для графического представления процессов и данных были применены методологии IDEF0 и IDEF1, что обеспечило наглядность и строгость моделей. При проектировании и разработке программного обеспечения использовались методы объектно-ориентированного анализа и проектирования, а также принципы реляционного моделирования данных. Непосредственная реализация системы велась с использованием современных технологий веб-разработки.</w:t>
      </w:r>
    </w:p>
    <w:p w14:paraId="73554035" w14:textId="3CF98210" w:rsidR="007E2D8F" w:rsidRPr="007E2D8F" w:rsidRDefault="007E2D8F" w:rsidP="007E2D8F">
      <w:pPr>
        <w:spacing w:line="360" w:lineRule="auto"/>
        <w:ind w:firstLine="709"/>
        <w:jc w:val="both"/>
        <w:rPr>
          <w:sz w:val="28"/>
          <w:szCs w:val="28"/>
        </w:rPr>
      </w:pPr>
      <w:r w:rsidRPr="007E2D8F">
        <w:rPr>
          <w:sz w:val="28"/>
          <w:szCs w:val="28"/>
        </w:rPr>
        <w:lastRenderedPageBreak/>
        <w:t>Практическая значимость работы заключается в том, что разрабатываемая информационная система является готовым решением, адаптированным под специфику деятельности</w:t>
      </w:r>
      <w:r w:rsidR="002076C0">
        <w:rPr>
          <w:sz w:val="28"/>
          <w:szCs w:val="28"/>
        </w:rPr>
        <w:t xml:space="preserve"> </w:t>
      </w:r>
      <w:r w:rsidRPr="007E2D8F">
        <w:rPr>
          <w:sz w:val="28"/>
          <w:szCs w:val="28"/>
        </w:rPr>
        <w:t>предприятия «Альта Дизайн». Внедрение данной системы позволит компании перейти от учета в разрозненных электронных таблицах или упрощенных программах к централизованному автоматизированному управлению ключевыми операциями. Это приведет к повышению точности учета товарных остатков в режиме реального времени, сокращению времени на формирование заказов и обработку поставок, минимизации ручного труда и связанных с ним ошибок. Модуль анализа продаж предоставит руководству инструмент для выявления тенденций спроса, оценки эффективности продаж по различным аналитическим срезам, что будет способствовать более обоснованному планированию закупок и ассортиментной политике. Таким образом, результатом работы станет функциональный прототип системы, готовый к дальнейшему тестированию и внедрению, обладающий потенциалом для существенного повышения операционной эффективности бизнеса заказчика.</w:t>
      </w:r>
    </w:p>
    <w:p w14:paraId="5BCFD7D0" w14:textId="4AFF869D" w:rsidR="000D3750" w:rsidRPr="002E0625" w:rsidRDefault="000D3750" w:rsidP="007E2D8F">
      <w:pPr>
        <w:spacing w:line="360" w:lineRule="auto"/>
        <w:ind w:firstLine="709"/>
        <w:jc w:val="both"/>
        <w:rPr>
          <w:sz w:val="28"/>
          <w:szCs w:val="28"/>
        </w:rPr>
      </w:pPr>
    </w:p>
    <w:sectPr w:rsidR="000D3750" w:rsidRPr="002E0625" w:rsidSect="004E1016">
      <w:footerReference w:type="default" r:id="rId7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EF401D" w14:textId="77777777" w:rsidR="00D20666" w:rsidRDefault="00D20666" w:rsidP="004E1016">
      <w:r>
        <w:separator/>
      </w:r>
    </w:p>
  </w:endnote>
  <w:endnote w:type="continuationSeparator" w:id="0">
    <w:p w14:paraId="36304670" w14:textId="77777777" w:rsidR="00D20666" w:rsidRDefault="00D20666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1861212"/>
      <w:docPartObj>
        <w:docPartGallery w:val="Page Numbers (Bottom of Page)"/>
        <w:docPartUnique/>
      </w:docPartObj>
    </w:sdtPr>
    <w:sdtContent>
      <w:p w14:paraId="2D25FE64" w14:textId="13E4969C" w:rsidR="004E1016" w:rsidRDefault="004E1016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B42C82" w14:textId="716E3CF9" w:rsidR="004E1016" w:rsidRPr="004E1016" w:rsidRDefault="004E1016" w:rsidP="004E1016">
    <w:pPr>
      <w:pStyle w:val="af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878CF4" w14:textId="77777777" w:rsidR="00D20666" w:rsidRDefault="00D20666" w:rsidP="004E1016">
      <w:r>
        <w:separator/>
      </w:r>
    </w:p>
  </w:footnote>
  <w:footnote w:type="continuationSeparator" w:id="0">
    <w:p w14:paraId="3B9AE53F" w14:textId="77777777" w:rsidR="00D20666" w:rsidRDefault="00D20666" w:rsidP="004E101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29B"/>
    <w:rsid w:val="00086421"/>
    <w:rsid w:val="00090237"/>
    <w:rsid w:val="000D3750"/>
    <w:rsid w:val="00191CF4"/>
    <w:rsid w:val="002076C0"/>
    <w:rsid w:val="002C10EC"/>
    <w:rsid w:val="002D3A92"/>
    <w:rsid w:val="002E0625"/>
    <w:rsid w:val="00481B59"/>
    <w:rsid w:val="004848EC"/>
    <w:rsid w:val="004E1016"/>
    <w:rsid w:val="00555D33"/>
    <w:rsid w:val="005713E1"/>
    <w:rsid w:val="005E30A5"/>
    <w:rsid w:val="00632EEA"/>
    <w:rsid w:val="007A63FC"/>
    <w:rsid w:val="007C4CA3"/>
    <w:rsid w:val="007E2D8F"/>
    <w:rsid w:val="00844B49"/>
    <w:rsid w:val="008744B7"/>
    <w:rsid w:val="00BA304D"/>
    <w:rsid w:val="00D01BBF"/>
    <w:rsid w:val="00D20666"/>
    <w:rsid w:val="00D7329B"/>
    <w:rsid w:val="00F13FF1"/>
    <w:rsid w:val="00F34E63"/>
    <w:rsid w:val="00FF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44B7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E30A5"/>
    <w:pPr>
      <w:keepNext/>
      <w:keepLines/>
      <w:widowControl/>
      <w:spacing w:before="360" w:after="80" w:line="278" w:lineRule="auto"/>
      <w:jc w:val="both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30A5"/>
    <w:pPr>
      <w:keepNext/>
      <w:keepLines/>
      <w:widowControl/>
      <w:spacing w:before="160" w:after="80" w:line="278" w:lineRule="auto"/>
      <w:jc w:val="both"/>
      <w:outlineLvl w:val="1"/>
    </w:pPr>
    <w:rPr>
      <w:rFonts w:eastAsiaTheme="majorEastAsia" w:cstheme="majorBidi"/>
      <w:color w:val="000000" w:themeColor="text1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29B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732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29B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D732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732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81778-D285-44EC-BB51-4C918F7A6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853</Words>
  <Characters>4868</Characters>
  <Application>Microsoft Office Word</Application>
  <DocSecurity>0</DocSecurity>
  <Lines>40</Lines>
  <Paragraphs>11</Paragraphs>
  <ScaleCrop>false</ScaleCrop>
  <Company/>
  <LinksUpToDate>false</LinksUpToDate>
  <CharactersWithSpaces>5710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Лия</cp:lastModifiedBy>
  <cp:revision>89</cp:revision>
  <dcterms:created xsi:type="dcterms:W3CDTF">2026-02-09T15:51:00Z</dcterms:created>
  <dcterms:modified xsi:type="dcterms:W3CDTF">2026-02-09T19:01:00Z</dcterms:modified>
</cp:coreProperties>
</file>