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3" w:type="dxa"/>
        <w:tblLayout w:type="fixed"/>
        <w:tblLook w:val="04A0" w:firstRow="1" w:lastRow="0" w:firstColumn="1" w:lastColumn="0" w:noHBand="0" w:noVBand="1"/>
      </w:tblPr>
      <w:tblGrid>
        <w:gridCol w:w="530"/>
        <w:gridCol w:w="1518"/>
        <w:gridCol w:w="2625"/>
        <w:gridCol w:w="1985"/>
        <w:gridCol w:w="1842"/>
        <w:gridCol w:w="993"/>
      </w:tblGrid>
      <w:tr w:rsidR="000E4D50" w:rsidRPr="00FE6A5A" w:rsidTr="00436124">
        <w:trPr>
          <w:trHeight w:val="258"/>
        </w:trPr>
        <w:tc>
          <w:tcPr>
            <w:tcW w:w="2048" w:type="dxa"/>
            <w:gridSpan w:val="2"/>
            <w:shd w:val="clear" w:color="auto" w:fill="9CC2E5" w:themeFill="accent1" w:themeFillTint="99"/>
          </w:tcPr>
          <w:p w:rsidR="000E4D50" w:rsidRPr="00FE6A5A" w:rsidRDefault="000E4D50" w:rsidP="006E0785">
            <w:pPr>
              <w:rPr>
                <w:rFonts w:ascii="Arial" w:hAnsi="Arial" w:cs="Arial"/>
                <w:sz w:val="24"/>
                <w:szCs w:val="24"/>
              </w:rPr>
            </w:pPr>
            <w:r w:rsidRPr="00FE6A5A">
              <w:rPr>
                <w:rFonts w:ascii="Arial" w:hAnsi="Arial" w:cs="Arial"/>
                <w:sz w:val="24"/>
                <w:szCs w:val="24"/>
              </w:rPr>
              <w:t xml:space="preserve">Задание </w:t>
            </w:r>
            <w:r w:rsidR="00A04A79" w:rsidRPr="00FE6A5A">
              <w:rPr>
                <w:rFonts w:ascii="Arial" w:hAnsi="Arial" w:cs="Arial"/>
                <w:sz w:val="24"/>
                <w:szCs w:val="24"/>
              </w:rPr>
              <w:t>4</w:t>
            </w:r>
          </w:p>
        </w:tc>
        <w:tc>
          <w:tcPr>
            <w:tcW w:w="7445" w:type="dxa"/>
            <w:gridSpan w:val="4"/>
          </w:tcPr>
          <w:p w:rsidR="000E4D50" w:rsidRPr="00FE6A5A" w:rsidRDefault="00A04A79" w:rsidP="006E0785">
            <w:pPr>
              <w:rPr>
                <w:rFonts w:ascii="Arial" w:hAnsi="Arial" w:cs="Arial"/>
                <w:sz w:val="24"/>
                <w:szCs w:val="24"/>
              </w:rPr>
            </w:pPr>
            <w:r w:rsidRPr="00FE6A5A">
              <w:rPr>
                <w:rFonts w:ascii="Arial" w:hAnsi="Arial" w:cs="Arial"/>
                <w:sz w:val="24"/>
                <w:szCs w:val="24"/>
              </w:rPr>
              <w:t>Анализ на потребностите</w:t>
            </w:r>
          </w:p>
        </w:tc>
      </w:tr>
      <w:tr w:rsidR="000E4D50" w:rsidRPr="00FE6A5A" w:rsidTr="00436124">
        <w:trPr>
          <w:trHeight w:val="258"/>
        </w:trPr>
        <w:tc>
          <w:tcPr>
            <w:tcW w:w="2048" w:type="dxa"/>
            <w:gridSpan w:val="2"/>
            <w:tcBorders>
              <w:bottom w:val="single" w:sz="4" w:space="0" w:color="auto"/>
            </w:tcBorders>
            <w:shd w:val="clear" w:color="auto" w:fill="9CC2E5" w:themeFill="accent1" w:themeFillTint="99"/>
          </w:tcPr>
          <w:p w:rsidR="000E4D50" w:rsidRPr="00FE6A5A" w:rsidRDefault="000E4D50" w:rsidP="006E0785">
            <w:pPr>
              <w:rPr>
                <w:rFonts w:ascii="Arial" w:hAnsi="Arial" w:cs="Arial"/>
                <w:sz w:val="24"/>
                <w:szCs w:val="24"/>
              </w:rPr>
            </w:pPr>
            <w:r w:rsidRPr="00FE6A5A">
              <w:rPr>
                <w:rFonts w:ascii="Arial" w:hAnsi="Arial" w:cs="Arial"/>
                <w:sz w:val="24"/>
                <w:szCs w:val="24"/>
              </w:rPr>
              <w:t>Дисциплина</w:t>
            </w:r>
          </w:p>
        </w:tc>
        <w:tc>
          <w:tcPr>
            <w:tcW w:w="7445" w:type="dxa"/>
            <w:gridSpan w:val="4"/>
            <w:tcBorders>
              <w:bottom w:val="single" w:sz="4" w:space="0" w:color="auto"/>
            </w:tcBorders>
          </w:tcPr>
          <w:p w:rsidR="000E4D50" w:rsidRPr="00FE6A5A" w:rsidRDefault="000E4D50" w:rsidP="006E0785">
            <w:pPr>
              <w:rPr>
                <w:rFonts w:ascii="Arial" w:hAnsi="Arial" w:cs="Arial"/>
                <w:sz w:val="24"/>
                <w:szCs w:val="24"/>
              </w:rPr>
            </w:pPr>
            <w:r w:rsidRPr="00FE6A5A">
              <w:rPr>
                <w:rFonts w:ascii="Arial" w:hAnsi="Arial" w:cs="Arial"/>
                <w:sz w:val="24"/>
                <w:szCs w:val="24"/>
              </w:rPr>
              <w:t>Проектиране на човеко-машинен интерфейс 201</w:t>
            </w:r>
            <w:r w:rsidR="00A04A79" w:rsidRPr="00FE6A5A">
              <w:rPr>
                <w:rFonts w:ascii="Arial" w:hAnsi="Arial" w:cs="Arial"/>
                <w:sz w:val="24"/>
                <w:szCs w:val="24"/>
              </w:rPr>
              <w:t>7 - 2018</w:t>
            </w:r>
          </w:p>
        </w:tc>
      </w:tr>
      <w:tr w:rsidR="000E4D50" w:rsidRPr="00FE6A5A" w:rsidTr="006E0785">
        <w:trPr>
          <w:trHeight w:val="273"/>
        </w:trPr>
        <w:tc>
          <w:tcPr>
            <w:tcW w:w="9493" w:type="dxa"/>
            <w:gridSpan w:val="6"/>
            <w:tcBorders>
              <w:left w:val="nil"/>
              <w:bottom w:val="single" w:sz="4" w:space="0" w:color="auto"/>
              <w:right w:val="nil"/>
            </w:tcBorders>
          </w:tcPr>
          <w:p w:rsidR="000E4D50" w:rsidRPr="00FE6A5A" w:rsidRDefault="000E4D50" w:rsidP="006E0785">
            <w:pPr>
              <w:rPr>
                <w:rFonts w:ascii="Arial" w:hAnsi="Arial" w:cs="Arial"/>
                <w:sz w:val="24"/>
                <w:szCs w:val="24"/>
              </w:rPr>
            </w:pPr>
          </w:p>
        </w:tc>
      </w:tr>
      <w:tr w:rsidR="000E4D50" w:rsidRPr="00FE6A5A" w:rsidTr="00436124">
        <w:trPr>
          <w:trHeight w:val="273"/>
        </w:trPr>
        <w:tc>
          <w:tcPr>
            <w:tcW w:w="9493" w:type="dxa"/>
            <w:gridSpan w:val="6"/>
            <w:tcBorders>
              <w:bottom w:val="single" w:sz="4" w:space="0" w:color="auto"/>
            </w:tcBorders>
            <w:shd w:val="clear" w:color="auto" w:fill="9CC2E5" w:themeFill="accent1" w:themeFillTint="99"/>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 xml:space="preserve">Участници в проекта </w:t>
            </w:r>
          </w:p>
        </w:tc>
      </w:tr>
      <w:tr w:rsidR="000E4D50" w:rsidRPr="00FE6A5A" w:rsidTr="00436124">
        <w:trPr>
          <w:trHeight w:val="532"/>
        </w:trPr>
        <w:tc>
          <w:tcPr>
            <w:tcW w:w="530" w:type="dxa"/>
            <w:shd w:val="clear" w:color="auto" w:fill="DEEAF6" w:themeFill="accent1" w:themeFillTint="33"/>
            <w:vAlign w:val="center"/>
          </w:tcPr>
          <w:p w:rsidR="000E4D50" w:rsidRPr="00FE6A5A" w:rsidRDefault="000E4D50" w:rsidP="006E0785">
            <w:pPr>
              <w:ind w:right="743"/>
              <w:rPr>
                <w:rFonts w:ascii="Arial" w:hAnsi="Arial" w:cs="Arial"/>
                <w:sz w:val="24"/>
                <w:szCs w:val="24"/>
              </w:rPr>
            </w:pPr>
            <w:r w:rsidRPr="00FE6A5A">
              <w:rPr>
                <w:rFonts w:ascii="Arial" w:hAnsi="Arial" w:cs="Arial"/>
                <w:sz w:val="24"/>
                <w:szCs w:val="24"/>
              </w:rPr>
              <w:t>№</w:t>
            </w:r>
          </w:p>
        </w:tc>
        <w:tc>
          <w:tcPr>
            <w:tcW w:w="4143" w:type="dxa"/>
            <w:gridSpan w:val="2"/>
            <w:shd w:val="clear" w:color="auto" w:fill="DEEAF6" w:themeFill="accent1" w:themeFillTint="33"/>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Име и фамилия</w:t>
            </w:r>
          </w:p>
        </w:tc>
        <w:tc>
          <w:tcPr>
            <w:tcW w:w="1985" w:type="dxa"/>
            <w:shd w:val="clear" w:color="auto" w:fill="DEEAF6" w:themeFill="accent1" w:themeFillTint="33"/>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Факултетен №</w:t>
            </w:r>
          </w:p>
        </w:tc>
        <w:tc>
          <w:tcPr>
            <w:tcW w:w="1842" w:type="dxa"/>
            <w:shd w:val="clear" w:color="auto" w:fill="DEEAF6" w:themeFill="accent1" w:themeFillTint="33"/>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Специалност</w:t>
            </w:r>
          </w:p>
        </w:tc>
        <w:tc>
          <w:tcPr>
            <w:tcW w:w="993" w:type="dxa"/>
            <w:shd w:val="clear" w:color="auto" w:fill="DEEAF6" w:themeFill="accent1" w:themeFillTint="33"/>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Курс</w:t>
            </w:r>
          </w:p>
        </w:tc>
      </w:tr>
      <w:tr w:rsidR="000E4D50" w:rsidRPr="00FE6A5A" w:rsidTr="006E0785">
        <w:trPr>
          <w:trHeight w:val="273"/>
        </w:trPr>
        <w:tc>
          <w:tcPr>
            <w:tcW w:w="530" w:type="dxa"/>
          </w:tcPr>
          <w:p w:rsidR="000E4D50" w:rsidRPr="00FE6A5A" w:rsidRDefault="000E4D50" w:rsidP="006E0785">
            <w:pPr>
              <w:ind w:right="743"/>
              <w:rPr>
                <w:rFonts w:ascii="Arial" w:hAnsi="Arial" w:cs="Arial"/>
                <w:sz w:val="24"/>
                <w:szCs w:val="24"/>
              </w:rPr>
            </w:pPr>
            <w:r w:rsidRPr="00FE6A5A">
              <w:rPr>
                <w:rFonts w:ascii="Arial" w:hAnsi="Arial" w:cs="Arial"/>
                <w:sz w:val="24"/>
                <w:szCs w:val="24"/>
              </w:rPr>
              <w:t>1</w:t>
            </w:r>
          </w:p>
        </w:tc>
        <w:tc>
          <w:tcPr>
            <w:tcW w:w="4143" w:type="dxa"/>
            <w:gridSpan w:val="2"/>
          </w:tcPr>
          <w:p w:rsidR="000E4D50" w:rsidRPr="00FE6A5A" w:rsidRDefault="00A04A79" w:rsidP="006E0785">
            <w:pPr>
              <w:rPr>
                <w:rFonts w:ascii="Arial" w:hAnsi="Arial" w:cs="Arial"/>
                <w:sz w:val="24"/>
                <w:szCs w:val="24"/>
              </w:rPr>
            </w:pPr>
            <w:r w:rsidRPr="00FE6A5A">
              <w:rPr>
                <w:rFonts w:ascii="Arial" w:hAnsi="Arial" w:cs="Arial"/>
                <w:sz w:val="24"/>
                <w:szCs w:val="24"/>
              </w:rPr>
              <w:t>Ева Паунова</w:t>
            </w:r>
          </w:p>
        </w:tc>
        <w:tc>
          <w:tcPr>
            <w:tcW w:w="1985" w:type="dxa"/>
          </w:tcPr>
          <w:p w:rsidR="000E4D50" w:rsidRPr="00FE6A5A" w:rsidRDefault="000E4D50" w:rsidP="00A04A79">
            <w:pPr>
              <w:rPr>
                <w:rFonts w:ascii="Arial" w:hAnsi="Arial" w:cs="Arial"/>
                <w:sz w:val="24"/>
                <w:szCs w:val="24"/>
              </w:rPr>
            </w:pPr>
            <w:r w:rsidRPr="00FE6A5A">
              <w:rPr>
                <w:rFonts w:ascii="Arial" w:hAnsi="Arial" w:cs="Arial"/>
                <w:sz w:val="24"/>
                <w:szCs w:val="24"/>
              </w:rPr>
              <w:t>61</w:t>
            </w:r>
            <w:r w:rsidR="00A04A79" w:rsidRPr="00FE6A5A">
              <w:rPr>
                <w:rFonts w:ascii="Arial" w:hAnsi="Arial" w:cs="Arial"/>
                <w:sz w:val="24"/>
                <w:szCs w:val="24"/>
              </w:rPr>
              <w:t>940</w:t>
            </w:r>
          </w:p>
        </w:tc>
        <w:tc>
          <w:tcPr>
            <w:tcW w:w="1842" w:type="dxa"/>
          </w:tcPr>
          <w:p w:rsidR="000E4D50" w:rsidRPr="00FE6A5A" w:rsidRDefault="000E4D50" w:rsidP="006E0785">
            <w:pPr>
              <w:rPr>
                <w:rFonts w:ascii="Arial" w:hAnsi="Arial" w:cs="Arial"/>
                <w:sz w:val="24"/>
                <w:szCs w:val="24"/>
              </w:rPr>
            </w:pPr>
            <w:r w:rsidRPr="00FE6A5A">
              <w:rPr>
                <w:rFonts w:ascii="Arial" w:hAnsi="Arial" w:cs="Arial"/>
                <w:sz w:val="24"/>
                <w:szCs w:val="24"/>
              </w:rPr>
              <w:t>СИ*</w:t>
            </w:r>
          </w:p>
        </w:tc>
        <w:tc>
          <w:tcPr>
            <w:tcW w:w="993" w:type="dxa"/>
          </w:tcPr>
          <w:p w:rsidR="000E4D50" w:rsidRPr="00FE6A5A" w:rsidRDefault="000E4D50" w:rsidP="006E0785">
            <w:pPr>
              <w:rPr>
                <w:rFonts w:ascii="Arial" w:hAnsi="Arial" w:cs="Arial"/>
                <w:sz w:val="24"/>
                <w:szCs w:val="24"/>
              </w:rPr>
            </w:pPr>
            <w:r w:rsidRPr="00FE6A5A">
              <w:rPr>
                <w:rFonts w:ascii="Arial" w:hAnsi="Arial" w:cs="Arial"/>
                <w:sz w:val="24"/>
                <w:szCs w:val="24"/>
              </w:rPr>
              <w:t>III</w:t>
            </w:r>
          </w:p>
        </w:tc>
      </w:tr>
      <w:tr w:rsidR="000E4D50" w:rsidRPr="00FE6A5A" w:rsidTr="006E0785">
        <w:trPr>
          <w:trHeight w:val="258"/>
        </w:trPr>
        <w:tc>
          <w:tcPr>
            <w:tcW w:w="530" w:type="dxa"/>
          </w:tcPr>
          <w:p w:rsidR="000E4D50" w:rsidRPr="00FE6A5A" w:rsidRDefault="000E4D50" w:rsidP="006E0785">
            <w:pPr>
              <w:ind w:right="743"/>
              <w:rPr>
                <w:rFonts w:ascii="Arial" w:hAnsi="Arial" w:cs="Arial"/>
                <w:sz w:val="24"/>
                <w:szCs w:val="24"/>
              </w:rPr>
            </w:pPr>
            <w:r w:rsidRPr="00FE6A5A">
              <w:rPr>
                <w:rFonts w:ascii="Arial" w:hAnsi="Arial" w:cs="Arial"/>
                <w:sz w:val="24"/>
                <w:szCs w:val="24"/>
              </w:rPr>
              <w:t>2</w:t>
            </w:r>
          </w:p>
        </w:tc>
        <w:tc>
          <w:tcPr>
            <w:tcW w:w="4143" w:type="dxa"/>
            <w:gridSpan w:val="2"/>
          </w:tcPr>
          <w:p w:rsidR="000E4D50" w:rsidRPr="00FE6A5A" w:rsidRDefault="00A04A79" w:rsidP="006E0785">
            <w:pPr>
              <w:rPr>
                <w:rFonts w:ascii="Arial" w:hAnsi="Arial" w:cs="Arial"/>
                <w:sz w:val="24"/>
                <w:szCs w:val="24"/>
              </w:rPr>
            </w:pPr>
            <w:r w:rsidRPr="00FE6A5A">
              <w:rPr>
                <w:rFonts w:ascii="Arial" w:hAnsi="Arial" w:cs="Arial"/>
                <w:sz w:val="24"/>
                <w:szCs w:val="24"/>
              </w:rPr>
              <w:t>Лиляна Видева</w:t>
            </w:r>
          </w:p>
        </w:tc>
        <w:tc>
          <w:tcPr>
            <w:tcW w:w="1985" w:type="dxa"/>
          </w:tcPr>
          <w:p w:rsidR="000E4D50" w:rsidRPr="00FE6A5A" w:rsidRDefault="00A04A79" w:rsidP="00A04A79">
            <w:pPr>
              <w:rPr>
                <w:rFonts w:ascii="Arial" w:hAnsi="Arial" w:cs="Arial"/>
                <w:sz w:val="24"/>
                <w:szCs w:val="24"/>
              </w:rPr>
            </w:pPr>
            <w:r w:rsidRPr="00FE6A5A">
              <w:rPr>
                <w:rFonts w:ascii="Arial" w:hAnsi="Arial" w:cs="Arial"/>
                <w:sz w:val="24"/>
                <w:szCs w:val="24"/>
              </w:rPr>
              <w:t>61887</w:t>
            </w:r>
          </w:p>
        </w:tc>
        <w:tc>
          <w:tcPr>
            <w:tcW w:w="1842" w:type="dxa"/>
          </w:tcPr>
          <w:p w:rsidR="000E4D50" w:rsidRPr="00FE6A5A" w:rsidRDefault="000E4D50" w:rsidP="006E0785">
            <w:pPr>
              <w:rPr>
                <w:rFonts w:ascii="Arial" w:hAnsi="Arial" w:cs="Arial"/>
                <w:sz w:val="24"/>
                <w:szCs w:val="24"/>
              </w:rPr>
            </w:pPr>
            <w:r w:rsidRPr="00FE6A5A">
              <w:rPr>
                <w:rFonts w:ascii="Arial" w:hAnsi="Arial" w:cs="Arial"/>
                <w:sz w:val="24"/>
                <w:szCs w:val="24"/>
              </w:rPr>
              <w:t>СИ*</w:t>
            </w:r>
          </w:p>
        </w:tc>
        <w:tc>
          <w:tcPr>
            <w:tcW w:w="993" w:type="dxa"/>
          </w:tcPr>
          <w:p w:rsidR="000E4D50" w:rsidRPr="00FE6A5A" w:rsidRDefault="000E4D50" w:rsidP="006E0785">
            <w:pPr>
              <w:rPr>
                <w:rFonts w:ascii="Arial" w:hAnsi="Arial" w:cs="Arial"/>
                <w:sz w:val="24"/>
                <w:szCs w:val="24"/>
              </w:rPr>
            </w:pPr>
            <w:r w:rsidRPr="00FE6A5A">
              <w:rPr>
                <w:rFonts w:ascii="Arial" w:hAnsi="Arial" w:cs="Arial"/>
                <w:sz w:val="24"/>
                <w:szCs w:val="24"/>
              </w:rPr>
              <w:t>III</w:t>
            </w:r>
          </w:p>
        </w:tc>
      </w:tr>
    </w:tbl>
    <w:p w:rsidR="000E4D50" w:rsidRPr="00FE6A5A" w:rsidRDefault="000E4D50" w:rsidP="000E4D50">
      <w:pPr>
        <w:rPr>
          <w:rFonts w:ascii="Arial" w:hAnsi="Arial" w:cs="Arial"/>
          <w:sz w:val="18"/>
          <w:szCs w:val="24"/>
        </w:rPr>
      </w:pPr>
      <w:r w:rsidRPr="00FE6A5A">
        <w:rPr>
          <w:rFonts w:ascii="Arial" w:hAnsi="Arial" w:cs="Arial"/>
          <w:sz w:val="18"/>
          <w:szCs w:val="24"/>
        </w:rPr>
        <w:t>* СИ = Софтуерно инженерство</w:t>
      </w:r>
    </w:p>
    <w:tbl>
      <w:tblPr>
        <w:tblStyle w:val="TableGrid"/>
        <w:tblW w:w="9493" w:type="dxa"/>
        <w:tblLook w:val="04A0" w:firstRow="1" w:lastRow="0" w:firstColumn="1" w:lastColumn="0" w:noHBand="0" w:noVBand="1"/>
      </w:tblPr>
      <w:tblGrid>
        <w:gridCol w:w="3256"/>
        <w:gridCol w:w="6237"/>
      </w:tblGrid>
      <w:tr w:rsidR="000E4D50" w:rsidRPr="00FE6A5A" w:rsidTr="00436124">
        <w:trPr>
          <w:trHeight w:val="533"/>
        </w:trPr>
        <w:tc>
          <w:tcPr>
            <w:tcW w:w="3256" w:type="dxa"/>
            <w:shd w:val="clear" w:color="auto" w:fill="9CC2E5" w:themeFill="accent1" w:themeFillTint="99"/>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Име на група</w:t>
            </w:r>
          </w:p>
        </w:tc>
        <w:tc>
          <w:tcPr>
            <w:tcW w:w="6237" w:type="dxa"/>
            <w:vAlign w:val="center"/>
          </w:tcPr>
          <w:p w:rsidR="000E4D50" w:rsidRPr="00FE6A5A" w:rsidRDefault="00A04A79" w:rsidP="006E0785">
            <w:pPr>
              <w:rPr>
                <w:rFonts w:ascii="Arial" w:hAnsi="Arial" w:cs="Arial"/>
                <w:sz w:val="24"/>
                <w:szCs w:val="24"/>
              </w:rPr>
            </w:pPr>
            <w:r w:rsidRPr="00FE6A5A">
              <w:rPr>
                <w:rFonts w:ascii="Arial" w:hAnsi="Arial" w:cs="Arial"/>
                <w:sz w:val="24"/>
                <w:szCs w:val="24"/>
              </w:rPr>
              <w:t>HCI_2018_group_61940_61887 // ELLE</w:t>
            </w:r>
          </w:p>
        </w:tc>
      </w:tr>
    </w:tbl>
    <w:p w:rsidR="000E4D50" w:rsidRPr="00FE6A5A" w:rsidRDefault="000E4D50" w:rsidP="000E4D50">
      <w:pPr>
        <w:spacing w:after="0"/>
        <w:rPr>
          <w:rFonts w:ascii="Arial" w:hAnsi="Arial" w:cs="Arial"/>
          <w:sz w:val="24"/>
          <w:szCs w:val="24"/>
        </w:rPr>
      </w:pPr>
    </w:p>
    <w:tbl>
      <w:tblPr>
        <w:tblStyle w:val="TableGrid"/>
        <w:tblW w:w="9493" w:type="dxa"/>
        <w:tblLook w:val="04A0" w:firstRow="1" w:lastRow="0" w:firstColumn="1" w:lastColumn="0" w:noHBand="0" w:noVBand="1"/>
      </w:tblPr>
      <w:tblGrid>
        <w:gridCol w:w="2263"/>
        <w:gridCol w:w="7230"/>
      </w:tblGrid>
      <w:tr w:rsidR="000E4D50" w:rsidRPr="00FE6A5A" w:rsidTr="00436124">
        <w:tc>
          <w:tcPr>
            <w:tcW w:w="2263" w:type="dxa"/>
            <w:shd w:val="clear" w:color="auto" w:fill="9CC2E5" w:themeFill="accent1" w:themeFillTint="99"/>
            <w:vAlign w:val="center"/>
          </w:tcPr>
          <w:p w:rsidR="000E4D50" w:rsidRPr="00FE6A5A" w:rsidRDefault="000E4D50" w:rsidP="006E0785">
            <w:pPr>
              <w:rPr>
                <w:rFonts w:ascii="Arial" w:hAnsi="Arial" w:cs="Arial"/>
                <w:sz w:val="24"/>
                <w:szCs w:val="24"/>
              </w:rPr>
            </w:pPr>
            <w:r w:rsidRPr="00FE6A5A">
              <w:rPr>
                <w:rFonts w:ascii="Arial" w:hAnsi="Arial" w:cs="Arial"/>
                <w:sz w:val="24"/>
                <w:szCs w:val="24"/>
              </w:rPr>
              <w:t>Име на проекта</w:t>
            </w:r>
          </w:p>
        </w:tc>
        <w:tc>
          <w:tcPr>
            <w:tcW w:w="7230" w:type="dxa"/>
            <w:vAlign w:val="center"/>
          </w:tcPr>
          <w:p w:rsidR="000E4D50" w:rsidRPr="00FE6A5A" w:rsidRDefault="00A04A79" w:rsidP="006E0785">
            <w:pPr>
              <w:spacing w:before="120" w:after="120"/>
              <w:rPr>
                <w:rFonts w:ascii="Arial" w:hAnsi="Arial" w:cs="Arial"/>
                <w:sz w:val="24"/>
                <w:szCs w:val="24"/>
              </w:rPr>
            </w:pPr>
            <w:r w:rsidRPr="00FE6A5A">
              <w:rPr>
                <w:rFonts w:ascii="Arial" w:hAnsi="Arial" w:cs="Arial"/>
                <w:sz w:val="24"/>
                <w:szCs w:val="24"/>
              </w:rPr>
              <w:t>Система за решаване на задачи по математика за матура</w:t>
            </w:r>
          </w:p>
        </w:tc>
      </w:tr>
    </w:tbl>
    <w:p w:rsidR="000E4D50" w:rsidRPr="00FE6A5A" w:rsidRDefault="000E4D50" w:rsidP="000E4D50">
      <w:pPr>
        <w:spacing w:after="0"/>
        <w:rPr>
          <w:rFonts w:ascii="Arial" w:hAnsi="Arial" w:cs="Arial"/>
          <w:sz w:val="24"/>
          <w:szCs w:val="24"/>
        </w:rPr>
      </w:pPr>
    </w:p>
    <w:tbl>
      <w:tblPr>
        <w:tblStyle w:val="TableGrid"/>
        <w:tblW w:w="9493" w:type="dxa"/>
        <w:tblLook w:val="04A0" w:firstRow="1" w:lastRow="0" w:firstColumn="1" w:lastColumn="0" w:noHBand="0" w:noVBand="1"/>
      </w:tblPr>
      <w:tblGrid>
        <w:gridCol w:w="9493"/>
      </w:tblGrid>
      <w:tr w:rsidR="000E4D50" w:rsidRPr="00FE6A5A" w:rsidTr="00436124">
        <w:tc>
          <w:tcPr>
            <w:tcW w:w="9493" w:type="dxa"/>
            <w:shd w:val="clear" w:color="auto" w:fill="9CC2E5" w:themeFill="accent1" w:themeFillTint="99"/>
          </w:tcPr>
          <w:p w:rsidR="000E4D50" w:rsidRPr="00FE6A5A" w:rsidRDefault="006A1AFD" w:rsidP="006E0785">
            <w:pPr>
              <w:pStyle w:val="ListParagraph"/>
              <w:numPr>
                <w:ilvl w:val="0"/>
                <w:numId w:val="1"/>
              </w:numPr>
              <w:spacing w:after="0" w:line="240" w:lineRule="auto"/>
              <w:rPr>
                <w:rFonts w:ascii="Arial" w:hAnsi="Arial" w:cs="Arial"/>
                <w:sz w:val="24"/>
                <w:szCs w:val="24"/>
                <w:lang w:val="bg-BG"/>
              </w:rPr>
            </w:pPr>
            <w:r w:rsidRPr="00FE6A5A">
              <w:rPr>
                <w:rFonts w:ascii="Arial" w:hAnsi="Arial" w:cs="Arial"/>
                <w:sz w:val="24"/>
                <w:szCs w:val="24"/>
                <w:lang w:val="bg-BG"/>
              </w:rPr>
              <w:t>Основни цели и задачи</w:t>
            </w:r>
          </w:p>
        </w:tc>
      </w:tr>
      <w:tr w:rsidR="000E4D50" w:rsidRPr="00FE6A5A" w:rsidTr="006E0785">
        <w:trPr>
          <w:trHeight w:val="1124"/>
        </w:trPr>
        <w:tc>
          <w:tcPr>
            <w:tcW w:w="9493" w:type="dxa"/>
          </w:tcPr>
          <w:p w:rsidR="00041D18" w:rsidRPr="00FE6A5A" w:rsidRDefault="00041D18" w:rsidP="00D3528D">
            <w:pPr>
              <w:spacing w:before="120"/>
              <w:jc w:val="both"/>
              <w:rPr>
                <w:rFonts w:ascii="Arial" w:hAnsi="Arial" w:cs="Arial"/>
                <w:sz w:val="24"/>
                <w:szCs w:val="24"/>
              </w:rPr>
            </w:pPr>
            <w:r w:rsidRPr="00FE6A5A">
              <w:rPr>
                <w:rFonts w:ascii="Arial" w:hAnsi="Arial" w:cs="Arial"/>
                <w:sz w:val="24"/>
                <w:szCs w:val="24"/>
              </w:rPr>
              <w:t xml:space="preserve">    Системата служи за лесен достъп до широк набор от задачи по математика за подготовка за ДЗИ след 12 клас. Проектирана е така, че да бъде подходяща за самообучение и да предлага подходящи средства</w:t>
            </w:r>
            <w:r w:rsidR="00A1640A" w:rsidRPr="00FE6A5A">
              <w:rPr>
                <w:rFonts w:ascii="Arial" w:hAnsi="Arial" w:cs="Arial"/>
                <w:sz w:val="24"/>
                <w:szCs w:val="24"/>
              </w:rPr>
              <w:t xml:space="preserve"> </w:t>
            </w:r>
            <w:r w:rsidRPr="00FE6A5A">
              <w:rPr>
                <w:rFonts w:ascii="Arial" w:hAnsi="Arial" w:cs="Arial"/>
                <w:sz w:val="24"/>
                <w:szCs w:val="24"/>
              </w:rPr>
              <w:t>(функционалности), които д</w:t>
            </w:r>
            <w:r w:rsidR="003D3FC5" w:rsidRPr="00FE6A5A">
              <w:rPr>
                <w:rFonts w:ascii="Arial" w:hAnsi="Arial" w:cs="Arial"/>
                <w:sz w:val="24"/>
                <w:szCs w:val="24"/>
              </w:rPr>
              <w:t>а помогнат на завършващите да</w:t>
            </w:r>
            <w:r w:rsidRPr="00FE6A5A">
              <w:rPr>
                <w:rFonts w:ascii="Arial" w:hAnsi="Arial" w:cs="Arial"/>
                <w:sz w:val="24"/>
                <w:szCs w:val="24"/>
              </w:rPr>
              <w:t xml:space="preserve"> определят нивото си в момента</w:t>
            </w:r>
            <w:r w:rsidR="00A1640A" w:rsidRPr="00FE6A5A">
              <w:rPr>
                <w:rFonts w:ascii="Arial" w:hAnsi="Arial" w:cs="Arial"/>
                <w:sz w:val="24"/>
                <w:szCs w:val="24"/>
              </w:rPr>
              <w:t xml:space="preserve"> </w:t>
            </w:r>
            <w:r w:rsidRPr="00FE6A5A">
              <w:rPr>
                <w:rFonts w:ascii="Arial" w:hAnsi="Arial" w:cs="Arial"/>
                <w:sz w:val="24"/>
                <w:szCs w:val="24"/>
              </w:rPr>
              <w:t>(класифициране на трудностите на задачите, засичане на време за решаване на задача)</w:t>
            </w:r>
            <w:r w:rsidR="004E3923" w:rsidRPr="00FE6A5A">
              <w:rPr>
                <w:rFonts w:ascii="Arial" w:hAnsi="Arial" w:cs="Arial"/>
                <w:sz w:val="24"/>
                <w:szCs w:val="24"/>
              </w:rPr>
              <w:t>.</w:t>
            </w:r>
          </w:p>
          <w:p w:rsidR="00041D18" w:rsidRPr="00FE6A5A" w:rsidRDefault="000E4D50" w:rsidP="00D3528D">
            <w:pPr>
              <w:spacing w:before="120"/>
              <w:jc w:val="both"/>
              <w:rPr>
                <w:rFonts w:ascii="Arial" w:hAnsi="Arial" w:cs="Arial"/>
                <w:sz w:val="24"/>
              </w:rPr>
            </w:pPr>
            <w:r w:rsidRPr="00FE6A5A">
              <w:rPr>
                <w:rFonts w:ascii="Arial" w:hAnsi="Arial" w:cs="Arial"/>
                <w:sz w:val="28"/>
                <w:szCs w:val="24"/>
              </w:rPr>
              <w:t xml:space="preserve"> </w:t>
            </w:r>
            <w:r w:rsidR="00041D18" w:rsidRPr="00FE6A5A">
              <w:rPr>
                <w:rFonts w:ascii="Arial" w:hAnsi="Arial" w:cs="Arial"/>
                <w:sz w:val="28"/>
                <w:szCs w:val="24"/>
              </w:rPr>
              <w:t xml:space="preserve">   </w:t>
            </w:r>
            <w:r w:rsidR="00041D18" w:rsidRPr="00FE6A5A">
              <w:rPr>
                <w:rFonts w:ascii="Arial" w:hAnsi="Arial" w:cs="Arial"/>
                <w:sz w:val="24"/>
              </w:rPr>
              <w:t>Нашата система е основана на</w:t>
            </w:r>
            <w:r w:rsidR="004E3923" w:rsidRPr="00FE6A5A">
              <w:rPr>
                <w:rFonts w:ascii="Arial" w:hAnsi="Arial" w:cs="Arial"/>
                <w:sz w:val="24"/>
              </w:rPr>
              <w:t xml:space="preserve"> идеята за самоподготовка за Държавен зрелостен изпит</w:t>
            </w:r>
            <w:r w:rsidR="00041D18" w:rsidRPr="00FE6A5A">
              <w:rPr>
                <w:rFonts w:ascii="Arial" w:hAnsi="Arial" w:cs="Arial"/>
                <w:sz w:val="24"/>
              </w:rPr>
              <w:t xml:space="preserve"> по математика, като предлага </w:t>
            </w:r>
            <w:r w:rsidR="003D3FC5" w:rsidRPr="00FE6A5A">
              <w:rPr>
                <w:rFonts w:ascii="Arial" w:hAnsi="Arial" w:cs="Arial"/>
                <w:sz w:val="24"/>
              </w:rPr>
              <w:t>разнообразие</w:t>
            </w:r>
            <w:r w:rsidR="00041D18" w:rsidRPr="00FE6A5A">
              <w:rPr>
                <w:rFonts w:ascii="Arial" w:hAnsi="Arial" w:cs="Arial"/>
                <w:sz w:val="24"/>
              </w:rPr>
              <w:t xml:space="preserve"> от задачи от </w:t>
            </w:r>
            <w:r w:rsidR="003D3FC5" w:rsidRPr="00FE6A5A">
              <w:rPr>
                <w:rFonts w:ascii="Arial" w:hAnsi="Arial" w:cs="Arial"/>
                <w:sz w:val="24"/>
              </w:rPr>
              <w:t>дяловете, които са включени в конспекта за изпита по</w:t>
            </w:r>
            <w:r w:rsidR="00041D18" w:rsidRPr="00FE6A5A">
              <w:rPr>
                <w:rFonts w:ascii="Arial" w:hAnsi="Arial" w:cs="Arial"/>
                <w:sz w:val="24"/>
              </w:rPr>
              <w:t xml:space="preserve"> тази наука, с които младите хора да имат възможност да упражняват познанията, натрупани през 12-годишния си курс на обучение.</w:t>
            </w:r>
          </w:p>
          <w:p w:rsidR="000E4D50" w:rsidRPr="00FE6A5A" w:rsidRDefault="003D3FC5" w:rsidP="009108CE">
            <w:pPr>
              <w:spacing w:before="120"/>
              <w:jc w:val="both"/>
              <w:rPr>
                <w:rFonts w:ascii="Arial" w:hAnsi="Arial" w:cs="Arial"/>
                <w:sz w:val="24"/>
              </w:rPr>
            </w:pPr>
            <w:r w:rsidRPr="00FE6A5A">
              <w:rPr>
                <w:rFonts w:ascii="Arial" w:hAnsi="Arial" w:cs="Arial"/>
                <w:sz w:val="24"/>
              </w:rPr>
              <w:t xml:space="preserve">    Конкретните задачи са свързани с предоставянето на лесен потребителски интерфейс, както и функционалности, които да дада</w:t>
            </w:r>
            <w:r w:rsidR="00A1640A" w:rsidRPr="00FE6A5A">
              <w:rPr>
                <w:rFonts w:ascii="Arial" w:hAnsi="Arial" w:cs="Arial"/>
                <w:sz w:val="24"/>
              </w:rPr>
              <w:t>т на потребителя възможно най-</w:t>
            </w:r>
            <w:r w:rsidRPr="00FE6A5A">
              <w:rPr>
                <w:rFonts w:ascii="Arial" w:hAnsi="Arial" w:cs="Arial"/>
                <w:sz w:val="24"/>
              </w:rPr>
              <w:t xml:space="preserve">добър изглед на задачи по избрани от него критерии. </w:t>
            </w:r>
            <w:r w:rsidR="00290029" w:rsidRPr="00FE6A5A">
              <w:rPr>
                <w:rFonts w:ascii="Arial" w:hAnsi="Arial" w:cs="Arial"/>
                <w:sz w:val="24"/>
              </w:rPr>
              <w:t>Конкретните задачи, които изпълнява системата</w:t>
            </w:r>
            <w:r w:rsidR="00A1640A" w:rsidRPr="00FE6A5A">
              <w:rPr>
                <w:rFonts w:ascii="Arial" w:hAnsi="Arial" w:cs="Arial"/>
                <w:sz w:val="24"/>
              </w:rPr>
              <w:t>,</w:t>
            </w:r>
            <w:r w:rsidR="00290029" w:rsidRPr="00FE6A5A">
              <w:rPr>
                <w:rFonts w:ascii="Arial" w:hAnsi="Arial" w:cs="Arial"/>
                <w:sz w:val="24"/>
              </w:rPr>
              <w:t xml:space="preserve"> с</w:t>
            </w:r>
            <w:r w:rsidR="009108CE" w:rsidRPr="00FE6A5A">
              <w:rPr>
                <w:rFonts w:ascii="Arial" w:hAnsi="Arial" w:cs="Arial"/>
                <w:sz w:val="24"/>
              </w:rPr>
              <w:t>а представени подробно в точка 4</w:t>
            </w:r>
            <w:r w:rsidR="00290029" w:rsidRPr="00FE6A5A">
              <w:rPr>
                <w:rFonts w:ascii="Arial" w:hAnsi="Arial" w:cs="Arial"/>
                <w:sz w:val="24"/>
              </w:rPr>
              <w:t xml:space="preserve"> на </w:t>
            </w:r>
            <w:r w:rsidR="00D3528D" w:rsidRPr="00FE6A5A">
              <w:rPr>
                <w:rFonts w:ascii="Arial" w:hAnsi="Arial" w:cs="Arial"/>
                <w:sz w:val="24"/>
              </w:rPr>
              <w:t>настоящия</w:t>
            </w:r>
            <w:r w:rsidR="00290029" w:rsidRPr="00FE6A5A">
              <w:rPr>
                <w:rFonts w:ascii="Arial" w:hAnsi="Arial" w:cs="Arial"/>
                <w:sz w:val="24"/>
              </w:rPr>
              <w:t xml:space="preserve"> документ.</w:t>
            </w:r>
          </w:p>
        </w:tc>
      </w:tr>
    </w:tbl>
    <w:p w:rsidR="00BE0242" w:rsidRPr="00FE6A5A" w:rsidRDefault="00BE0242"/>
    <w:p w:rsidR="000E4D50" w:rsidRPr="00FE6A5A" w:rsidRDefault="000E4D50"/>
    <w:p w:rsidR="000E4D50" w:rsidRPr="00FE6A5A" w:rsidRDefault="000E4D50"/>
    <w:tbl>
      <w:tblPr>
        <w:tblStyle w:val="TableGrid"/>
        <w:tblW w:w="9493" w:type="dxa"/>
        <w:tblLook w:val="04A0" w:firstRow="1" w:lastRow="0" w:firstColumn="1" w:lastColumn="0" w:noHBand="0" w:noVBand="1"/>
      </w:tblPr>
      <w:tblGrid>
        <w:gridCol w:w="9493"/>
      </w:tblGrid>
      <w:tr w:rsidR="000E4D50" w:rsidRPr="00FE6A5A" w:rsidTr="00436124">
        <w:tc>
          <w:tcPr>
            <w:tcW w:w="9493" w:type="dxa"/>
            <w:shd w:val="clear" w:color="auto" w:fill="9CC2E5" w:themeFill="accent1" w:themeFillTint="99"/>
          </w:tcPr>
          <w:p w:rsidR="000E4D50" w:rsidRPr="00FE6A5A" w:rsidRDefault="000E4D50" w:rsidP="006E0785">
            <w:pPr>
              <w:pStyle w:val="ListParagraph"/>
              <w:numPr>
                <w:ilvl w:val="0"/>
                <w:numId w:val="1"/>
              </w:numPr>
              <w:spacing w:after="0" w:line="240" w:lineRule="auto"/>
              <w:rPr>
                <w:rFonts w:ascii="Arial" w:hAnsi="Arial" w:cs="Arial"/>
                <w:sz w:val="24"/>
                <w:szCs w:val="24"/>
                <w:lang w:val="bg-BG"/>
              </w:rPr>
            </w:pPr>
            <w:r w:rsidRPr="00FE6A5A">
              <w:rPr>
                <w:rFonts w:ascii="Arial" w:hAnsi="Arial" w:cs="Arial"/>
                <w:sz w:val="24"/>
                <w:szCs w:val="24"/>
                <w:lang w:val="bg-BG"/>
              </w:rPr>
              <w:t>Целева група</w:t>
            </w:r>
          </w:p>
        </w:tc>
      </w:tr>
      <w:tr w:rsidR="000E4D50" w:rsidRPr="00FE6A5A" w:rsidTr="006E0785">
        <w:trPr>
          <w:trHeight w:val="1124"/>
        </w:trPr>
        <w:tc>
          <w:tcPr>
            <w:tcW w:w="9493" w:type="dxa"/>
          </w:tcPr>
          <w:p w:rsidR="00606015" w:rsidRPr="00FE6A5A" w:rsidRDefault="00FF2D30" w:rsidP="00606015">
            <w:pPr>
              <w:spacing w:before="120"/>
              <w:rPr>
                <w:rFonts w:ascii="Arial" w:hAnsi="Arial" w:cs="Arial"/>
                <w:sz w:val="24"/>
                <w:szCs w:val="24"/>
              </w:rPr>
            </w:pPr>
            <w:r w:rsidRPr="00FE6A5A">
              <w:rPr>
                <w:rFonts w:ascii="Arial" w:hAnsi="Arial" w:cs="Arial"/>
                <w:sz w:val="24"/>
                <w:szCs w:val="24"/>
              </w:rPr>
              <w:t xml:space="preserve"> </w:t>
            </w:r>
            <w:r w:rsidR="00606015" w:rsidRPr="00FE6A5A">
              <w:rPr>
                <w:rFonts w:ascii="Arial" w:hAnsi="Arial" w:cs="Arial"/>
                <w:sz w:val="24"/>
                <w:szCs w:val="24"/>
              </w:rPr>
              <w:t>Различните роли на потребителите се състоят в:</w:t>
            </w:r>
          </w:p>
          <w:p w:rsidR="00606015" w:rsidRPr="00FE6A5A" w:rsidRDefault="00606015" w:rsidP="00606015">
            <w:pPr>
              <w:pStyle w:val="ListParagraph"/>
              <w:numPr>
                <w:ilvl w:val="1"/>
                <w:numId w:val="8"/>
              </w:numPr>
              <w:spacing w:before="120" w:after="0" w:line="240" w:lineRule="auto"/>
              <w:rPr>
                <w:rFonts w:ascii="Arial" w:hAnsi="Arial" w:cs="Arial"/>
                <w:sz w:val="24"/>
                <w:szCs w:val="24"/>
                <w:lang w:val="bg-BG"/>
              </w:rPr>
            </w:pPr>
            <w:r w:rsidRPr="00FE6A5A">
              <w:rPr>
                <w:rFonts w:ascii="Arial" w:hAnsi="Arial" w:cs="Arial"/>
                <w:sz w:val="24"/>
                <w:szCs w:val="24"/>
                <w:lang w:val="bg-BG"/>
              </w:rPr>
              <w:t>Нерегистриран потребител (достъп до системата по подразбиране) – може да използва системата за решаване на задачи, като избира трудността им, задава началото на решаване на з</w:t>
            </w:r>
            <w:r w:rsidR="00A1640A" w:rsidRPr="00FE6A5A">
              <w:rPr>
                <w:rFonts w:ascii="Arial" w:hAnsi="Arial" w:cs="Arial"/>
                <w:sz w:val="24"/>
                <w:szCs w:val="24"/>
                <w:lang w:val="bg-BG"/>
              </w:rPr>
              <w:t xml:space="preserve">адача, въвежда отговор за нея и, ако той е верен, </w:t>
            </w:r>
            <w:r w:rsidRPr="00FE6A5A">
              <w:rPr>
                <w:rFonts w:ascii="Arial" w:hAnsi="Arial" w:cs="Arial"/>
                <w:sz w:val="24"/>
                <w:szCs w:val="24"/>
                <w:lang w:val="bg-BG"/>
              </w:rPr>
              <w:t>избира от списък с използвани теоретични познания; при вярно решение има право да види предложеното към задачата решение</w:t>
            </w:r>
          </w:p>
          <w:p w:rsidR="00606015" w:rsidRPr="00FE6A5A" w:rsidRDefault="00606015" w:rsidP="00606015">
            <w:pPr>
              <w:pStyle w:val="ListParagraph"/>
              <w:spacing w:before="120" w:after="0" w:line="240" w:lineRule="auto"/>
              <w:ind w:left="1440"/>
              <w:rPr>
                <w:rFonts w:ascii="Arial" w:hAnsi="Arial" w:cs="Arial"/>
                <w:sz w:val="24"/>
                <w:szCs w:val="24"/>
                <w:lang w:val="bg-BG"/>
              </w:rPr>
            </w:pPr>
          </w:p>
          <w:p w:rsidR="00606015" w:rsidRPr="00FE6A5A" w:rsidRDefault="00606015" w:rsidP="00606015">
            <w:pPr>
              <w:pStyle w:val="ListParagraph"/>
              <w:numPr>
                <w:ilvl w:val="1"/>
                <w:numId w:val="8"/>
              </w:numPr>
              <w:spacing w:before="120" w:after="0" w:line="240" w:lineRule="auto"/>
              <w:rPr>
                <w:rFonts w:ascii="Arial" w:hAnsi="Arial" w:cs="Arial"/>
                <w:sz w:val="24"/>
                <w:szCs w:val="24"/>
                <w:lang w:val="bg-BG"/>
              </w:rPr>
            </w:pPr>
            <w:r w:rsidRPr="00FE6A5A">
              <w:rPr>
                <w:rFonts w:ascii="Arial" w:hAnsi="Arial" w:cs="Arial"/>
                <w:sz w:val="24"/>
                <w:szCs w:val="24"/>
                <w:lang w:val="bg-BG"/>
              </w:rPr>
              <w:t>Регистриран потребител – възползва се от по-широк набор от опции при решаването на задачи, в случаите ко</w:t>
            </w:r>
            <w:r w:rsidR="00741D77" w:rsidRPr="00FE6A5A">
              <w:rPr>
                <w:rFonts w:ascii="Arial" w:hAnsi="Arial" w:cs="Arial"/>
                <w:sz w:val="24"/>
                <w:szCs w:val="24"/>
                <w:lang w:val="bg-BG"/>
              </w:rPr>
              <w:t>гато има затруднения</w:t>
            </w:r>
            <w:r w:rsidRPr="00FE6A5A">
              <w:rPr>
                <w:rFonts w:ascii="Arial" w:hAnsi="Arial" w:cs="Arial"/>
                <w:sz w:val="24"/>
                <w:szCs w:val="24"/>
                <w:lang w:val="bg-BG"/>
              </w:rPr>
              <w:t xml:space="preserve">; има </w:t>
            </w:r>
            <w:r w:rsidRPr="00FE6A5A">
              <w:rPr>
                <w:rFonts w:ascii="Arial" w:hAnsi="Arial" w:cs="Arial"/>
                <w:sz w:val="24"/>
                <w:szCs w:val="24"/>
                <w:lang w:val="bg-BG"/>
              </w:rPr>
              <w:lastRenderedPageBreak/>
              <w:t>право да предлага решения на задачите в секцията „Задачи без решения“</w:t>
            </w:r>
          </w:p>
          <w:p w:rsidR="00606015" w:rsidRPr="00FE6A5A" w:rsidRDefault="00606015" w:rsidP="00606015">
            <w:pPr>
              <w:spacing w:before="120"/>
              <w:rPr>
                <w:rFonts w:ascii="Arial" w:hAnsi="Arial" w:cs="Arial"/>
                <w:sz w:val="24"/>
                <w:szCs w:val="24"/>
              </w:rPr>
            </w:pPr>
          </w:p>
          <w:p w:rsidR="00606015" w:rsidRPr="00FE6A5A" w:rsidRDefault="00606015" w:rsidP="00606015">
            <w:pPr>
              <w:pStyle w:val="ListParagraph"/>
              <w:numPr>
                <w:ilvl w:val="1"/>
                <w:numId w:val="8"/>
              </w:numPr>
              <w:spacing w:before="120" w:after="0" w:line="240" w:lineRule="auto"/>
              <w:rPr>
                <w:rFonts w:ascii="Arial" w:hAnsi="Arial" w:cs="Arial"/>
                <w:sz w:val="24"/>
                <w:szCs w:val="24"/>
                <w:lang w:val="bg-BG"/>
              </w:rPr>
            </w:pPr>
            <w:r w:rsidRPr="00FE6A5A">
              <w:rPr>
                <w:rFonts w:ascii="Arial" w:hAnsi="Arial" w:cs="Arial"/>
                <w:sz w:val="24"/>
                <w:szCs w:val="24"/>
                <w:lang w:val="bg-BG"/>
              </w:rPr>
              <w:t xml:space="preserve">Премиум потребител – разполага освен с функционалностите, от които може да се възползва регистрираният потребител, но и с възможност да преглежда решенията на задачи, </w:t>
            </w:r>
            <w:r w:rsidR="00A1640A" w:rsidRPr="00FE6A5A">
              <w:rPr>
                <w:rFonts w:ascii="Arial" w:hAnsi="Arial" w:cs="Arial"/>
                <w:sz w:val="24"/>
                <w:szCs w:val="24"/>
                <w:lang w:val="bg-BG"/>
              </w:rPr>
              <w:t>на които не е дал верен отговор; з</w:t>
            </w:r>
            <w:r w:rsidRPr="00FE6A5A">
              <w:rPr>
                <w:rFonts w:ascii="Arial" w:hAnsi="Arial" w:cs="Arial"/>
                <w:sz w:val="24"/>
                <w:szCs w:val="24"/>
                <w:lang w:val="bg-BG"/>
              </w:rPr>
              <w:t>а да бъде премиум един потребител, той заплаща цената на премиум пакет</w:t>
            </w:r>
            <w:r w:rsidR="00741D77" w:rsidRPr="00FE6A5A">
              <w:rPr>
                <w:rFonts w:ascii="Arial" w:hAnsi="Arial" w:cs="Arial"/>
                <w:sz w:val="24"/>
                <w:szCs w:val="24"/>
                <w:lang w:val="bg-BG"/>
              </w:rPr>
              <w:t xml:space="preserve"> спрямо периода, за който е решил да се абонира</w:t>
            </w:r>
          </w:p>
          <w:p w:rsidR="00606015" w:rsidRPr="00FE6A5A" w:rsidRDefault="00606015" w:rsidP="00606015">
            <w:pPr>
              <w:spacing w:before="120"/>
              <w:rPr>
                <w:rFonts w:ascii="Arial" w:hAnsi="Arial" w:cs="Arial"/>
                <w:sz w:val="24"/>
                <w:szCs w:val="24"/>
              </w:rPr>
            </w:pPr>
          </w:p>
          <w:p w:rsidR="00DD4D08" w:rsidRPr="00FE6A5A" w:rsidRDefault="00606015" w:rsidP="009108CE">
            <w:pPr>
              <w:pStyle w:val="ListParagraph"/>
              <w:numPr>
                <w:ilvl w:val="1"/>
                <w:numId w:val="8"/>
              </w:numPr>
              <w:spacing w:before="120" w:after="0" w:line="240" w:lineRule="auto"/>
              <w:rPr>
                <w:rFonts w:ascii="Arial" w:hAnsi="Arial" w:cs="Arial"/>
                <w:sz w:val="24"/>
                <w:szCs w:val="24"/>
                <w:lang w:val="bg-BG"/>
              </w:rPr>
            </w:pPr>
            <w:r w:rsidRPr="00FE6A5A">
              <w:rPr>
                <w:rFonts w:ascii="Arial" w:hAnsi="Arial" w:cs="Arial"/>
                <w:sz w:val="24"/>
                <w:szCs w:val="24"/>
                <w:lang w:val="bg-BG"/>
              </w:rPr>
              <w:t>Администратор – управлява съдържанието на системата, има правото да добавя/изтрива задачи или решения, да определя сложностите на задачите, както и да предоставя премиум пакет на потребители, предложили верни решения на задачи от секцията „Задачи без решения“</w:t>
            </w:r>
          </w:p>
        </w:tc>
      </w:tr>
    </w:tbl>
    <w:p w:rsidR="000E4D50" w:rsidRPr="00FE6A5A" w:rsidRDefault="000E4D50"/>
    <w:tbl>
      <w:tblPr>
        <w:tblStyle w:val="TableGrid"/>
        <w:tblW w:w="9493" w:type="dxa"/>
        <w:tblLook w:val="04A0" w:firstRow="1" w:lastRow="0" w:firstColumn="1" w:lastColumn="0" w:noHBand="0" w:noVBand="1"/>
      </w:tblPr>
      <w:tblGrid>
        <w:gridCol w:w="9493"/>
      </w:tblGrid>
      <w:tr w:rsidR="000E4D50" w:rsidRPr="00FE6A5A" w:rsidTr="00436124">
        <w:tc>
          <w:tcPr>
            <w:tcW w:w="9493" w:type="dxa"/>
            <w:shd w:val="clear" w:color="auto" w:fill="9CC2E5" w:themeFill="accent1" w:themeFillTint="99"/>
          </w:tcPr>
          <w:p w:rsidR="000E4D50" w:rsidRPr="00FE6A5A" w:rsidRDefault="000E4D50" w:rsidP="000E4D50">
            <w:pPr>
              <w:pStyle w:val="ListParagraph"/>
              <w:numPr>
                <w:ilvl w:val="0"/>
                <w:numId w:val="1"/>
              </w:numPr>
              <w:spacing w:after="0" w:line="240" w:lineRule="auto"/>
              <w:rPr>
                <w:rFonts w:ascii="Arial" w:hAnsi="Arial" w:cs="Arial"/>
                <w:sz w:val="24"/>
                <w:szCs w:val="24"/>
                <w:lang w:val="bg-BG"/>
              </w:rPr>
            </w:pPr>
            <w:r w:rsidRPr="00FE6A5A">
              <w:rPr>
                <w:rFonts w:ascii="Arial" w:hAnsi="Arial" w:cs="Arial"/>
                <w:sz w:val="24"/>
                <w:szCs w:val="24"/>
                <w:lang w:val="bg-BG"/>
              </w:rPr>
              <w:t>Анализ на нуждите на потребителите</w:t>
            </w:r>
          </w:p>
        </w:tc>
      </w:tr>
      <w:tr w:rsidR="000E4D50" w:rsidRPr="00FE6A5A" w:rsidTr="006E0785">
        <w:trPr>
          <w:trHeight w:val="1124"/>
        </w:trPr>
        <w:tc>
          <w:tcPr>
            <w:tcW w:w="9493" w:type="dxa"/>
          </w:tcPr>
          <w:p w:rsidR="00741D77" w:rsidRPr="00FE6A5A" w:rsidRDefault="00741D77"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потребителят има достъп до набор от задачи, групирани по дялове от математиката и след това по трудност</w:t>
            </w:r>
          </w:p>
          <w:p w:rsidR="00741D77" w:rsidRPr="00FE6A5A" w:rsidRDefault="00741D77"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потребителят получава реална оценка от системата за дадения от него отговор на конкретна задача</w:t>
            </w:r>
          </w:p>
          <w:p w:rsidR="006E0785" w:rsidRPr="00FE6A5A" w:rsidRDefault="00741D77"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 xml:space="preserve">потребителят получава реална оценка от системата за дадения от него отговор за теоретичните познания, използвани в </w:t>
            </w:r>
            <w:r w:rsidR="006E0785" w:rsidRPr="00FE6A5A">
              <w:rPr>
                <w:rFonts w:ascii="Arial" w:hAnsi="Arial" w:cs="Arial"/>
                <w:sz w:val="24"/>
                <w:szCs w:val="24"/>
              </w:rPr>
              <w:t>решаваната от него задача</w:t>
            </w:r>
          </w:p>
          <w:p w:rsidR="006E0785" w:rsidRPr="00FE6A5A" w:rsidRDefault="006E0785" w:rsidP="006E0785">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регистрираният потребител получава „подсказка“ от системата за използваните в решаваната от него задача теоретични познания</w:t>
            </w:r>
          </w:p>
          <w:p w:rsidR="006E0785" w:rsidRPr="00FE6A5A" w:rsidRDefault="006E0785" w:rsidP="006E0785">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предоставя се възможност на премиум потребителя да прегледа решението на конкретната задача без да е необходимо да е въвел верен отговор</w:t>
            </w:r>
          </w:p>
          <w:p w:rsidR="006E0785" w:rsidRPr="00FE6A5A" w:rsidRDefault="006E0785"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предоставя се възможност на потребителя да прегледа решението на конкретната вярно решена от него задача</w:t>
            </w:r>
          </w:p>
          <w:p w:rsidR="00741D77" w:rsidRPr="00FE6A5A" w:rsidRDefault="00741D77"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 xml:space="preserve">предоставя се възможност </w:t>
            </w:r>
            <w:r w:rsidR="006E0785" w:rsidRPr="00FE6A5A">
              <w:rPr>
                <w:rFonts w:ascii="Arial" w:hAnsi="Arial" w:cs="Arial"/>
                <w:sz w:val="24"/>
                <w:szCs w:val="24"/>
              </w:rPr>
              <w:t xml:space="preserve">на регистрирания потребител </w:t>
            </w:r>
            <w:r w:rsidRPr="00FE6A5A">
              <w:rPr>
                <w:rFonts w:ascii="Arial" w:hAnsi="Arial" w:cs="Arial"/>
                <w:sz w:val="24"/>
                <w:szCs w:val="24"/>
              </w:rPr>
              <w:t>за предлагане на решение към задачи без предоставени решения</w:t>
            </w:r>
          </w:p>
          <w:p w:rsidR="006E0785" w:rsidRPr="00FE6A5A" w:rsidRDefault="006E0785" w:rsidP="006E0785">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предоставя се възможност на регистрирания потребител за заплащане на премиум пакет</w:t>
            </w:r>
          </w:p>
          <w:p w:rsidR="00151694" w:rsidRPr="00FE6A5A" w:rsidRDefault="00741D77"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r>
            <w:r w:rsidR="006E0785" w:rsidRPr="00FE6A5A">
              <w:rPr>
                <w:rFonts w:ascii="Arial" w:hAnsi="Arial" w:cs="Arial"/>
                <w:sz w:val="24"/>
                <w:szCs w:val="24"/>
              </w:rPr>
              <w:t xml:space="preserve">администраторът </w:t>
            </w:r>
            <w:r w:rsidR="002C3EC7" w:rsidRPr="00FE6A5A">
              <w:rPr>
                <w:rFonts w:ascii="Arial" w:hAnsi="Arial" w:cs="Arial"/>
                <w:sz w:val="24"/>
                <w:szCs w:val="24"/>
              </w:rPr>
              <w:t>добавя задачи от определен дял, както и техните решения и изпо</w:t>
            </w:r>
            <w:r w:rsidR="00151694" w:rsidRPr="00FE6A5A">
              <w:rPr>
                <w:rFonts w:ascii="Arial" w:hAnsi="Arial" w:cs="Arial"/>
                <w:sz w:val="24"/>
                <w:szCs w:val="24"/>
              </w:rPr>
              <w:t>лзвани теоретични познания</w:t>
            </w:r>
          </w:p>
          <w:p w:rsidR="00151694" w:rsidRPr="00FE6A5A" w:rsidRDefault="00151694" w:rsidP="00151694">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администраторът добавя задачи без да предоставя техните решения</w:t>
            </w:r>
          </w:p>
          <w:p w:rsidR="00151694" w:rsidRPr="00FE6A5A" w:rsidRDefault="00151694"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 xml:space="preserve">администраторът редактира задачи, техните решения, както и използваните теоретични познания </w:t>
            </w:r>
          </w:p>
          <w:p w:rsidR="00151694" w:rsidRPr="00FE6A5A" w:rsidRDefault="00151694" w:rsidP="00741D77">
            <w:pPr>
              <w:spacing w:before="120" w:after="120" w:line="264" w:lineRule="auto"/>
              <w:rPr>
                <w:rFonts w:ascii="Arial" w:hAnsi="Arial" w:cs="Arial"/>
                <w:sz w:val="24"/>
                <w:szCs w:val="24"/>
              </w:rPr>
            </w:pPr>
            <w:r w:rsidRPr="00FE6A5A">
              <w:rPr>
                <w:rFonts w:ascii="Arial" w:hAnsi="Arial" w:cs="Arial"/>
                <w:sz w:val="24"/>
                <w:szCs w:val="24"/>
              </w:rPr>
              <w:t>-</w:t>
            </w:r>
            <w:r w:rsidRPr="00FE6A5A">
              <w:rPr>
                <w:rFonts w:ascii="Arial" w:hAnsi="Arial" w:cs="Arial"/>
                <w:sz w:val="24"/>
                <w:szCs w:val="24"/>
              </w:rPr>
              <w:tab/>
              <w:t xml:space="preserve">администраторът изтрива задачи, техните решения, както и  използваните теоретични познания </w:t>
            </w:r>
          </w:p>
          <w:p w:rsidR="000E4D50" w:rsidRPr="00FE6A5A" w:rsidRDefault="002C3EC7" w:rsidP="002C3EC7">
            <w:pPr>
              <w:spacing w:before="120" w:after="120" w:line="264" w:lineRule="auto"/>
              <w:rPr>
                <w:rFonts w:ascii="Arial" w:hAnsi="Arial" w:cs="Arial"/>
                <w:sz w:val="24"/>
                <w:szCs w:val="24"/>
              </w:rPr>
            </w:pPr>
            <w:r w:rsidRPr="00FE6A5A">
              <w:rPr>
                <w:rFonts w:ascii="Arial" w:hAnsi="Arial" w:cs="Arial"/>
                <w:sz w:val="24"/>
                <w:szCs w:val="24"/>
              </w:rPr>
              <w:lastRenderedPageBreak/>
              <w:t>-</w:t>
            </w:r>
            <w:r w:rsidRPr="00FE6A5A">
              <w:rPr>
                <w:rFonts w:ascii="Arial" w:hAnsi="Arial" w:cs="Arial"/>
                <w:sz w:val="24"/>
                <w:szCs w:val="24"/>
              </w:rPr>
              <w:tab/>
              <w:t>администраторът оценява предложените от потребителите решения за задачите без решения</w:t>
            </w:r>
          </w:p>
        </w:tc>
      </w:tr>
    </w:tbl>
    <w:p w:rsidR="000E4D50" w:rsidRPr="00FE6A5A" w:rsidRDefault="000E4D50"/>
    <w:tbl>
      <w:tblPr>
        <w:tblStyle w:val="TableGrid"/>
        <w:tblW w:w="9493" w:type="dxa"/>
        <w:tblLook w:val="04A0" w:firstRow="1" w:lastRow="0" w:firstColumn="1" w:lastColumn="0" w:noHBand="0" w:noVBand="1"/>
      </w:tblPr>
      <w:tblGrid>
        <w:gridCol w:w="9493"/>
      </w:tblGrid>
      <w:tr w:rsidR="000E4D50" w:rsidRPr="00FE6A5A" w:rsidTr="00436124">
        <w:tc>
          <w:tcPr>
            <w:tcW w:w="9493" w:type="dxa"/>
            <w:shd w:val="clear" w:color="auto" w:fill="9CC2E5" w:themeFill="accent1" w:themeFillTint="99"/>
          </w:tcPr>
          <w:p w:rsidR="000E4D50" w:rsidRPr="00FE6A5A" w:rsidRDefault="000E4D50" w:rsidP="000E4D50">
            <w:pPr>
              <w:pStyle w:val="ListParagraph"/>
              <w:numPr>
                <w:ilvl w:val="0"/>
                <w:numId w:val="1"/>
              </w:numPr>
              <w:spacing w:after="0" w:line="240" w:lineRule="auto"/>
              <w:rPr>
                <w:rFonts w:ascii="Arial" w:hAnsi="Arial" w:cs="Arial"/>
                <w:sz w:val="24"/>
                <w:szCs w:val="24"/>
                <w:lang w:val="bg-BG"/>
              </w:rPr>
            </w:pPr>
            <w:r w:rsidRPr="00FE6A5A">
              <w:rPr>
                <w:rFonts w:ascii="Arial" w:hAnsi="Arial" w:cs="Arial"/>
                <w:sz w:val="24"/>
                <w:szCs w:val="24"/>
                <w:lang w:val="bg-BG"/>
              </w:rPr>
              <w:t>Изисквания към системата</w:t>
            </w:r>
          </w:p>
        </w:tc>
      </w:tr>
      <w:tr w:rsidR="000E4D50" w:rsidRPr="00FE6A5A" w:rsidTr="006E0785">
        <w:trPr>
          <w:trHeight w:val="1124"/>
        </w:trPr>
        <w:tc>
          <w:tcPr>
            <w:tcW w:w="9493" w:type="dxa"/>
          </w:tcPr>
          <w:p w:rsidR="001E63CA" w:rsidRPr="00FE6A5A" w:rsidRDefault="000E4D50" w:rsidP="001E63CA">
            <w:pPr>
              <w:spacing w:before="120" w:after="120" w:line="264" w:lineRule="auto"/>
              <w:rPr>
                <w:rFonts w:ascii="Arial" w:hAnsi="Arial" w:cs="Arial"/>
                <w:sz w:val="24"/>
                <w:szCs w:val="24"/>
              </w:rPr>
            </w:pPr>
            <w:r w:rsidRPr="00FE6A5A">
              <w:rPr>
                <w:rFonts w:ascii="Arial" w:hAnsi="Arial" w:cs="Arial"/>
                <w:sz w:val="24"/>
                <w:szCs w:val="24"/>
              </w:rPr>
              <w:t xml:space="preserve">    </w:t>
            </w:r>
            <w:r w:rsidR="001E63CA" w:rsidRPr="00FE6A5A">
              <w:rPr>
                <w:rFonts w:ascii="Arial" w:hAnsi="Arial" w:cs="Arial"/>
                <w:sz w:val="24"/>
                <w:szCs w:val="24"/>
              </w:rPr>
              <w:t>Функционални изисквания:</w:t>
            </w:r>
          </w:p>
          <w:p w:rsidR="00B11135" w:rsidRPr="00FE6A5A" w:rsidRDefault="00B11135" w:rsidP="00B11135">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Нерегистриран потребител</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задача спрямо дял и трудност</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Отбелязване на задача в процес на решаване – стартиране на таймер</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Въвеждане на отговор на задача</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използвани теоретични познания в задачата при въведен верен отговор</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Преглед на решението на задачата, предложено от системата, при въведен верен отговор и правилно избрани използвани теоретични познания</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Регистрация в системата с e-mail, потребителско име и парола</w:t>
            </w:r>
          </w:p>
          <w:p w:rsidR="001E63CA" w:rsidRPr="00FE6A5A" w:rsidRDefault="00B11135" w:rsidP="00B11135">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Регистриран потребител</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Влизане в системата с потребителско име и парола</w:t>
            </w:r>
          </w:p>
          <w:p w:rsidR="00B11135" w:rsidRPr="00960D00" w:rsidRDefault="00B11135" w:rsidP="00960D00">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задача спрямо дял и трудност</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Отбелязване на задача в процес на решаване – стартиране на таймер</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Възможност за преглед на използваните в задачата теоретични познания</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Въвеждане на отговор на задача</w:t>
            </w:r>
          </w:p>
          <w:p w:rsidR="00A47D69" w:rsidRPr="00FE6A5A" w:rsidRDefault="00A47D69"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Възможност за повторно решаване на задачата при въведен неверен отговор</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използвани теоретични познания в задачата при въведен верен отговор</w:t>
            </w:r>
          </w:p>
          <w:p w:rsidR="00B11135" w:rsidRPr="00FE6A5A" w:rsidRDefault="00B11135"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Преглед на решението на задачата, предложено от системата, при въведен верен отговор и правилно избрани използвани теоретични познания</w:t>
            </w:r>
          </w:p>
          <w:p w:rsidR="00B11135" w:rsidRPr="00FE6A5A" w:rsidRDefault="00A47D69"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задача от секцията със задачи без предложени решения</w:t>
            </w:r>
          </w:p>
          <w:p w:rsidR="00A47D69" w:rsidRPr="00FE6A5A" w:rsidRDefault="00A47D69"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Въвеждане на решение</w:t>
            </w:r>
          </w:p>
          <w:p w:rsidR="00A47D69" w:rsidRPr="00FE6A5A" w:rsidRDefault="00A47D69"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Въвеждане на използвани теоретични познания</w:t>
            </w:r>
          </w:p>
          <w:p w:rsidR="00A47D69" w:rsidRPr="00FE6A5A" w:rsidRDefault="00A47D69"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Предлагане на решение</w:t>
            </w:r>
          </w:p>
          <w:p w:rsidR="00A47D69" w:rsidRPr="00FE6A5A" w:rsidRDefault="00A47D69" w:rsidP="00B11135">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абонамент от предложените премиум пакети</w:t>
            </w:r>
          </w:p>
          <w:p w:rsidR="00A47D69" w:rsidRPr="00FE6A5A" w:rsidRDefault="00A47D69" w:rsidP="00A47D69">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Премиум потребител</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Влизане в системата с потребителско име и парола</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задача спрямо дял и трудност</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Отбелязване на задача в процес на решаване – стартиране на таймер</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lastRenderedPageBreak/>
              <w:t>Възможност за преглед на използваните в задачата теоретични познания</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Въвеждане на отговор на задача</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Възможност за повторно решаване на задачата при въведен неверен отговор</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Преглед на решението на задачата, предложено от системата, въпреки въведен неверен отговор</w:t>
            </w:r>
          </w:p>
          <w:p w:rsidR="00A47D69" w:rsidRPr="00FE6A5A" w:rsidRDefault="00A47D69" w:rsidP="00A47D69">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Избор на използвани теоретични познания в задачата при въведен верен отговор</w:t>
            </w:r>
          </w:p>
          <w:p w:rsidR="00151694" w:rsidRPr="00FE6A5A" w:rsidRDefault="00151694" w:rsidP="00151694">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Администратор</w:t>
            </w:r>
          </w:p>
          <w:p w:rsidR="00151694" w:rsidRPr="00FE6A5A" w:rsidRDefault="00151694" w:rsidP="00151694">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Влизане в системата с потребителско име и парола</w:t>
            </w:r>
          </w:p>
          <w:p w:rsidR="00151694" w:rsidRPr="00FE6A5A" w:rsidRDefault="00151694" w:rsidP="00C2386F">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Добавяне на нова задача, използвани теоретични познания и решение в определен дял</w:t>
            </w:r>
          </w:p>
          <w:p w:rsidR="00151694" w:rsidRPr="00FE6A5A" w:rsidRDefault="00151694" w:rsidP="00151694">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Добавяне на задача към задачите без предложени решения</w:t>
            </w:r>
          </w:p>
          <w:p w:rsidR="00151694" w:rsidRPr="00FE6A5A" w:rsidRDefault="00151694" w:rsidP="00151694">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Редактиране на задачи, техните решения, както и използваните теоретични познания</w:t>
            </w:r>
          </w:p>
          <w:p w:rsidR="00151694" w:rsidRPr="00FE6A5A" w:rsidRDefault="00151694" w:rsidP="00151694">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Изтриване на задачи, техните решения, както и използваните теоретични познания</w:t>
            </w:r>
          </w:p>
          <w:p w:rsidR="00151694" w:rsidRPr="00FE6A5A" w:rsidRDefault="00151694" w:rsidP="00C2386F">
            <w:pPr>
              <w:pStyle w:val="ListParagraph"/>
              <w:numPr>
                <w:ilvl w:val="1"/>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Оценяване на предложените от регистрираните потребители решения към задачите без предоставени решения</w:t>
            </w:r>
          </w:p>
          <w:p w:rsidR="00A214DF" w:rsidRPr="00FE6A5A" w:rsidRDefault="00A214DF" w:rsidP="00151694">
            <w:pPr>
              <w:spacing w:before="120" w:after="120" w:line="264" w:lineRule="auto"/>
              <w:ind w:left="360"/>
              <w:rPr>
                <w:rFonts w:ascii="Arial" w:hAnsi="Arial" w:cs="Arial"/>
                <w:sz w:val="24"/>
                <w:szCs w:val="24"/>
              </w:rPr>
            </w:pPr>
            <w:r w:rsidRPr="00FE6A5A">
              <w:rPr>
                <w:rFonts w:ascii="Arial" w:hAnsi="Arial" w:cs="Arial"/>
                <w:sz w:val="24"/>
                <w:szCs w:val="24"/>
              </w:rPr>
              <w:t>Нефункционални изисквания:</w:t>
            </w:r>
          </w:p>
          <w:p w:rsidR="0090708A" w:rsidRPr="00FE6A5A" w:rsidRDefault="00A214DF" w:rsidP="00B11135">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 xml:space="preserve">Системата </w:t>
            </w:r>
            <w:r w:rsidR="0090708A" w:rsidRPr="00FE6A5A">
              <w:rPr>
                <w:rFonts w:ascii="Arial" w:hAnsi="Arial" w:cs="Arial"/>
                <w:sz w:val="24"/>
                <w:szCs w:val="24"/>
                <w:lang w:val="bg-BG"/>
              </w:rPr>
              <w:t>трябва да поддържа поне 10 000 потребители</w:t>
            </w:r>
            <w:r w:rsidR="00F12605" w:rsidRPr="00FE6A5A">
              <w:rPr>
                <w:rFonts w:ascii="Arial" w:hAnsi="Arial" w:cs="Arial"/>
                <w:sz w:val="24"/>
                <w:szCs w:val="24"/>
                <w:lang w:val="bg-BG"/>
              </w:rPr>
              <w:t>,</w:t>
            </w:r>
            <w:r w:rsidR="0090708A" w:rsidRPr="00FE6A5A">
              <w:rPr>
                <w:rFonts w:ascii="Arial" w:hAnsi="Arial" w:cs="Arial"/>
                <w:sz w:val="24"/>
                <w:szCs w:val="24"/>
                <w:lang w:val="bg-BG"/>
              </w:rPr>
              <w:t xml:space="preserve"> използващи я едновременно</w:t>
            </w:r>
            <w:r w:rsidR="00AA6F02" w:rsidRPr="00FE6A5A">
              <w:rPr>
                <w:rFonts w:ascii="Arial" w:hAnsi="Arial" w:cs="Arial"/>
                <w:sz w:val="24"/>
                <w:szCs w:val="24"/>
                <w:lang w:val="bg-BG"/>
              </w:rPr>
              <w:t xml:space="preserve"> </w:t>
            </w:r>
          </w:p>
          <w:p w:rsidR="0090708A" w:rsidRPr="00FE6A5A" w:rsidRDefault="0090708A" w:rsidP="00B11135">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Си</w:t>
            </w:r>
            <w:r w:rsidR="00F12605" w:rsidRPr="00FE6A5A">
              <w:rPr>
                <w:rFonts w:ascii="Arial" w:hAnsi="Arial" w:cs="Arial"/>
                <w:sz w:val="24"/>
                <w:szCs w:val="24"/>
                <w:lang w:val="bg-BG"/>
              </w:rPr>
              <w:t>стемата трябва да реагира за по-</w:t>
            </w:r>
            <w:r w:rsidRPr="00FE6A5A">
              <w:rPr>
                <w:rFonts w:ascii="Arial" w:hAnsi="Arial" w:cs="Arial"/>
                <w:sz w:val="24"/>
                <w:szCs w:val="24"/>
                <w:lang w:val="bg-BG"/>
              </w:rPr>
              <w:t>малко от секунда на всички заявки</w:t>
            </w:r>
          </w:p>
          <w:p w:rsidR="0090708A" w:rsidRPr="00FE6A5A" w:rsidRDefault="0090708A" w:rsidP="00B11135">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Системата трябва да е достъпна на 99%</w:t>
            </w:r>
          </w:p>
          <w:p w:rsidR="000E4D50" w:rsidRPr="00FE6A5A" w:rsidRDefault="0090708A" w:rsidP="00151694">
            <w:pPr>
              <w:pStyle w:val="ListParagraph"/>
              <w:numPr>
                <w:ilvl w:val="0"/>
                <w:numId w:val="9"/>
              </w:numPr>
              <w:spacing w:before="120" w:after="120" w:line="264" w:lineRule="auto"/>
              <w:rPr>
                <w:rFonts w:ascii="Arial" w:hAnsi="Arial" w:cs="Arial"/>
                <w:sz w:val="24"/>
                <w:szCs w:val="24"/>
                <w:lang w:val="bg-BG"/>
              </w:rPr>
            </w:pPr>
            <w:r w:rsidRPr="00FE6A5A">
              <w:rPr>
                <w:rFonts w:ascii="Arial" w:hAnsi="Arial" w:cs="Arial"/>
                <w:sz w:val="24"/>
                <w:szCs w:val="24"/>
                <w:lang w:val="bg-BG"/>
              </w:rPr>
              <w:t xml:space="preserve">Системата трябва да </w:t>
            </w:r>
            <w:r w:rsidR="00AA6F02" w:rsidRPr="00FE6A5A">
              <w:rPr>
                <w:rFonts w:ascii="Arial" w:hAnsi="Arial" w:cs="Arial"/>
                <w:sz w:val="24"/>
                <w:szCs w:val="24"/>
                <w:lang w:val="bg-BG"/>
              </w:rPr>
              <w:t xml:space="preserve">има </w:t>
            </w:r>
            <w:r w:rsidR="00151694" w:rsidRPr="00FE6A5A">
              <w:rPr>
                <w:rFonts w:ascii="Arial" w:hAnsi="Arial" w:cs="Arial"/>
                <w:sz w:val="24"/>
                <w:szCs w:val="24"/>
                <w:lang w:val="bg-BG"/>
              </w:rPr>
              <w:t xml:space="preserve">интуитивен потребителски </w:t>
            </w:r>
            <w:r w:rsidR="00AA6F02" w:rsidRPr="00FE6A5A">
              <w:rPr>
                <w:rFonts w:ascii="Arial" w:hAnsi="Arial" w:cs="Arial"/>
                <w:sz w:val="24"/>
                <w:szCs w:val="24"/>
                <w:lang w:val="bg-BG"/>
              </w:rPr>
              <w:t>интер</w:t>
            </w:r>
            <w:r w:rsidR="00151694" w:rsidRPr="00FE6A5A">
              <w:rPr>
                <w:rFonts w:ascii="Arial" w:hAnsi="Arial" w:cs="Arial"/>
                <w:sz w:val="24"/>
                <w:szCs w:val="24"/>
                <w:lang w:val="bg-BG"/>
              </w:rPr>
              <w:t xml:space="preserve">фейс </w:t>
            </w:r>
          </w:p>
        </w:tc>
      </w:tr>
    </w:tbl>
    <w:p w:rsidR="000E4D50" w:rsidRPr="00FE6A5A" w:rsidRDefault="000E4D50"/>
    <w:p w:rsidR="00A214DF" w:rsidRPr="00FE6A5A" w:rsidRDefault="00A214DF"/>
    <w:p w:rsidR="00A214DF" w:rsidRPr="00FE6A5A" w:rsidRDefault="00A214DF"/>
    <w:p w:rsidR="00A214DF" w:rsidRPr="00FE6A5A" w:rsidRDefault="00A214DF"/>
    <w:p w:rsidR="00A214DF" w:rsidRPr="00FE6A5A" w:rsidRDefault="00A214DF"/>
    <w:p w:rsidR="00A214DF" w:rsidRPr="00FE6A5A" w:rsidRDefault="00A214DF"/>
    <w:p w:rsidR="00A214DF" w:rsidRPr="00FE6A5A" w:rsidRDefault="00A214DF"/>
    <w:p w:rsidR="00A214DF" w:rsidRPr="00FE6A5A" w:rsidRDefault="00A214DF"/>
    <w:p w:rsidR="00A214DF" w:rsidRPr="00FE6A5A" w:rsidRDefault="00A214DF"/>
    <w:p w:rsidR="00A214DF" w:rsidRPr="00FE6A5A" w:rsidRDefault="00A214DF"/>
    <w:p w:rsidR="00A214DF" w:rsidRPr="00FE6A5A" w:rsidRDefault="00A214DF"/>
    <w:tbl>
      <w:tblPr>
        <w:tblStyle w:val="TableGrid"/>
        <w:tblW w:w="9493" w:type="dxa"/>
        <w:tblLook w:val="04A0" w:firstRow="1" w:lastRow="0" w:firstColumn="1" w:lastColumn="0" w:noHBand="0" w:noVBand="1"/>
      </w:tblPr>
      <w:tblGrid>
        <w:gridCol w:w="9493"/>
      </w:tblGrid>
      <w:tr w:rsidR="000E4D50" w:rsidRPr="00FE6A5A" w:rsidTr="00436124">
        <w:tc>
          <w:tcPr>
            <w:tcW w:w="9493" w:type="dxa"/>
            <w:shd w:val="clear" w:color="auto" w:fill="9CC2E5" w:themeFill="accent1" w:themeFillTint="99"/>
          </w:tcPr>
          <w:p w:rsidR="000E4D50" w:rsidRPr="00FE6A5A" w:rsidRDefault="000E4D50" w:rsidP="006E0785">
            <w:pPr>
              <w:pStyle w:val="ListParagraph"/>
              <w:numPr>
                <w:ilvl w:val="0"/>
                <w:numId w:val="1"/>
              </w:numPr>
              <w:spacing w:after="0" w:line="240" w:lineRule="auto"/>
              <w:rPr>
                <w:rFonts w:ascii="Arial" w:hAnsi="Arial" w:cs="Arial"/>
                <w:sz w:val="24"/>
                <w:szCs w:val="24"/>
                <w:lang w:val="bg-BG"/>
              </w:rPr>
            </w:pPr>
            <w:r w:rsidRPr="00FE6A5A">
              <w:rPr>
                <w:rFonts w:ascii="Arial" w:hAnsi="Arial" w:cs="Arial"/>
                <w:sz w:val="24"/>
                <w:szCs w:val="24"/>
                <w:lang w:val="bg-BG"/>
              </w:rPr>
              <w:t>Случаи на употреба</w:t>
            </w:r>
          </w:p>
        </w:tc>
      </w:tr>
      <w:tr w:rsidR="000E4D50" w:rsidRPr="00FE6A5A" w:rsidTr="006D31E4">
        <w:trPr>
          <w:trHeight w:val="1124"/>
        </w:trPr>
        <w:tc>
          <w:tcPr>
            <w:tcW w:w="9493" w:type="dxa"/>
          </w:tcPr>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lastRenderedPageBreak/>
              <w:t>Избор на дял от математиката</w:t>
            </w:r>
          </w:p>
          <w:p w:rsidR="00541E7B" w:rsidRPr="00FE6A5A" w:rsidRDefault="00541E7B" w:rsidP="006D31E4">
            <w:pPr>
              <w:pStyle w:val="ListParagraph"/>
              <w:spacing w:before="120" w:after="360" w:line="264" w:lineRule="auto"/>
              <w:rPr>
                <w:rFonts w:ascii="Arial" w:eastAsia="Times New Roman" w:hAnsi="Arial" w:cs="Arial"/>
                <w:lang w:val="bg-BG" w:eastAsia="zh-CN"/>
              </w:rPr>
            </w:pPr>
            <w:r w:rsidRPr="00FE6A5A">
              <w:rPr>
                <w:rFonts w:ascii="Arial" w:eastAsia="Times New Roman" w:hAnsi="Arial" w:cs="Arial"/>
                <w:lang w:val="bg-BG" w:eastAsia="zh-CN"/>
              </w:rPr>
              <w:t>Потребителят избира дяла от математиката, върху който ще решава задачи – алгебра,</w:t>
            </w:r>
            <w:r w:rsidR="00A72D7B" w:rsidRPr="00FE6A5A">
              <w:rPr>
                <w:rFonts w:ascii="Arial" w:eastAsia="Times New Roman" w:hAnsi="Arial" w:cs="Arial"/>
                <w:lang w:val="bg-BG" w:eastAsia="zh-CN"/>
              </w:rPr>
              <w:t xml:space="preserve"> геометрия, стереометрия, статистика и аритметика</w:t>
            </w:r>
            <w:r w:rsidRPr="00FE6A5A">
              <w:rPr>
                <w:rFonts w:ascii="Arial" w:eastAsia="Times New Roman" w:hAnsi="Arial" w:cs="Arial"/>
                <w:lang w:val="bg-BG" w:eastAsia="zh-CN"/>
              </w:rPr>
              <w:t>.</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Избор на трудност на задачите</w:t>
            </w:r>
          </w:p>
          <w:p w:rsidR="00541E7B" w:rsidRPr="00FE6A5A" w:rsidRDefault="00541E7B" w:rsidP="006D31E4">
            <w:pPr>
              <w:pStyle w:val="ListParagraph"/>
              <w:spacing w:before="120" w:after="360" w:line="264" w:lineRule="auto"/>
              <w:rPr>
                <w:rFonts w:ascii="Arial" w:eastAsia="Times New Roman" w:hAnsi="Arial" w:cs="Arial"/>
                <w:lang w:val="bg-BG" w:eastAsia="zh-CN"/>
              </w:rPr>
            </w:pPr>
            <w:r w:rsidRPr="00FE6A5A">
              <w:rPr>
                <w:rFonts w:ascii="Arial" w:eastAsia="Times New Roman" w:hAnsi="Arial" w:cs="Arial"/>
                <w:lang w:val="bg-BG" w:eastAsia="zh-CN"/>
              </w:rPr>
              <w:t>Потребителят избира трудност на задачите, които иска да вижда от съответния дял, като има възможност да избере между пет нива на сложност</w:t>
            </w:r>
            <w:r w:rsidR="00A72D7B" w:rsidRPr="00FE6A5A">
              <w:rPr>
                <w:rFonts w:ascii="Arial" w:eastAsia="Times New Roman" w:hAnsi="Arial" w:cs="Arial"/>
                <w:lang w:val="bg-BG" w:eastAsia="zh-CN"/>
              </w:rPr>
              <w:t xml:space="preserve"> – много лесни, лесни, средно трудни, трудни и много трудни</w:t>
            </w:r>
            <w:r w:rsidR="0058458F" w:rsidRPr="00FE6A5A">
              <w:rPr>
                <w:rFonts w:ascii="Arial" w:eastAsia="Times New Roman" w:hAnsi="Arial" w:cs="Arial"/>
                <w:lang w:val="bg-BG" w:eastAsia="zh-CN"/>
              </w:rPr>
              <w:t xml:space="preserve"> задачи</w:t>
            </w:r>
            <w:r w:rsidRPr="00FE6A5A">
              <w:rPr>
                <w:rFonts w:ascii="Arial" w:eastAsia="Times New Roman" w:hAnsi="Arial" w:cs="Arial"/>
                <w:lang w:val="bg-BG" w:eastAsia="zh-CN"/>
              </w:rPr>
              <w:t>.</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Отбелязване на „задача в процес на решаване“</w:t>
            </w:r>
          </w:p>
          <w:p w:rsidR="00541E7B" w:rsidRPr="00FE6A5A" w:rsidRDefault="00541E7B"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 xml:space="preserve">Потребителят отбелязва, че започва решаването на конкретна задача, </w:t>
            </w:r>
            <w:r w:rsidR="0058458F" w:rsidRPr="00FE6A5A">
              <w:rPr>
                <w:rFonts w:ascii="Arial" w:hAnsi="Arial" w:cs="Arial"/>
                <w:lang w:val="bg-BG"/>
              </w:rPr>
              <w:t>като системата стартира таймер, който отчита времето до предаване на решение.</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Въвеждане на отговор на задача</w:t>
            </w:r>
          </w:p>
          <w:p w:rsidR="00541E7B" w:rsidRPr="00FE6A5A" w:rsidRDefault="00541E7B"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Потребителят въвежда получения при решаването на задачата отговор, при което системата го уведомява дали е верен или грешен.</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Избор на теоретични знания, използвани за решаване на задачата</w:t>
            </w:r>
          </w:p>
          <w:p w:rsidR="00541E7B" w:rsidRPr="00FE6A5A" w:rsidRDefault="00541E7B"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При въведен верен отговор, потребителят има възможност да избере от даден списък с т</w:t>
            </w:r>
            <w:r w:rsidR="00884F75" w:rsidRPr="00FE6A5A">
              <w:rPr>
                <w:rFonts w:ascii="Arial" w:hAnsi="Arial" w:cs="Arial"/>
                <w:lang w:val="bg-BG"/>
              </w:rPr>
              <w:t>еореми, формули и подходи, коя от тях се използва</w:t>
            </w:r>
            <w:r w:rsidRPr="00FE6A5A">
              <w:rPr>
                <w:rFonts w:ascii="Arial" w:hAnsi="Arial" w:cs="Arial"/>
                <w:lang w:val="bg-BG"/>
              </w:rPr>
              <w:t xml:space="preserve"> </w:t>
            </w:r>
            <w:r w:rsidR="004C64A1" w:rsidRPr="00FE6A5A">
              <w:rPr>
                <w:rFonts w:ascii="Arial" w:hAnsi="Arial" w:cs="Arial"/>
                <w:lang w:val="bg-BG"/>
              </w:rPr>
              <w:t>за достигане до отговора в</w:t>
            </w:r>
            <w:r w:rsidR="00F12605" w:rsidRPr="00FE6A5A">
              <w:rPr>
                <w:rFonts w:ascii="Arial" w:hAnsi="Arial" w:cs="Arial"/>
                <w:lang w:val="bg-BG"/>
              </w:rPr>
              <w:t xml:space="preserve"> </w:t>
            </w:r>
            <w:r w:rsidRPr="00FE6A5A">
              <w:rPr>
                <w:rFonts w:ascii="Arial" w:hAnsi="Arial" w:cs="Arial"/>
                <w:lang w:val="bg-BG"/>
              </w:rPr>
              <w:t>съответната задача.</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Преглед на използвани техники за решаване на дадена задача при затруднения</w:t>
            </w:r>
          </w:p>
          <w:p w:rsidR="00541E7B" w:rsidRPr="00FE6A5A" w:rsidRDefault="00206CB4"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Регистрираният потребител, за разлика от обикно</w:t>
            </w:r>
            <w:r w:rsidR="00AD7C0C" w:rsidRPr="00FE6A5A">
              <w:rPr>
                <w:rFonts w:ascii="Arial" w:hAnsi="Arial" w:cs="Arial"/>
                <w:lang w:val="bg-BG"/>
              </w:rPr>
              <w:t xml:space="preserve">вения, има възможност да прегледа теоретичните </w:t>
            </w:r>
            <w:r w:rsidR="00201166" w:rsidRPr="00FE6A5A">
              <w:rPr>
                <w:rFonts w:ascii="Arial" w:hAnsi="Arial" w:cs="Arial"/>
                <w:lang w:val="bg-BG"/>
              </w:rPr>
              <w:t>по</w:t>
            </w:r>
            <w:r w:rsidR="00AD7C0C" w:rsidRPr="00FE6A5A">
              <w:rPr>
                <w:rFonts w:ascii="Arial" w:hAnsi="Arial" w:cs="Arial"/>
                <w:lang w:val="bg-BG"/>
              </w:rPr>
              <w:t>знания, необходими за решаването на конкретната задача, преди да е въвел отговор.</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Преглед на решението след верен отговор на задачата</w:t>
            </w:r>
          </w:p>
          <w:p w:rsidR="00206CB4" w:rsidRPr="00FE6A5A" w:rsidRDefault="00206CB4"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 xml:space="preserve">Потребителят разполага с правото да прегледа решението на задачата, </w:t>
            </w:r>
            <w:r w:rsidR="00AD7C0C" w:rsidRPr="00FE6A5A">
              <w:rPr>
                <w:rFonts w:ascii="Arial" w:hAnsi="Arial" w:cs="Arial"/>
                <w:lang w:val="bg-BG"/>
              </w:rPr>
              <w:t>предоставено от системата, на която е въвел правилен отговор и е избрал вярно използваните в нея теоретични познания</w:t>
            </w:r>
            <w:r w:rsidRPr="00FE6A5A">
              <w:rPr>
                <w:rFonts w:ascii="Arial" w:hAnsi="Arial" w:cs="Arial"/>
                <w:lang w:val="bg-BG"/>
              </w:rPr>
              <w:t>. Премиум потребителят има тази възможност, дори да не е въвел верен отговор на задачата.</w:t>
            </w:r>
          </w:p>
          <w:p w:rsidR="00541E7B" w:rsidRPr="00FE6A5A" w:rsidRDefault="00F72A77"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Получаване на съобщение за верен/грешен отговор на задача, след натискане на бутона „Предаване“</w:t>
            </w:r>
          </w:p>
          <w:p w:rsidR="00206CB4" w:rsidRPr="00FE6A5A" w:rsidRDefault="00206CB4"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 xml:space="preserve">Регистрираният потребител се възползва от възможността да получи съобщение, предупреждаващо го, че предоставеният от него отговор е неверен, и </w:t>
            </w:r>
            <w:r w:rsidR="002F4627" w:rsidRPr="00FE6A5A">
              <w:rPr>
                <w:rFonts w:ascii="Arial" w:hAnsi="Arial" w:cs="Arial"/>
                <w:lang w:val="bg-BG"/>
              </w:rPr>
              <w:t>да опита отново да реши същата задача.</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Секция „Задачи без решения“ – изпращане на предложение за решение</w:t>
            </w:r>
          </w:p>
          <w:p w:rsidR="00206CB4" w:rsidRPr="00FE6A5A" w:rsidRDefault="00206CB4"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В секцията „Задачи без решения“ се съдържат набор от сложни задачи, които са без добавени решения. Регистрираният потребител има право да предложи решение на някоя от тези задачи, като ако то бъ</w:t>
            </w:r>
            <w:r w:rsidR="005403DE" w:rsidRPr="00FE6A5A">
              <w:rPr>
                <w:rFonts w:ascii="Arial" w:hAnsi="Arial" w:cs="Arial"/>
                <w:lang w:val="bg-BG"/>
              </w:rPr>
              <w:t>де</w:t>
            </w:r>
            <w:r w:rsidR="002F4627" w:rsidRPr="00FE6A5A">
              <w:rPr>
                <w:rFonts w:ascii="Arial" w:hAnsi="Arial" w:cs="Arial"/>
                <w:lang w:val="bg-BG"/>
              </w:rPr>
              <w:t xml:space="preserve"> одобрено от администратора, </w:t>
            </w:r>
            <w:r w:rsidRPr="00FE6A5A">
              <w:rPr>
                <w:rFonts w:ascii="Arial" w:hAnsi="Arial" w:cs="Arial"/>
                <w:lang w:val="bg-BG"/>
              </w:rPr>
              <w:t>авторът на решението може да се</w:t>
            </w:r>
            <w:r w:rsidR="002F4627" w:rsidRPr="00FE6A5A">
              <w:rPr>
                <w:rFonts w:ascii="Arial" w:hAnsi="Arial" w:cs="Arial"/>
                <w:lang w:val="bg-BG"/>
              </w:rPr>
              <w:t xml:space="preserve"> възползва от премиум пакет за 7</w:t>
            </w:r>
            <w:r w:rsidRPr="00FE6A5A">
              <w:rPr>
                <w:rFonts w:ascii="Arial" w:hAnsi="Arial" w:cs="Arial"/>
                <w:lang w:val="bg-BG"/>
              </w:rPr>
              <w:t xml:space="preserve"> дни.</w:t>
            </w:r>
          </w:p>
          <w:p w:rsidR="00541E7B" w:rsidRPr="00FE6A5A" w:rsidRDefault="00541E7B" w:rsidP="006D31E4">
            <w:pPr>
              <w:pStyle w:val="ListParagraph"/>
              <w:numPr>
                <w:ilvl w:val="0"/>
                <w:numId w:val="6"/>
              </w:numPr>
              <w:spacing w:before="120" w:after="360" w:line="264" w:lineRule="auto"/>
              <w:rPr>
                <w:rFonts w:ascii="Arial" w:eastAsia="Times New Roman" w:hAnsi="Arial" w:cs="Arial"/>
                <w:lang w:val="bg-BG" w:eastAsia="zh-CN"/>
              </w:rPr>
            </w:pPr>
            <w:r w:rsidRPr="00FE6A5A">
              <w:rPr>
                <w:rFonts w:ascii="Arial" w:hAnsi="Arial" w:cs="Arial"/>
                <w:b/>
                <w:lang w:val="bg-BG"/>
              </w:rPr>
              <w:t>Добавяне на задача/ решение</w:t>
            </w:r>
          </w:p>
          <w:p w:rsidR="00206CB4" w:rsidRPr="00FE6A5A" w:rsidRDefault="00206CB4" w:rsidP="006D31E4">
            <w:pPr>
              <w:pStyle w:val="ListParagraph"/>
              <w:spacing w:before="120" w:after="360" w:line="264" w:lineRule="auto"/>
              <w:rPr>
                <w:rFonts w:ascii="Arial" w:eastAsia="Times New Roman" w:hAnsi="Arial" w:cs="Arial"/>
                <w:lang w:val="bg-BG" w:eastAsia="zh-CN"/>
              </w:rPr>
            </w:pPr>
            <w:r w:rsidRPr="00FE6A5A">
              <w:rPr>
                <w:rFonts w:ascii="Arial" w:hAnsi="Arial" w:cs="Arial"/>
                <w:lang w:val="bg-BG"/>
              </w:rPr>
              <w:t>Администраторът управлява публикуването на съдържание на сайта, като има право да добавя и премахва задачи, както и техните решения.</w:t>
            </w:r>
          </w:p>
          <w:p w:rsidR="00687F58" w:rsidRPr="00FE6A5A" w:rsidRDefault="00687F58" w:rsidP="006D31E4">
            <w:pPr>
              <w:pStyle w:val="ListParagraph"/>
              <w:spacing w:before="120" w:after="360" w:line="264" w:lineRule="auto"/>
              <w:rPr>
                <w:rFonts w:ascii="Arial" w:hAnsi="Arial" w:cs="Arial"/>
                <w:sz w:val="24"/>
                <w:szCs w:val="24"/>
                <w:lang w:val="bg-BG"/>
              </w:rPr>
            </w:pPr>
          </w:p>
          <w:p w:rsidR="00E02A20" w:rsidRPr="00FE6A5A" w:rsidRDefault="00E02A20" w:rsidP="006D31E4">
            <w:pPr>
              <w:pStyle w:val="ListParagraph"/>
              <w:spacing w:before="120" w:after="360" w:line="264" w:lineRule="auto"/>
              <w:rPr>
                <w:rFonts w:ascii="Arial" w:hAnsi="Arial" w:cs="Arial"/>
                <w:sz w:val="24"/>
                <w:szCs w:val="24"/>
                <w:lang w:val="bg-BG"/>
              </w:rPr>
            </w:pPr>
          </w:p>
          <w:p w:rsidR="00E02A20" w:rsidRPr="00FE6A5A" w:rsidRDefault="00E02A20" w:rsidP="006D31E4">
            <w:pPr>
              <w:pStyle w:val="ListParagraph"/>
              <w:spacing w:before="120" w:after="360" w:line="264" w:lineRule="auto"/>
              <w:rPr>
                <w:rFonts w:ascii="Arial" w:hAnsi="Arial" w:cs="Arial"/>
                <w:sz w:val="24"/>
                <w:szCs w:val="24"/>
                <w:lang w:val="bg-BG"/>
              </w:rPr>
            </w:pPr>
          </w:p>
          <w:p w:rsidR="00E02A20" w:rsidRDefault="00E02A20" w:rsidP="006D31E4">
            <w:pPr>
              <w:pStyle w:val="ListParagraph"/>
              <w:spacing w:before="120" w:after="360" w:line="264" w:lineRule="auto"/>
              <w:rPr>
                <w:rFonts w:ascii="Arial" w:hAnsi="Arial" w:cs="Arial"/>
                <w:sz w:val="24"/>
                <w:szCs w:val="24"/>
                <w:lang w:val="bg-BG"/>
              </w:rPr>
            </w:pPr>
          </w:p>
          <w:p w:rsidR="00FE6A5A" w:rsidRPr="00FE6A5A" w:rsidRDefault="00FE6A5A" w:rsidP="006D31E4">
            <w:pPr>
              <w:pStyle w:val="ListParagraph"/>
              <w:spacing w:before="120" w:after="360" w:line="264" w:lineRule="auto"/>
              <w:rPr>
                <w:rFonts w:ascii="Arial" w:hAnsi="Arial" w:cs="Arial"/>
                <w:sz w:val="24"/>
                <w:szCs w:val="24"/>
                <w:lang w:val="bg-BG"/>
              </w:rPr>
            </w:pPr>
          </w:p>
          <w:p w:rsidR="00E02A20" w:rsidRPr="00FE6A5A" w:rsidRDefault="00E02A20" w:rsidP="006D31E4">
            <w:pPr>
              <w:spacing w:before="120" w:after="360" w:line="264" w:lineRule="auto"/>
              <w:rPr>
                <w:rFonts w:ascii="Arial" w:hAnsi="Arial" w:cs="Arial"/>
                <w:b/>
                <w:sz w:val="24"/>
                <w:szCs w:val="24"/>
                <w:u w:val="single"/>
              </w:rPr>
            </w:pPr>
            <w:r w:rsidRPr="00FE6A5A">
              <w:rPr>
                <w:rFonts w:ascii="Arial" w:hAnsi="Arial" w:cs="Arial"/>
                <w:b/>
                <w:sz w:val="24"/>
                <w:szCs w:val="24"/>
                <w:u w:val="single"/>
              </w:rPr>
              <w:t>Диаграма на потребителските случаи</w:t>
            </w:r>
          </w:p>
          <w:p w:rsidR="00687F58" w:rsidRPr="00FE6A5A" w:rsidRDefault="00960D00" w:rsidP="006D31E4">
            <w:pPr>
              <w:spacing w:before="120" w:after="360" w:line="264" w:lineRule="auto"/>
              <w:rPr>
                <w:rFonts w:ascii="Arial" w:hAnsi="Arial" w:cs="Arial"/>
                <w:sz w:val="24"/>
                <w:szCs w:val="24"/>
              </w:rPr>
            </w:pPr>
            <w:bookmarkStart w:id="0" w:name="_GoBack"/>
            <w:r>
              <w:rPr>
                <w:rFonts w:ascii="Arial" w:hAnsi="Arial" w:cs="Arial"/>
                <w:noProof/>
                <w:sz w:val="24"/>
                <w:szCs w:val="24"/>
                <w:lang w:eastAsia="bg-BG"/>
              </w:rPr>
              <w:lastRenderedPageBreak/>
              <w:drawing>
                <wp:inline distT="0" distB="0" distL="0" distR="0">
                  <wp:extent cx="576072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894965"/>
                          </a:xfrm>
                          <a:prstGeom prst="rect">
                            <a:avLst/>
                          </a:prstGeom>
                        </pic:spPr>
                      </pic:pic>
                    </a:graphicData>
                  </a:graphic>
                </wp:inline>
              </w:drawing>
            </w:r>
            <w:bookmarkEnd w:id="0"/>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Pr="00FE6A5A" w:rsidRDefault="006D31E4" w:rsidP="006D31E4">
            <w:pPr>
              <w:spacing w:before="120" w:after="360" w:line="264" w:lineRule="auto"/>
              <w:rPr>
                <w:rFonts w:ascii="Arial" w:hAnsi="Arial" w:cs="Arial"/>
                <w:b/>
                <w:sz w:val="24"/>
                <w:szCs w:val="24"/>
                <w:u w:val="single"/>
              </w:rPr>
            </w:pPr>
          </w:p>
          <w:p w:rsidR="006D31E4" w:rsidRDefault="006D31E4" w:rsidP="006D31E4">
            <w:pPr>
              <w:spacing w:before="120" w:after="360" w:line="264" w:lineRule="auto"/>
              <w:rPr>
                <w:rFonts w:ascii="Arial" w:hAnsi="Arial" w:cs="Arial"/>
                <w:b/>
                <w:sz w:val="24"/>
                <w:szCs w:val="24"/>
                <w:u w:val="single"/>
              </w:rPr>
            </w:pPr>
          </w:p>
          <w:p w:rsidR="00FE6A5A" w:rsidRPr="00FE6A5A" w:rsidRDefault="00FE6A5A" w:rsidP="006D31E4">
            <w:pPr>
              <w:spacing w:before="120" w:after="360" w:line="264" w:lineRule="auto"/>
              <w:rPr>
                <w:rFonts w:ascii="Arial" w:hAnsi="Arial" w:cs="Arial"/>
                <w:b/>
                <w:sz w:val="24"/>
                <w:szCs w:val="24"/>
                <w:u w:val="single"/>
              </w:rPr>
            </w:pPr>
          </w:p>
          <w:p w:rsidR="00687F58" w:rsidRPr="00FE6A5A" w:rsidRDefault="00E02A20" w:rsidP="006D31E4">
            <w:pPr>
              <w:spacing w:before="120" w:after="360" w:line="264" w:lineRule="auto"/>
              <w:rPr>
                <w:rFonts w:ascii="Arial" w:hAnsi="Arial" w:cs="Arial"/>
                <w:b/>
                <w:sz w:val="24"/>
                <w:szCs w:val="24"/>
                <w:u w:val="single"/>
              </w:rPr>
            </w:pPr>
            <w:r w:rsidRPr="00FE6A5A">
              <w:rPr>
                <w:rFonts w:ascii="Arial" w:hAnsi="Arial" w:cs="Arial"/>
                <w:b/>
                <w:sz w:val="24"/>
                <w:szCs w:val="24"/>
                <w:u w:val="single"/>
              </w:rPr>
              <w:lastRenderedPageBreak/>
              <w:t>Диаграми на активностите</w:t>
            </w:r>
          </w:p>
          <w:p w:rsidR="00E02A20" w:rsidRPr="00FE6A5A" w:rsidRDefault="00816B61" w:rsidP="006D31E4">
            <w:pPr>
              <w:pStyle w:val="ListParagraph"/>
              <w:numPr>
                <w:ilvl w:val="0"/>
                <w:numId w:val="10"/>
              </w:numPr>
              <w:spacing w:before="120" w:after="360" w:line="264" w:lineRule="auto"/>
              <w:rPr>
                <w:rFonts w:ascii="Arial" w:hAnsi="Arial" w:cs="Arial"/>
                <w:sz w:val="24"/>
                <w:szCs w:val="24"/>
                <w:lang w:val="bg-BG"/>
              </w:rPr>
            </w:pPr>
            <w:r w:rsidRPr="00FE6A5A">
              <w:rPr>
                <w:rFonts w:ascii="Arial" w:hAnsi="Arial" w:cs="Arial"/>
                <w:noProof/>
                <w:sz w:val="24"/>
                <w:szCs w:val="24"/>
                <w:lang w:val="bg-BG" w:eastAsia="bg-BG"/>
              </w:rPr>
              <w:drawing>
                <wp:anchor distT="0" distB="0" distL="114300" distR="114300" simplePos="0" relativeHeight="251660288" behindDoc="0" locked="0" layoutInCell="1" allowOverlap="1">
                  <wp:simplePos x="0" y="0"/>
                  <wp:positionH relativeFrom="margin">
                    <wp:posOffset>1832610</wp:posOffset>
                  </wp:positionH>
                  <wp:positionV relativeFrom="margin">
                    <wp:posOffset>1074420</wp:posOffset>
                  </wp:positionV>
                  <wp:extent cx="2278380" cy="539496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1.JPG"/>
                          <pic:cNvPicPr/>
                        </pic:nvPicPr>
                        <pic:blipFill>
                          <a:blip r:embed="rId6">
                            <a:extLst>
                              <a:ext uri="{28A0092B-C50C-407E-A947-70E740481C1C}">
                                <a14:useLocalDpi xmlns:a14="http://schemas.microsoft.com/office/drawing/2010/main" val="0"/>
                              </a:ext>
                            </a:extLst>
                          </a:blip>
                          <a:stretch>
                            <a:fillRect/>
                          </a:stretch>
                        </pic:blipFill>
                        <pic:spPr>
                          <a:xfrm>
                            <a:off x="0" y="0"/>
                            <a:ext cx="2278380" cy="5394960"/>
                          </a:xfrm>
                          <a:prstGeom prst="rect">
                            <a:avLst/>
                          </a:prstGeom>
                        </pic:spPr>
                      </pic:pic>
                    </a:graphicData>
                  </a:graphic>
                </wp:anchor>
              </w:drawing>
            </w:r>
            <w:r w:rsidR="006C1256" w:rsidRPr="00FE6A5A">
              <w:rPr>
                <w:rFonts w:ascii="Arial" w:hAnsi="Arial" w:cs="Arial"/>
                <w:sz w:val="24"/>
                <w:szCs w:val="24"/>
                <w:lang w:val="bg-BG"/>
              </w:rPr>
              <w:t>Пр</w:t>
            </w:r>
            <w:r w:rsidR="006D31E4" w:rsidRPr="00FE6A5A">
              <w:rPr>
                <w:rFonts w:ascii="Arial" w:hAnsi="Arial" w:cs="Arial"/>
                <w:sz w:val="24"/>
                <w:szCs w:val="24"/>
                <w:lang w:val="bg-BG"/>
              </w:rPr>
              <w:t>еглед</w:t>
            </w:r>
            <w:r w:rsidR="006C1256" w:rsidRPr="00FE6A5A">
              <w:rPr>
                <w:rFonts w:ascii="Arial" w:hAnsi="Arial" w:cs="Arial"/>
                <w:sz w:val="24"/>
                <w:szCs w:val="24"/>
                <w:lang w:val="bg-BG"/>
              </w:rPr>
              <w:t xml:space="preserve"> на решение от нерегистриран потребител</w:t>
            </w:r>
          </w:p>
          <w:p w:rsidR="006C1256" w:rsidRPr="00FE6A5A" w:rsidRDefault="006C1256" w:rsidP="006D31E4">
            <w:pPr>
              <w:spacing w:before="120" w:after="360" w:line="264" w:lineRule="auto"/>
              <w:rPr>
                <w:rFonts w:ascii="Arial" w:hAnsi="Arial" w:cs="Arial"/>
                <w:sz w:val="24"/>
                <w:szCs w:val="24"/>
              </w:rPr>
            </w:pPr>
          </w:p>
          <w:p w:rsidR="00F65086" w:rsidRPr="00FE6A5A" w:rsidRDefault="00F65086" w:rsidP="006D31E4">
            <w:pPr>
              <w:spacing w:before="120" w:after="360" w:line="264" w:lineRule="auto"/>
              <w:rPr>
                <w:rFonts w:ascii="Arial" w:hAnsi="Arial" w:cs="Arial"/>
                <w:sz w:val="24"/>
                <w:szCs w:val="24"/>
              </w:rPr>
            </w:pPr>
          </w:p>
          <w:p w:rsidR="00F65086" w:rsidRPr="00FE6A5A" w:rsidRDefault="00F65086" w:rsidP="006D31E4">
            <w:pPr>
              <w:spacing w:before="120" w:after="360" w:line="264" w:lineRule="auto"/>
              <w:rPr>
                <w:rFonts w:ascii="Arial" w:hAnsi="Arial" w:cs="Arial"/>
                <w:sz w:val="24"/>
                <w:szCs w:val="24"/>
              </w:rPr>
            </w:pPr>
          </w:p>
          <w:p w:rsidR="00F65086" w:rsidRPr="00FE6A5A" w:rsidRDefault="00F65086" w:rsidP="006D31E4">
            <w:pPr>
              <w:spacing w:before="120" w:after="360" w:line="264" w:lineRule="auto"/>
              <w:rPr>
                <w:rFonts w:ascii="Arial" w:hAnsi="Arial" w:cs="Arial"/>
                <w:sz w:val="24"/>
                <w:szCs w:val="24"/>
              </w:rPr>
            </w:pPr>
          </w:p>
          <w:p w:rsidR="00F65086" w:rsidRPr="00FE6A5A" w:rsidRDefault="00F65086" w:rsidP="006D31E4">
            <w:pPr>
              <w:spacing w:before="120" w:after="360" w:line="264" w:lineRule="auto"/>
              <w:rPr>
                <w:rFonts w:ascii="Arial" w:hAnsi="Arial" w:cs="Arial"/>
                <w:sz w:val="24"/>
                <w:szCs w:val="24"/>
              </w:rPr>
            </w:pPr>
          </w:p>
          <w:p w:rsidR="00E02A20" w:rsidRPr="00FE6A5A" w:rsidRDefault="00F65086" w:rsidP="006D31E4">
            <w:pPr>
              <w:pStyle w:val="ListParagraph"/>
              <w:numPr>
                <w:ilvl w:val="0"/>
                <w:numId w:val="10"/>
              </w:numPr>
              <w:spacing w:before="120" w:after="360" w:line="264" w:lineRule="auto"/>
              <w:rPr>
                <w:rFonts w:ascii="Arial" w:hAnsi="Arial" w:cs="Arial"/>
                <w:sz w:val="24"/>
                <w:szCs w:val="24"/>
                <w:lang w:val="bg-BG"/>
              </w:rPr>
            </w:pPr>
            <w:r w:rsidRPr="00FE6A5A">
              <w:rPr>
                <w:rFonts w:ascii="Arial" w:hAnsi="Arial" w:cs="Arial"/>
                <w:noProof/>
                <w:sz w:val="24"/>
                <w:szCs w:val="24"/>
                <w:lang w:val="bg-BG" w:eastAsia="bg-BG"/>
              </w:rPr>
              <w:lastRenderedPageBreak/>
              <w:drawing>
                <wp:anchor distT="0" distB="0" distL="114300" distR="114300" simplePos="0" relativeHeight="251659264" behindDoc="0" locked="0" layoutInCell="1" allowOverlap="1">
                  <wp:simplePos x="0" y="0"/>
                  <wp:positionH relativeFrom="margin">
                    <wp:posOffset>1543050</wp:posOffset>
                  </wp:positionH>
                  <wp:positionV relativeFrom="margin">
                    <wp:posOffset>518795</wp:posOffset>
                  </wp:positionV>
                  <wp:extent cx="2872740" cy="550926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2.JPG"/>
                          <pic:cNvPicPr/>
                        </pic:nvPicPr>
                        <pic:blipFill>
                          <a:blip r:embed="rId7">
                            <a:extLst>
                              <a:ext uri="{28A0092B-C50C-407E-A947-70E740481C1C}">
                                <a14:useLocalDpi xmlns:a14="http://schemas.microsoft.com/office/drawing/2010/main" val="0"/>
                              </a:ext>
                            </a:extLst>
                          </a:blip>
                          <a:stretch>
                            <a:fillRect/>
                          </a:stretch>
                        </pic:blipFill>
                        <pic:spPr>
                          <a:xfrm>
                            <a:off x="0" y="0"/>
                            <a:ext cx="2872740" cy="5509260"/>
                          </a:xfrm>
                          <a:prstGeom prst="rect">
                            <a:avLst/>
                          </a:prstGeom>
                        </pic:spPr>
                      </pic:pic>
                    </a:graphicData>
                  </a:graphic>
                </wp:anchor>
              </w:drawing>
            </w:r>
            <w:r w:rsidR="006D31E4" w:rsidRPr="00FE6A5A">
              <w:rPr>
                <w:rFonts w:ascii="Arial" w:hAnsi="Arial" w:cs="Arial"/>
                <w:sz w:val="24"/>
                <w:szCs w:val="24"/>
                <w:lang w:val="bg-BG"/>
              </w:rPr>
              <w:t>Предоставяне на премиум пакет на регистриран потребител, предложил решение към задача от секция „Задачи без решения“</w:t>
            </w:r>
          </w:p>
          <w:p w:rsidR="00F65086" w:rsidRPr="00FE6A5A" w:rsidRDefault="00F65086" w:rsidP="00F65086">
            <w:pPr>
              <w:pStyle w:val="ListParagraph"/>
              <w:rPr>
                <w:rFonts w:ascii="Arial" w:hAnsi="Arial" w:cs="Arial"/>
                <w:sz w:val="24"/>
                <w:szCs w:val="24"/>
                <w:lang w:val="bg-BG"/>
              </w:rPr>
            </w:pPr>
          </w:p>
          <w:p w:rsidR="00F65086" w:rsidRPr="00FE6A5A" w:rsidRDefault="00F65086" w:rsidP="00F65086">
            <w:pPr>
              <w:spacing w:before="120" w:after="360" w:line="264" w:lineRule="auto"/>
              <w:rPr>
                <w:rFonts w:ascii="Arial" w:hAnsi="Arial" w:cs="Arial"/>
                <w:sz w:val="24"/>
                <w:szCs w:val="24"/>
              </w:rPr>
            </w:pPr>
          </w:p>
          <w:p w:rsidR="003A483B" w:rsidRPr="00FE6A5A" w:rsidRDefault="003A483B" w:rsidP="006D31E4">
            <w:pPr>
              <w:pStyle w:val="ListParagraph"/>
              <w:spacing w:before="120" w:after="120" w:line="264" w:lineRule="auto"/>
              <w:rPr>
                <w:lang w:val="bg-BG"/>
              </w:rPr>
            </w:pPr>
          </w:p>
          <w:p w:rsidR="00A214DF" w:rsidRPr="00FE6A5A" w:rsidRDefault="00A214DF" w:rsidP="006D31E4">
            <w:pPr>
              <w:spacing w:before="120" w:after="120" w:line="264" w:lineRule="auto"/>
            </w:pPr>
          </w:p>
        </w:tc>
      </w:tr>
    </w:tbl>
    <w:p w:rsidR="00A6465B" w:rsidRPr="00FE6A5A" w:rsidRDefault="00A6465B"/>
    <w:tbl>
      <w:tblPr>
        <w:tblStyle w:val="TableGrid"/>
        <w:tblW w:w="9493" w:type="dxa"/>
        <w:tblLook w:val="04A0" w:firstRow="1" w:lastRow="0" w:firstColumn="1" w:lastColumn="0" w:noHBand="0" w:noVBand="1"/>
      </w:tblPr>
      <w:tblGrid>
        <w:gridCol w:w="9493"/>
      </w:tblGrid>
      <w:tr w:rsidR="00C72929" w:rsidRPr="00FE6A5A" w:rsidTr="00436124">
        <w:tc>
          <w:tcPr>
            <w:tcW w:w="9493" w:type="dxa"/>
            <w:shd w:val="clear" w:color="auto" w:fill="9CC2E5" w:themeFill="accent1" w:themeFillTint="99"/>
          </w:tcPr>
          <w:p w:rsidR="00C72929" w:rsidRPr="00FE6A5A" w:rsidRDefault="00C72929" w:rsidP="006E0785">
            <w:pPr>
              <w:pStyle w:val="ListParagraph"/>
              <w:numPr>
                <w:ilvl w:val="0"/>
                <w:numId w:val="1"/>
              </w:numPr>
              <w:spacing w:after="0" w:line="240" w:lineRule="auto"/>
              <w:rPr>
                <w:rFonts w:ascii="Arial" w:hAnsi="Arial" w:cs="Arial"/>
                <w:sz w:val="24"/>
                <w:szCs w:val="24"/>
                <w:lang w:val="bg-BG"/>
              </w:rPr>
            </w:pPr>
            <w:r w:rsidRPr="00FE6A5A">
              <w:rPr>
                <w:rFonts w:ascii="Arial" w:hAnsi="Arial" w:cs="Arial"/>
                <w:sz w:val="24"/>
                <w:szCs w:val="24"/>
                <w:lang w:val="bg-BG"/>
              </w:rPr>
              <w:t>Речник на термините</w:t>
            </w:r>
          </w:p>
        </w:tc>
      </w:tr>
      <w:tr w:rsidR="00C72929" w:rsidRPr="00FE6A5A" w:rsidTr="006E0785">
        <w:trPr>
          <w:trHeight w:val="1124"/>
        </w:trPr>
        <w:tc>
          <w:tcPr>
            <w:tcW w:w="9493" w:type="dxa"/>
          </w:tcPr>
          <w:p w:rsidR="00C72929" w:rsidRPr="00FE6A5A" w:rsidRDefault="00E4573C" w:rsidP="00C72929">
            <w:pPr>
              <w:spacing w:before="120" w:after="120" w:line="264" w:lineRule="auto"/>
              <w:rPr>
                <w:rFonts w:ascii="Arial" w:hAnsi="Arial" w:cs="Arial"/>
                <w:sz w:val="24"/>
                <w:szCs w:val="24"/>
              </w:rPr>
            </w:pPr>
            <w:r w:rsidRPr="00FE6A5A">
              <w:rPr>
                <w:rFonts w:ascii="Arial" w:hAnsi="Arial" w:cs="Arial"/>
                <w:sz w:val="24"/>
                <w:szCs w:val="24"/>
              </w:rPr>
              <w:t>ДЗИ: Държавен зрелостен изпит</w:t>
            </w:r>
          </w:p>
          <w:p w:rsidR="00C72929" w:rsidRPr="00FE6A5A" w:rsidRDefault="00E4573C" w:rsidP="00C72929">
            <w:pPr>
              <w:spacing w:before="120" w:after="120" w:line="264" w:lineRule="auto"/>
              <w:rPr>
                <w:rFonts w:ascii="Arial" w:hAnsi="Arial" w:cs="Arial"/>
                <w:sz w:val="24"/>
                <w:szCs w:val="24"/>
              </w:rPr>
            </w:pPr>
            <w:r w:rsidRPr="00FE6A5A">
              <w:rPr>
                <w:rFonts w:ascii="Arial" w:hAnsi="Arial" w:cs="Arial"/>
                <w:sz w:val="24"/>
                <w:szCs w:val="24"/>
              </w:rPr>
              <w:t xml:space="preserve">Премиум пакет: Платена услуга, която предоставя допълнителни функционалности на регистрираните потребители </w:t>
            </w:r>
          </w:p>
        </w:tc>
      </w:tr>
    </w:tbl>
    <w:p w:rsidR="00C72929" w:rsidRPr="00FE6A5A" w:rsidRDefault="00C72929"/>
    <w:sectPr w:rsidR="00C72929" w:rsidRPr="00FE6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9D4040"/>
    <w:multiLevelType w:val="hybridMultilevel"/>
    <w:tmpl w:val="496634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EB745B8"/>
    <w:multiLevelType w:val="hybridMultilevel"/>
    <w:tmpl w:val="DE5AAD1A"/>
    <w:lvl w:ilvl="0" w:tplc="04020001">
      <w:start w:val="1"/>
      <w:numFmt w:val="bullet"/>
      <w:lvlText w:val=""/>
      <w:lvlJc w:val="left"/>
      <w:pPr>
        <w:ind w:left="1055" w:hanging="360"/>
      </w:pPr>
      <w:rPr>
        <w:rFonts w:ascii="Symbol" w:hAnsi="Symbol" w:hint="default"/>
      </w:rPr>
    </w:lvl>
    <w:lvl w:ilvl="1" w:tplc="04020003" w:tentative="1">
      <w:start w:val="1"/>
      <w:numFmt w:val="bullet"/>
      <w:lvlText w:val="o"/>
      <w:lvlJc w:val="left"/>
      <w:pPr>
        <w:ind w:left="1775" w:hanging="360"/>
      </w:pPr>
      <w:rPr>
        <w:rFonts w:ascii="Courier New" w:hAnsi="Courier New" w:cs="Courier New" w:hint="default"/>
      </w:rPr>
    </w:lvl>
    <w:lvl w:ilvl="2" w:tplc="04020005" w:tentative="1">
      <w:start w:val="1"/>
      <w:numFmt w:val="bullet"/>
      <w:lvlText w:val=""/>
      <w:lvlJc w:val="left"/>
      <w:pPr>
        <w:ind w:left="2495" w:hanging="360"/>
      </w:pPr>
      <w:rPr>
        <w:rFonts w:ascii="Wingdings" w:hAnsi="Wingdings" w:hint="default"/>
      </w:rPr>
    </w:lvl>
    <w:lvl w:ilvl="3" w:tplc="04020001" w:tentative="1">
      <w:start w:val="1"/>
      <w:numFmt w:val="bullet"/>
      <w:lvlText w:val=""/>
      <w:lvlJc w:val="left"/>
      <w:pPr>
        <w:ind w:left="3215" w:hanging="360"/>
      </w:pPr>
      <w:rPr>
        <w:rFonts w:ascii="Symbol" w:hAnsi="Symbol" w:hint="default"/>
      </w:rPr>
    </w:lvl>
    <w:lvl w:ilvl="4" w:tplc="04020003" w:tentative="1">
      <w:start w:val="1"/>
      <w:numFmt w:val="bullet"/>
      <w:lvlText w:val="o"/>
      <w:lvlJc w:val="left"/>
      <w:pPr>
        <w:ind w:left="3935" w:hanging="360"/>
      </w:pPr>
      <w:rPr>
        <w:rFonts w:ascii="Courier New" w:hAnsi="Courier New" w:cs="Courier New" w:hint="default"/>
      </w:rPr>
    </w:lvl>
    <w:lvl w:ilvl="5" w:tplc="04020005" w:tentative="1">
      <w:start w:val="1"/>
      <w:numFmt w:val="bullet"/>
      <w:lvlText w:val=""/>
      <w:lvlJc w:val="left"/>
      <w:pPr>
        <w:ind w:left="4655" w:hanging="360"/>
      </w:pPr>
      <w:rPr>
        <w:rFonts w:ascii="Wingdings" w:hAnsi="Wingdings" w:hint="default"/>
      </w:rPr>
    </w:lvl>
    <w:lvl w:ilvl="6" w:tplc="04020001" w:tentative="1">
      <w:start w:val="1"/>
      <w:numFmt w:val="bullet"/>
      <w:lvlText w:val=""/>
      <w:lvlJc w:val="left"/>
      <w:pPr>
        <w:ind w:left="5375" w:hanging="360"/>
      </w:pPr>
      <w:rPr>
        <w:rFonts w:ascii="Symbol" w:hAnsi="Symbol" w:hint="default"/>
      </w:rPr>
    </w:lvl>
    <w:lvl w:ilvl="7" w:tplc="04020003" w:tentative="1">
      <w:start w:val="1"/>
      <w:numFmt w:val="bullet"/>
      <w:lvlText w:val="o"/>
      <w:lvlJc w:val="left"/>
      <w:pPr>
        <w:ind w:left="6095" w:hanging="360"/>
      </w:pPr>
      <w:rPr>
        <w:rFonts w:ascii="Courier New" w:hAnsi="Courier New" w:cs="Courier New" w:hint="default"/>
      </w:rPr>
    </w:lvl>
    <w:lvl w:ilvl="8" w:tplc="04020005" w:tentative="1">
      <w:start w:val="1"/>
      <w:numFmt w:val="bullet"/>
      <w:lvlText w:val=""/>
      <w:lvlJc w:val="left"/>
      <w:pPr>
        <w:ind w:left="6815" w:hanging="360"/>
      </w:pPr>
      <w:rPr>
        <w:rFonts w:ascii="Wingdings" w:hAnsi="Wingdings" w:hint="default"/>
      </w:rPr>
    </w:lvl>
  </w:abstractNum>
  <w:abstractNum w:abstractNumId="3" w15:restartNumberingAfterBreak="0">
    <w:nsid w:val="3F9E48D8"/>
    <w:multiLevelType w:val="hybridMultilevel"/>
    <w:tmpl w:val="ACEA2B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97E2851"/>
    <w:multiLevelType w:val="hybridMultilevel"/>
    <w:tmpl w:val="7B64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D5706"/>
    <w:multiLevelType w:val="multilevel"/>
    <w:tmpl w:val="7BC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435D6"/>
    <w:multiLevelType w:val="hybridMultilevel"/>
    <w:tmpl w:val="ACF48F6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84D53BC"/>
    <w:multiLevelType w:val="hybridMultilevel"/>
    <w:tmpl w:val="89144134"/>
    <w:lvl w:ilvl="0" w:tplc="54B898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1377C"/>
    <w:multiLevelType w:val="hybridMultilevel"/>
    <w:tmpl w:val="ACF48F6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DD939C7"/>
    <w:multiLevelType w:val="hybridMultilevel"/>
    <w:tmpl w:val="A126A1DE"/>
    <w:lvl w:ilvl="0" w:tplc="04090001">
      <w:start w:val="1"/>
      <w:numFmt w:val="bullet"/>
      <w:lvlText w:val=""/>
      <w:lvlJc w:val="left"/>
      <w:pPr>
        <w:ind w:left="720" w:hanging="360"/>
      </w:pPr>
      <w:rPr>
        <w:rFonts w:ascii="Symbol" w:hAnsi="Symbol" w:hint="default"/>
      </w:rPr>
    </w:lvl>
    <w:lvl w:ilvl="1" w:tplc="54B8983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6"/>
  </w:num>
  <w:num w:numId="7">
    <w:abstractNumId w:val="4"/>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50"/>
    <w:rsid w:val="00041D18"/>
    <w:rsid w:val="000B4ED9"/>
    <w:rsid w:val="000E4D50"/>
    <w:rsid w:val="00151694"/>
    <w:rsid w:val="001E63CA"/>
    <w:rsid w:val="00201166"/>
    <w:rsid w:val="00206CB4"/>
    <w:rsid w:val="00290029"/>
    <w:rsid w:val="002C3EC7"/>
    <w:rsid w:val="002E1E49"/>
    <w:rsid w:val="002F4627"/>
    <w:rsid w:val="003A483B"/>
    <w:rsid w:val="003D3FC5"/>
    <w:rsid w:val="00436124"/>
    <w:rsid w:val="004B6953"/>
    <w:rsid w:val="004C64A1"/>
    <w:rsid w:val="004E3923"/>
    <w:rsid w:val="005403DE"/>
    <w:rsid w:val="00541E7B"/>
    <w:rsid w:val="0058458F"/>
    <w:rsid w:val="005915F2"/>
    <w:rsid w:val="005C1DD9"/>
    <w:rsid w:val="005C3FD2"/>
    <w:rsid w:val="00606015"/>
    <w:rsid w:val="00625D69"/>
    <w:rsid w:val="00687DA5"/>
    <w:rsid w:val="00687F58"/>
    <w:rsid w:val="006A1AFD"/>
    <w:rsid w:val="006A36D5"/>
    <w:rsid w:val="006C1256"/>
    <w:rsid w:val="006D31E4"/>
    <w:rsid w:val="006E0785"/>
    <w:rsid w:val="00741D77"/>
    <w:rsid w:val="007450E7"/>
    <w:rsid w:val="00765934"/>
    <w:rsid w:val="007A3277"/>
    <w:rsid w:val="007D69A9"/>
    <w:rsid w:val="00801CD6"/>
    <w:rsid w:val="00816B61"/>
    <w:rsid w:val="00856DE3"/>
    <w:rsid w:val="00884F75"/>
    <w:rsid w:val="008C7D4E"/>
    <w:rsid w:val="008D1116"/>
    <w:rsid w:val="0090003C"/>
    <w:rsid w:val="0090708A"/>
    <w:rsid w:val="009108CE"/>
    <w:rsid w:val="00956A0C"/>
    <w:rsid w:val="00960D00"/>
    <w:rsid w:val="00A04A79"/>
    <w:rsid w:val="00A1640A"/>
    <w:rsid w:val="00A214DF"/>
    <w:rsid w:val="00A23197"/>
    <w:rsid w:val="00A47D69"/>
    <w:rsid w:val="00A6465B"/>
    <w:rsid w:val="00A65233"/>
    <w:rsid w:val="00A72D7B"/>
    <w:rsid w:val="00A741C1"/>
    <w:rsid w:val="00AA6F02"/>
    <w:rsid w:val="00AD7C0C"/>
    <w:rsid w:val="00B11135"/>
    <w:rsid w:val="00B45353"/>
    <w:rsid w:val="00B47723"/>
    <w:rsid w:val="00BA5A36"/>
    <w:rsid w:val="00BC5442"/>
    <w:rsid w:val="00BE0242"/>
    <w:rsid w:val="00BE789E"/>
    <w:rsid w:val="00C72929"/>
    <w:rsid w:val="00D3528D"/>
    <w:rsid w:val="00D743F5"/>
    <w:rsid w:val="00DD4D08"/>
    <w:rsid w:val="00E02A20"/>
    <w:rsid w:val="00E2061A"/>
    <w:rsid w:val="00E4573C"/>
    <w:rsid w:val="00E77440"/>
    <w:rsid w:val="00EA05EA"/>
    <w:rsid w:val="00EE40B5"/>
    <w:rsid w:val="00F12605"/>
    <w:rsid w:val="00F34AE2"/>
    <w:rsid w:val="00F65086"/>
    <w:rsid w:val="00F72A77"/>
    <w:rsid w:val="00FE6A5A"/>
    <w:rsid w:val="00FF2D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5626"/>
  <w15:chartTrackingRefBased/>
  <w15:docId w15:val="{9D8DBBC1-703D-42D4-8761-BFA9153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50"/>
    <w:pPr>
      <w:spacing w:after="200" w:line="276" w:lineRule="auto"/>
      <w:ind w:left="720"/>
      <w:contextualSpacing/>
    </w:pPr>
    <w:rPr>
      <w:lang w:val="en-US"/>
    </w:rPr>
  </w:style>
  <w:style w:type="table" w:styleId="TableGrid">
    <w:name w:val="Table Grid"/>
    <w:basedOn w:val="TableNormal"/>
    <w:uiPriority w:val="39"/>
    <w:rsid w:val="000E4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20339">
      <w:bodyDiv w:val="1"/>
      <w:marLeft w:val="0"/>
      <w:marRight w:val="0"/>
      <w:marTop w:val="0"/>
      <w:marBottom w:val="0"/>
      <w:divBdr>
        <w:top w:val="none" w:sz="0" w:space="0" w:color="auto"/>
        <w:left w:val="none" w:sz="0" w:space="0" w:color="auto"/>
        <w:bottom w:val="none" w:sz="0" w:space="0" w:color="auto"/>
        <w:right w:val="none" w:sz="0" w:space="0" w:color="auto"/>
      </w:divBdr>
    </w:div>
    <w:div w:id="558446729">
      <w:bodyDiv w:val="1"/>
      <w:marLeft w:val="0"/>
      <w:marRight w:val="0"/>
      <w:marTop w:val="0"/>
      <w:marBottom w:val="0"/>
      <w:divBdr>
        <w:top w:val="none" w:sz="0" w:space="0" w:color="auto"/>
        <w:left w:val="none" w:sz="0" w:space="0" w:color="auto"/>
        <w:bottom w:val="none" w:sz="0" w:space="0" w:color="auto"/>
        <w:right w:val="none" w:sz="0" w:space="0" w:color="auto"/>
      </w:divBdr>
    </w:div>
    <w:div w:id="1081826703">
      <w:bodyDiv w:val="1"/>
      <w:marLeft w:val="0"/>
      <w:marRight w:val="0"/>
      <w:marTop w:val="0"/>
      <w:marBottom w:val="0"/>
      <w:divBdr>
        <w:top w:val="none" w:sz="0" w:space="0" w:color="auto"/>
        <w:left w:val="none" w:sz="0" w:space="0" w:color="auto"/>
        <w:bottom w:val="none" w:sz="0" w:space="0" w:color="auto"/>
        <w:right w:val="none" w:sz="0" w:space="0" w:color="auto"/>
      </w:divBdr>
    </w:div>
    <w:div w:id="1528979155">
      <w:bodyDiv w:val="1"/>
      <w:marLeft w:val="0"/>
      <w:marRight w:val="0"/>
      <w:marTop w:val="0"/>
      <w:marBottom w:val="0"/>
      <w:divBdr>
        <w:top w:val="none" w:sz="0" w:space="0" w:color="auto"/>
        <w:left w:val="none" w:sz="0" w:space="0" w:color="auto"/>
        <w:bottom w:val="none" w:sz="0" w:space="0" w:color="auto"/>
        <w:right w:val="none" w:sz="0" w:space="0" w:color="auto"/>
      </w:divBdr>
    </w:div>
    <w:div w:id="1589729015">
      <w:bodyDiv w:val="1"/>
      <w:marLeft w:val="0"/>
      <w:marRight w:val="0"/>
      <w:marTop w:val="0"/>
      <w:marBottom w:val="0"/>
      <w:divBdr>
        <w:top w:val="none" w:sz="0" w:space="0" w:color="auto"/>
        <w:left w:val="none" w:sz="0" w:space="0" w:color="auto"/>
        <w:bottom w:val="none" w:sz="0" w:space="0" w:color="auto"/>
        <w:right w:val="none" w:sz="0" w:space="0" w:color="auto"/>
      </w:divBdr>
    </w:div>
    <w:div w:id="1701004290">
      <w:bodyDiv w:val="1"/>
      <w:marLeft w:val="0"/>
      <w:marRight w:val="0"/>
      <w:marTop w:val="0"/>
      <w:marBottom w:val="0"/>
      <w:divBdr>
        <w:top w:val="none" w:sz="0" w:space="0" w:color="auto"/>
        <w:left w:val="none" w:sz="0" w:space="0" w:color="auto"/>
        <w:bottom w:val="none" w:sz="0" w:space="0" w:color="auto"/>
        <w:right w:val="none" w:sz="0" w:space="0" w:color="auto"/>
      </w:divBdr>
    </w:div>
    <w:div w:id="19717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Lilyana Videva</dc:creator>
  <cp:keywords/>
  <dc:description/>
  <cp:lastModifiedBy>Lili Videva</cp:lastModifiedBy>
  <cp:revision>15</cp:revision>
  <dcterms:created xsi:type="dcterms:W3CDTF">2018-05-26T13:47:00Z</dcterms:created>
  <dcterms:modified xsi:type="dcterms:W3CDTF">2018-06-11T19:10:00Z</dcterms:modified>
</cp:coreProperties>
</file>