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Лицей Академии Яндекса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Детский технопарк «</w:t>
      </w:r>
      <w:r>
        <w:rPr>
          <w:sz w:val="28"/>
          <w:szCs w:val="28"/>
        </w:rPr>
        <w:t>Кванториум</w:t>
      </w:r>
      <w:r>
        <w:rPr>
          <w:sz w:val="28"/>
          <w:szCs w:val="28"/>
        </w:rPr>
        <w:t>»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Проект по направлению </w:t>
      </w:r>
      <w:r>
        <w:rPr>
          <w:sz w:val="28"/>
          <w:szCs w:val="28"/>
          <w:lang w:val="en-US"/>
        </w:rPr>
        <w:t>Telegram_Bot</w:t>
      </w:r>
      <w:r>
        <w:rPr>
          <w:sz w:val="28"/>
          <w:szCs w:val="28"/>
        </w:rPr>
        <w:t xml:space="preserve"> по теме: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«Калейдоскоп фильмов</w:t>
      </w:r>
      <w:r>
        <w:rPr>
          <w:b/>
          <w:bCs/>
          <w:sz w:val="32"/>
          <w:szCs w:val="32"/>
        </w:rPr>
        <w:t>»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Проект разработали</w:t>
      </w:r>
      <w:r>
        <w:rPr>
          <w:sz w:val="28"/>
          <w:szCs w:val="28"/>
        </w:rPr>
        <w:t>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Гавриленко Лилия,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Антипина Елизавета</w:t>
      </w:r>
    </w:p>
    <w:p>
      <w:pPr>
        <w:ind w:left="4956"/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Руководитель проекта: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Замятина Ольга Владимировна,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преподаватель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Лицей Академии Яндекса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>
      <w:pPr>
        <w:rPr>
          <w:sz w:val="28"/>
          <w:szCs w:val="28"/>
        </w:rPr>
      </w:pP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0" w:name="_Toc86318427"/>
      <w:r>
        <w:t>Содержание</w:t>
      </w:r>
      <w:bookmarkEnd w:id="0"/>
    </w:p>
    <w:p/>
    <w:p>
      <w:pPr>
        <w:pStyle w:val="TOCHeading"/>
        <w:rPr/>
      </w:pP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\l "_Toc86318427" </w:instrText>
      </w:r>
      <w:r>
        <w:fldChar w:fldCharType="separate"/>
      </w:r>
      <w:r>
        <w:rPr>
          <w:rStyle w:val="Hyperlink"/>
        </w:rPr>
        <w:t>Содержание</w:t>
      </w:r>
      <w:r>
        <w:tab/>
      </w:r>
      <w:r>
        <w:fldChar w:fldCharType="begin"/>
      </w:r>
      <w:r>
        <w:instrText xml:space="preserve"> PAGEREF _Toc86318427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"_Toc86318428" </w:instrText>
      </w:r>
      <w:r>
        <w:fldChar w:fldCharType="separate"/>
      </w:r>
      <w:r>
        <w:rPr>
          <w:rStyle w:val="Hyperlink"/>
        </w:rPr>
        <w:t>Введение</w:t>
      </w:r>
      <w:r>
        <w:tab/>
      </w:r>
      <w:r>
        <w:fldChar w:fldCharType="begin"/>
      </w:r>
      <w:r>
        <w:instrText xml:space="preserve"> PAGEREF _Toc86318428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"_Toc86318429" </w:instrText>
      </w:r>
      <w:r>
        <w:fldChar w:fldCharType="separate"/>
      </w:r>
      <w:r>
        <w:rPr>
          <w:rStyle w:val="Hyperlink"/>
        </w:rPr>
        <w:t>Описание реализации</w:t>
      </w:r>
      <w:r>
        <w:tab/>
      </w:r>
      <w:r>
        <w:fldChar w:fldCharType="begin"/>
      </w:r>
      <w:r>
        <w:instrText xml:space="preserve"> PAGEREF _Toc86318429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"_Toc86318430" </w:instrText>
      </w:r>
      <w:r>
        <w:fldChar w:fldCharType="separate"/>
      </w:r>
      <w:r>
        <w:rPr>
          <w:rStyle w:val="Hyperlink"/>
        </w:rPr>
        <w:t>Техническое задание</w:t>
      </w:r>
      <w:r>
        <w:tab/>
      </w:r>
      <w:r>
        <w:fldChar w:fldCharType="begin"/>
      </w:r>
      <w:r>
        <w:instrText xml:space="preserve"> PAGEREF _Toc86318430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"_Toc86318431" </w:instrText>
      </w:r>
      <w:r>
        <w:fldChar w:fldCharType="separate"/>
      </w:r>
      <w:r>
        <w:rPr>
          <w:rStyle w:val="Hyperlink"/>
        </w:rPr>
        <w:t>Схема проекта</w:t>
      </w:r>
      <w:r>
        <w:tab/>
      </w:r>
      <w:r>
        <w:fldChar w:fldCharType="begin"/>
      </w:r>
      <w:r>
        <w:instrText xml:space="preserve"> PAGEREF _Toc86318431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"_Toc86318432" </w:instrText>
      </w:r>
      <w:r>
        <w:fldChar w:fldCharType="separate"/>
      </w:r>
      <w:r>
        <w:rPr>
          <w:rStyle w:val="Hyperlink"/>
        </w:rPr>
        <w:t>Используемые библиотеки</w:t>
      </w:r>
      <w:r>
        <w:tab/>
      </w:r>
      <w:r>
        <w:fldChar w:fldCharType="begin"/>
      </w:r>
      <w:r>
        <w:instrText xml:space="preserve"> PAGEREF _Toc86318432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"_Toc86318433" </w:instrText>
      </w:r>
      <w:r>
        <w:fldChar w:fldCharType="separate"/>
      </w:r>
      <w:r>
        <w:rPr>
          <w:rStyle w:val="Hyperlink"/>
        </w:rPr>
        <w:t>Реализуемые технологии</w:t>
      </w:r>
      <w:r>
        <w:tab/>
      </w:r>
      <w:r>
        <w:fldChar w:fldCharType="begin"/>
      </w:r>
      <w:r>
        <w:instrText xml:space="preserve"> PAGEREF _Toc86318433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"_Toc86318434" </w:instrText>
      </w:r>
      <w:r>
        <w:fldChar w:fldCharType="separate"/>
      </w:r>
      <w:r>
        <w:rPr>
          <w:rStyle w:val="Hyperlink"/>
        </w:rPr>
        <w:t>Реализация проекта</w:t>
      </w:r>
      <w:r>
        <w:tab/>
      </w:r>
      <w:r>
        <w:fldChar w:fldCharType="begin"/>
      </w:r>
      <w:r>
        <w:instrText xml:space="preserve"> PAGEREF _Toc86318434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"_Toc86318435" </w:instrText>
      </w:r>
      <w:r>
        <w:fldChar w:fldCharType="separate"/>
      </w:r>
      <w:r>
        <w:rPr>
          <w:rStyle w:val="Hyperlink"/>
        </w:rPr>
        <w:t>Скриншоты выполненного проекта</w:t>
      </w:r>
      <w:r>
        <w:tab/>
      </w:r>
      <w:r>
        <w:fldChar w:fldCharType="begin"/>
      </w:r>
      <w:r>
        <w:instrText xml:space="preserve"> PAGEREF _Toc86318435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"_Toc86318436" </w:instrText>
      </w:r>
      <w:r>
        <w:fldChar w:fldCharType="separate"/>
      </w:r>
      <w:r>
        <w:rPr>
          <w:rStyle w:val="Hyperlink"/>
        </w:rPr>
        <w:t>Тестирование бота</w:t>
      </w:r>
      <w:r>
        <w:tab/>
      </w:r>
      <w:r>
        <w:fldChar w:fldCharType="begin"/>
      </w:r>
      <w:r>
        <w:instrText xml:space="preserve"> PAGEREF _Toc86318436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"_Toc86318437" </w:instrText>
      </w:r>
      <w:r>
        <w:fldChar w:fldCharType="separate"/>
      </w:r>
      <w:r>
        <w:rPr>
          <w:rStyle w:val="Hyperlink"/>
        </w:rPr>
        <w:t>Заключение</w:t>
      </w:r>
      <w:r>
        <w:tab/>
      </w:r>
      <w:r>
        <w:fldChar w:fldCharType="begin"/>
      </w:r>
      <w:r>
        <w:instrText xml:space="preserve"> PAGEREF _Toc86318437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1" w:name="_Toc86318428"/>
      <w:r>
        <w:t>Введение</w:t>
      </w:r>
      <w:bookmarkEnd w:id="1"/>
    </w:p>
    <w:p>
      <w:pPr>
        <w:spacing w:line="360" w:lineRule="auto"/>
        <w:ind w:firstLine="39"/>
        <w:jc w:val="both"/>
        <w:rPr/>
      </w:pPr>
      <w:r>
        <w:t xml:space="preserve">Одним из самых распространённых средств для того, чтобы занять своё свободное время, является просмотр интересного и захватывающего фильма. Но часто выбрать фильм оказывается не так просто. Поэтому, чтобы не читать множество сайтов с различными фильмами, можно просто выбрать интересующий Вас жанр, страну и год выхода в нашем телеграм-боте, который тут же выдаст Вам фильм, отобранный по Вашим критериям. </w:t>
      </w:r>
    </w:p>
    <w:p>
      <w:pPr>
        <w:spacing w:line="360" w:lineRule="auto"/>
        <w:jc w:val="both"/>
        <w:rPr/>
      </w:pP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Цель: </w:t>
      </w:r>
    </w:p>
    <w:p>
      <w:pPr>
        <w:spacing w:line="360" w:lineRule="auto"/>
        <w:jc w:val="both"/>
        <w:rPr/>
      </w:pPr>
      <w:r>
        <w:t>Создать телеграм-бот “Калейдоскоп фильмов”.</w:t>
      </w: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>Задачи: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Научиться работать в команде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Составить техническое задание по теме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 xml:space="preserve">Изучить технологию </w:t>
      </w:r>
      <w:r>
        <w:rPr>
          <w:lang w:val="en-US"/>
        </w:rPr>
        <w:t>t</w:t>
      </w:r>
      <w:r>
        <w:rPr>
          <w:lang w:val="en-US"/>
        </w:rPr>
        <w:t>elegram</w:t>
      </w:r>
      <w:r>
        <w:t xml:space="preserve"> и необходимые инструменты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Суметь сохранить критерии пользователя, необходимые для выбора фильма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Протестировать работу бота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Собрать в исполняемый файл</w:t>
      </w: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2" w:name="_Toc86318429"/>
      <w:r>
        <w:t>Описание реализации</w:t>
      </w:r>
      <w:bookmarkEnd w:id="2"/>
    </w:p>
    <w:p>
      <w:pPr>
        <w:pStyle w:val="Heading2"/>
        <w:rPr/>
      </w:pPr>
      <w:bookmarkStart w:id="3" w:name="_Toc86318430"/>
      <w:r>
        <w:t>Техническое задание</w:t>
      </w:r>
      <w:bookmarkEnd w:id="3"/>
    </w:p>
    <w:p/>
    <w:p>
      <w:r>
        <w:t>Бот должен:</w:t>
      </w:r>
    </w:p>
    <w:p>
      <w:pPr>
        <w:numPr>
          <w:ilvl w:val="0"/>
          <w:numId w:val="12"/>
        </w:numPr>
        <w:rPr/>
      </w:pPr>
      <w:r>
        <w:t>Быть вежливым с пользователем</w:t>
      </w:r>
    </w:p>
    <w:p>
      <w:pPr>
        <w:numPr>
          <w:ilvl w:val="0"/>
          <w:numId w:val="12"/>
        </w:numPr>
        <w:rPr/>
      </w:pPr>
      <w:r>
        <w:t xml:space="preserve">Поздороваться, представиться, написать своё предназначение </w:t>
      </w:r>
    </w:p>
    <w:p>
      <w:pPr>
        <w:numPr>
          <w:ilvl w:val="0"/>
          <w:numId w:val="12"/>
        </w:numPr>
        <w:rPr/>
      </w:pPr>
      <w:r>
        <w:t>Запросить жанр фильма, который хочет посмотреть пользователь</w:t>
      </w:r>
    </w:p>
    <w:p>
      <w:pPr>
        <w:numPr>
          <w:ilvl w:val="0"/>
          <w:numId w:val="12"/>
        </w:numPr>
        <w:rPr/>
      </w:pPr>
      <w:r>
        <w:t>Запросить страну, год выхода</w:t>
      </w:r>
    </w:p>
    <w:p>
      <w:pPr>
        <w:numPr>
          <w:ilvl w:val="0"/>
          <w:numId w:val="12"/>
        </w:numPr>
        <w:rPr/>
      </w:pPr>
      <w:r>
        <w:t xml:space="preserve">Вывести фильм, совпадающий с выбранными критериями, его название на русском, жанр, страну, год выхода, рейтинг на “Кинопоиске” и ссылку на постер. </w:t>
      </w:r>
    </w:p>
    <w:p>
      <w:pPr>
        <w:ind w:left="0" w:right="0" w:firstLine="0"/>
        <w:rPr/>
      </w:pPr>
    </w:p>
    <w:p>
      <w:pPr>
        <w:ind w:left="0" w:right="0" w:firstLine="0"/>
        <w:rPr/>
      </w:pPr>
    </w:p>
    <w:p>
      <w:pPr>
        <w:pStyle w:val="Heading2"/>
        <w:rPr/>
      </w:pPr>
      <w:r>
        <w:t>С</w:t>
      </w:r>
      <w:r>
        <w:t>хема проекта</w:t>
      </w:r>
    </w:p>
    <w:p>
      <w:pPr>
        <w:ind w:right="0"/>
        <w:rPr/>
      </w:pPr>
    </w:p>
    <w:p>
      <w:pPr>
        <w:ind w:right="0"/>
        <w:rPr/>
      </w:pPr>
      <w:r>
        <w:rPr/>
        <w:drawing xmlns:mc="http://schemas.openxmlformats.org/markup-compatibility/2006">
          <wp:inline>
            <wp:extent cx="6153785" cy="335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/>
        <w:rPr/>
      </w:pPr>
    </w:p>
    <w:p>
      <w:pPr>
        <w:ind w:right="0"/>
        <w:rPr/>
      </w:pPr>
    </w:p>
    <w:p>
      <w:pPr>
        <w:pStyle w:val="Heading2"/>
        <w:rPr/>
      </w:pPr>
      <w:r>
        <w:t>Используемые библиотеки</w:t>
      </w:r>
    </w:p>
    <w:p>
      <w:pPr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ru-RU"/>
        </w:rPr>
        <w:t xml:space="preserve">При выполнении проекта наша команда использовала 3 библиотеки: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rtl w:val="off"/>
          <w:lang w:val="en-US"/>
        </w:rPr>
        <w:t>Python-telegram-bot</w:t>
      </w:r>
      <w:r>
        <w:rPr>
          <w:rFonts w:ascii="Times New Roman" w:cs="Times New Roman" w:hAnsi="Times New Roman"/>
          <w:color w:val="000000"/>
          <w:sz w:val="24"/>
          <w:szCs w:val="24"/>
          <w:rtl w:val="off"/>
          <w:lang w:val="en-US"/>
        </w:rPr>
        <w:t xml:space="preserve"> </w:t>
      </w:r>
    </w:p>
    <w:p>
      <w:pPr>
        <w:ind w:right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requests</w:t>
      </w:r>
    </w:p>
    <w:p>
      <w:pPr>
        <w:ind w:left="720" w:right="0" w:firstLine="0"/>
        <w:rPr>
          <w:rFonts w:ascii="Times New Roman" w:cs="Times New Roman" w:hAnsi="Times New Roman"/>
          <w:sz w:val="24"/>
          <w:szCs w:val="24"/>
        </w:rPr>
      </w:pPr>
    </w:p>
    <w:p/>
    <w:p>
      <w:pPr>
        <w:pStyle w:val="Heading2"/>
        <w:rPr/>
      </w:pPr>
      <w:r>
        <w:t>Реализуемые технологии</w:t>
      </w:r>
    </w:p>
    <w:p>
      <w:pPr>
        <w:ind w:right="0"/>
        <w:rPr/>
      </w:pPr>
      <w:r>
        <w:t xml:space="preserve">Для написания кода мы использовали: </w:t>
      </w:r>
      <w:r>
        <w:rPr>
          <w:rFonts w:ascii="noto sans"/>
          <w:color w:val="000000"/>
          <w:sz w:val="24"/>
          <w:rtl w:val="off"/>
          <w:lang w:val="en-US"/>
        </w:rPr>
        <w:t xml:space="preserve">Python-telegram-bot, </w:t>
      </w:r>
      <w:r>
        <w:rPr>
          <w:lang w:val="en-US"/>
        </w:rPr>
        <w:t xml:space="preserve">requests, </w:t>
      </w:r>
      <w:r>
        <w:rPr>
          <w:lang w:val="en-US"/>
        </w:rPr>
        <w:t xml:space="preserve">random (), </w:t>
      </w:r>
      <w:r>
        <w:rPr>
          <w:lang w:val="ru-RU"/>
        </w:rPr>
        <w:t xml:space="preserve">соединение нескольких файлов с кодами и токенами. </w:t>
      </w:r>
    </w:p>
    <w:p>
      <w:pPr>
        <w:ind w:right="0"/>
        <w:rPr/>
      </w:pPr>
    </w:p>
    <w:p>
      <w:pPr>
        <w:ind w:right="0"/>
        <w:rPr/>
      </w:pPr>
    </w:p>
    <w:p>
      <w:pPr>
        <w:pStyle w:val="Heading2"/>
        <w:rPr/>
      </w:pPr>
      <w:r>
        <w:t>Реализация проекта</w:t>
      </w:r>
    </w:p>
    <w:p>
      <w:pPr>
        <w:jc w:val="both"/>
        <w:rPr/>
      </w:pPr>
      <w:r>
        <w:t xml:space="preserve">После разработки идеи и технического задания наша команда приступила к написанию программы. </w:t>
      </w:r>
      <w:r>
        <w:t xml:space="preserve">Каждый из нас проделал определённую работу в написании кода и составлении сюжета выполнения функций бота. Мы вместе писали и соединяли файлы программы, работали над документацией и презентацией проекта.  </w:t>
      </w:r>
    </w:p>
    <w:p>
      <w:pPr>
        <w:jc w:val="both"/>
        <w:rPr/>
      </w:pPr>
    </w:p>
    <w:p>
      <w:pPr>
        <w:jc w:val="both"/>
        <w:rPr/>
      </w:pPr>
    </w:p>
    <w:p>
      <w:pPr>
        <w:pStyle w:val="Heading2"/>
        <w:rPr/>
      </w:pPr>
      <w:r>
        <w:t>Скриншоты выполненного проекта</w:t>
      </w:r>
    </w:p>
    <w:p>
      <w:pPr>
        <w:pStyle w:val="Normal"/>
        <w:rPr/>
      </w:pPr>
    </w:p>
    <w:p>
      <w:pPr>
        <w:jc w:val="both"/>
        <w:rPr/>
      </w:pPr>
      <w:r>
        <w:rPr/>
        <w:drawing xmlns:mc="http://schemas.openxmlformats.org/markup-compatibility/2006">
          <wp:inline>
            <wp:extent cx="6153785" cy="206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jc w:val="both"/>
        <w:rPr/>
      </w:pPr>
      <w:r>
        <w:rPr/>
        <w:drawing xmlns:mc="http://schemas.openxmlformats.org/markup-compatibility/2006">
          <wp:inline>
            <wp:extent cx="6153785" cy="438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/>
        <w:rPr/>
      </w:pPr>
      <w:r>
        <w:t xml:space="preserve"> </w:t>
      </w:r>
    </w:p>
    <w:p>
      <w:pPr>
        <w:ind w:right="0"/>
        <w:rPr/>
      </w:pPr>
    </w:p>
    <w:p>
      <w:pPr>
        <w:pStyle w:val="Heading2"/>
        <w:rPr/>
      </w:pPr>
      <w:r>
        <w:t>Тестирование бота</w:t>
      </w:r>
    </w:p>
    <w:p>
      <w:pPr>
        <w:ind w:right="0"/>
        <w:rPr/>
      </w:pPr>
      <w:r>
        <w:t xml:space="preserve">Тестирование программы мы выполняли во время всего написания проекта, устраняли баги (дефекты) и неточности в коде и работе бота. </w:t>
      </w:r>
    </w:p>
    <w:p>
      <w:pPr>
        <w:jc w:val="both"/>
        <w:rPr>
          <w:b/>
          <w:bCs/>
        </w:rPr>
      </w:pPr>
      <w:r>
        <w:rPr>
          <w:b/>
          <w:bCs/>
        </w:rPr>
        <w:t>Не понравилось:</w:t>
      </w:r>
    </w:p>
    <w:p>
      <w:pPr>
        <w:numPr>
          <w:ilvl w:val="0"/>
          <w:numId w:val="13"/>
        </w:numPr>
        <w:rPr/>
      </w:pPr>
      <w:r>
        <w:t>отсутствие функции /</w:t>
      </w:r>
      <w:r>
        <w:rPr>
          <w:lang w:val="en-US"/>
        </w:rPr>
        <w:t>cancel (</w:t>
      </w:r>
      <w:r>
        <w:rPr>
          <w:lang w:val="ru-RU"/>
        </w:rPr>
        <w:t>отмена выбора</w:t>
      </w:r>
      <w:r>
        <w:rPr>
          <w:lang w:val="en-US"/>
        </w:rPr>
        <w:t xml:space="preserve">) </w:t>
      </w:r>
      <w:r>
        <w:rPr>
          <w:lang w:val="ru-RU"/>
        </w:rPr>
        <w:t>и /</w:t>
      </w:r>
      <w:r>
        <w:rPr>
          <w:lang w:val="en-US"/>
        </w:rPr>
        <w:t>skip_country (</w:t>
      </w:r>
      <w:r>
        <w:rPr>
          <w:lang w:val="ru-RU"/>
        </w:rPr>
        <w:t>пропуск выбора страны</w:t>
      </w:r>
      <w:r>
        <w:rPr>
          <w:lang w:val="en-US"/>
        </w:rPr>
        <w:t>).</w:t>
      </w:r>
    </w:p>
    <w:p>
      <w:pPr>
        <w:ind w:right="0"/>
        <w:rPr/>
      </w:pPr>
      <w:r>
        <w:rPr>
          <w:b/>
          <w:bCs/>
        </w:rPr>
        <w:t>Понравилось:</w:t>
      </w:r>
      <w:r>
        <w:t xml:space="preserve"> </w:t>
      </w:r>
    </w:p>
    <w:p>
      <w:pPr>
        <w:numPr>
          <w:ilvl w:val="0"/>
          <w:numId w:val="13"/>
        </w:numPr>
        <w:rPr/>
      </w:pPr>
      <w:r>
        <w:t xml:space="preserve">была осуществлена идея бота. </w:t>
      </w:r>
    </w:p>
    <w:p>
      <w:pPr>
        <w:ind w:left="0" w:right="0" w:firstLine="0"/>
        <w:rPr/>
      </w:pPr>
    </w:p>
    <w:p>
      <w:pPr>
        <w:ind w:left="0" w:right="0" w:firstLine="0"/>
        <w:rPr/>
      </w:pPr>
    </w:p>
    <w:p>
      <w:pPr>
        <w:pStyle w:val="Heading2"/>
        <w:rPr/>
      </w:pPr>
      <w:r>
        <w:t>Заключение</w:t>
      </w:r>
    </w:p>
    <w:p>
      <w:pPr>
        <w:jc w:val="both"/>
        <w:rPr/>
      </w:pPr>
      <w:r>
        <w:t xml:space="preserve">Согласно поставленной цели нам удалось реализовать проект полностью с выбором всех необходимых критерий (жанр, страна, год выхода) для подбора подходящего фильма. </w:t>
      </w:r>
    </w:p>
    <w:p>
      <w:pPr>
        <w:jc w:val="both"/>
        <w:rPr/>
      </w:pPr>
      <w:r>
        <w:rPr>
          <w:b/>
          <w:bCs/>
        </w:rPr>
        <w:t>Вывод:</w:t>
      </w:r>
      <w:r>
        <w:t xml:space="preserve"> бот работает, но его можно ещё больше усовершенствовать и дорабатывать, например, сделать различные функции отмены выбора критерий, их пропуска, или добавления новых характеристик фильмов (возрастное ограничение). </w:t>
      </w:r>
    </w:p>
    <w:p>
      <w:pPr>
        <w:ind w:right="0"/>
        <w:rPr/>
      </w:pPr>
    </w:p>
    <w:sectPr>
      <w:footerReference w:type="default" r:id="rId85"/>
      <w:pgSz w:w="11906" w:h="16838"/>
      <w:pgMar w:top="1134" w:right="850" w:bottom="1134" w:left="1365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r>
        <w:rPr/>
        <w:separator/>
      </w:r>
    </w:p>
  </w:endnote>
  <w:endnote w:type="continuationSeparator" w:id="1">
    <w:p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fixed"/>
    <w:sig w:usb0="00000000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  <w:font w:name="noto sans">
    <w:charset w:val="00"/>
  </w:font>
  <w:font w:name="Segoe UI">
    <w:charset w:val="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jc w:val="cen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r>
        <w:rPr/>
        <w:separator/>
      </w:r>
    </w:p>
  </w:footnote>
  <w:footnote w:type="continuationSeparator" w:id="1">
    <w:p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 w:tentative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44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16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88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60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32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04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76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48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2E2"/>
    <w:rsid w:val="00032B9C"/>
    <w:rsid w:val="00057551"/>
    <w:rsid w:val="00060835"/>
    <w:rsid w:val="00072667"/>
    <w:rsid w:val="000C24BA"/>
    <w:rsid w:val="00187329"/>
    <w:rsid w:val="00274D02"/>
    <w:rsid w:val="0033226F"/>
    <w:rsid w:val="00340CAE"/>
    <w:rsid w:val="00342C1E"/>
    <w:rsid w:val="00353661"/>
    <w:rsid w:val="00471A68"/>
    <w:rsid w:val="005161D8"/>
    <w:rsid w:val="005F0108"/>
    <w:rsid w:val="00675C59"/>
    <w:rsid w:val="006876EA"/>
    <w:rsid w:val="00723A03"/>
    <w:rsid w:val="008C7F2A"/>
    <w:rsid w:val="00915A79"/>
    <w:rsid w:val="009B25BF"/>
    <w:rsid w:val="00AC22E2"/>
    <w:rsid w:val="00B76B93"/>
    <w:rsid w:val="00D76D9F"/>
    <w:rsid w:val="00DA39DF"/>
    <w:rsid w:val="00E05DD2"/>
    <w:rsid w:val="00E107E5"/>
    <w:rsid w:val="00E27426"/>
    <w:rsid w:val="00E966A6"/>
    <w:rsid w:val="00EE53C0"/>
    <w:rsid w:val="00F458FB"/>
    <w:rsid w:val="00F9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97E6F"/>
  <w15:chartTrackingRefBased/>
  <w15:docId w15:val="{28332CFA-1BA7-43A9-9BE9-A3E1540087CD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pageBreakBefore w:val="on"/>
      <w:spacing w:after="360"/>
    </w:pPr>
    <w:rPr>
      <w:rFonts w:cstheme="majorBidi" w:eastAsiaTheme="majorEastAsia"/>
      <w:b/>
      <w:color w:val="000099"/>
      <w:sz w:val="32"/>
      <w:szCs w:val="32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spacing w:before="40"/>
    </w:pPr>
    <w:rPr>
      <w:rFonts w:cstheme="majorBidi" w:eastAsiaTheme="majorEastAsia"/>
      <w:b/>
      <w:color w:val="000099"/>
      <w:sz w:val="26"/>
      <w:szCs w:val="26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b/>
      <w:color w:val="000099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pageBreakBefore w:val="off"/>
      <w:spacing w:before="240" w:after="0" w:line="259" w:lineRule="auto"/>
    </w:pPr>
    <w:rPr>
      <w:rFonts w:asciiTheme="majorHAnsi" w:hAnsiTheme="majorHAnsi"/>
      <w:b w:val="off"/>
      <w:color w:val="2f5395" w:themeColor="accent1" w:themeShade="bf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theme="majorBidi" w:eastAsiaTheme="majorEastAsia" w:hAnsi="Times New Roman"/>
      <w:b/>
      <w:color w:val="000099"/>
      <w:sz w:val="26"/>
      <w:szCs w:val="26"/>
    </w:rPr>
  </w:style>
  <w:style w:type="paragraph" w:styleId="HTMLPreformatted">
    <w:name w:val="HTML Preformatted"/>
    <w:basedOn w:val="Normal"/>
    <w:link w:val="СтандартныйHTMLЗнак"/>
    <w:uiPriority w:val="99"/>
    <w:semiHidden w:val="on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customStyle="1" w:styleId="СтандартныйHTMLЗнак">
    <w:name w:val="Стандартный HTML Знак"/>
    <w:basedOn w:val="DefaultParagraphFont"/>
    <w:link w:val="HTMLPreformatted"/>
    <w:uiPriority w:val="99"/>
    <w:semiHidden w:val="on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 w:val="on"/>
    <w:unhideWhenUsed w:val="on"/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rPr>
      <w:rFonts w:ascii="Times New Roman" w:hAnsi="Times New Roman"/>
      <w:sz w:val="24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76" Type="http://schemas.openxmlformats.org/officeDocument/2006/relationships/image" Target="media/image1.png"/><Relationship Id="rId78" Type="http://schemas.openxmlformats.org/officeDocument/2006/relationships/image" Target="media/image1.png"/><Relationship Id="rId79" Type="http://schemas.openxmlformats.org/officeDocument/2006/relationships/image" Target="media/image2.png"/><Relationship Id="rId80" Type="http://schemas.openxmlformats.org/officeDocument/2006/relationships/image" Target="media/image3.png"/><Relationship Id="rId82" Type="http://schemas.openxmlformats.org/officeDocument/2006/relationships/image" Target="media/image1.png"/><Relationship Id="rId83" Type="http://schemas.openxmlformats.org/officeDocument/2006/relationships/image" Target="media/image2.png"/><Relationship Id="rId84" Type="http://schemas.openxmlformats.org/officeDocument/2006/relationships/image" Target="media/image3.png"/><Relationship Id="rId85" Type="http://schemas.openxmlformats.org/officeDocument/2006/relationships/footer" Target="footer1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1" Type="http://schemas.openxmlformats.org/officeDocument/2006/relationships/image" Target="media/image1.png"/><Relationship Id="rId32" Type="http://schemas.openxmlformats.org/officeDocument/2006/relationships/image" Target="media/image2.png"/><Relationship Id="rId33" Type="http://schemas.openxmlformats.org/officeDocument/2006/relationships/image" Target="media/image3.png"/><Relationship Id="rId34" Type="http://schemas.openxmlformats.org/officeDocument/2006/relationships/image" Target="media/image4.png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12.png"/><Relationship Id="rId39" Type="http://schemas.openxmlformats.org/officeDocument/2006/relationships/image" Target="media/image13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14.png"/><Relationship Id="rId46" Type="http://schemas.openxmlformats.org/officeDocument/2006/relationships/image" Target="media/image15.png"/><Relationship Id="rId47" Type="http://schemas.openxmlformats.org/officeDocument/2006/relationships/image" Target="media/image16.png"/><Relationship Id="rId48" Type="http://schemas.openxmlformats.org/officeDocument/2006/relationships/image" Target="media/image17.png"/><Relationship Id="rId49" Type="http://schemas.openxmlformats.org/officeDocument/2006/relationships/image" Target="media/image18.png"/><Relationship Id="rId50" Type="http://schemas.openxmlformats.org/officeDocument/2006/relationships/image" Target="media/image19.png"/><Relationship Id="rId52" Type="http://schemas.openxmlformats.org/officeDocument/2006/relationships/image" Target="media/image1.png"/><Relationship Id="rId53" Type="http://schemas.openxmlformats.org/officeDocument/2006/relationships/image" Target="media/image2.png"/><Relationship Id="rId54" Type="http://schemas.openxmlformats.org/officeDocument/2006/relationships/image" Target="media/image3.png"/><Relationship Id="rId55" Type="http://schemas.openxmlformats.org/officeDocument/2006/relationships/image" Target="media/image4.png"/><Relationship Id="rId56" Type="http://schemas.openxmlformats.org/officeDocument/2006/relationships/image" Target="media/image9.png"/><Relationship Id="rId57" Type="http://schemas.openxmlformats.org/officeDocument/2006/relationships/image" Target="media/image10.png"/><Relationship Id="rId58" Type="http://schemas.openxmlformats.org/officeDocument/2006/relationships/image" Target="media/image11.png"/><Relationship Id="rId59" Type="http://schemas.openxmlformats.org/officeDocument/2006/relationships/image" Target="media/image12.png"/><Relationship Id="rId60" Type="http://schemas.openxmlformats.org/officeDocument/2006/relationships/image" Target="media/image13.png"/><Relationship Id="rId61" Type="http://schemas.openxmlformats.org/officeDocument/2006/relationships/image" Target="media/image20.png"/><Relationship Id="rId63" Type="http://schemas.openxmlformats.org/officeDocument/2006/relationships/image" Target="media/image1.png"/><Relationship Id="rId64" Type="http://schemas.openxmlformats.org/officeDocument/2006/relationships/image" Target="media/image2.png"/><Relationship Id="rId65" Type="http://schemas.openxmlformats.org/officeDocument/2006/relationships/image" Target="media/image3.png"/><Relationship Id="rId66" Type="http://schemas.openxmlformats.org/officeDocument/2006/relationships/image" Target="media/image4.png"/><Relationship Id="rId67" Type="http://schemas.openxmlformats.org/officeDocument/2006/relationships/image" Target="media/image9.png"/><Relationship Id="rId68" Type="http://schemas.openxmlformats.org/officeDocument/2006/relationships/image" Target="media/image10.png"/><Relationship Id="rId69" Type="http://schemas.openxmlformats.org/officeDocument/2006/relationships/image" Target="media/image11.png"/><Relationship Id="rId70" Type="http://schemas.openxmlformats.org/officeDocument/2006/relationships/image" Target="media/image12.png"/><Relationship Id="rId71" Type="http://schemas.openxmlformats.org/officeDocument/2006/relationships/image" Target="media/image13.png"/><Relationship Id="rId72" Type="http://schemas.openxmlformats.org/officeDocument/2006/relationships/image" Target="media/image20.png"/><Relationship Id="rId73" Type="http://schemas.openxmlformats.org/officeDocument/2006/relationships/image" Target="media/image21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55F53-367A-4B8F-BC36-258FA52AA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ovzamyatina@dnevnik.ru</dc:creator>
  <cp:lastModifiedBy>Лада</cp:lastModifiedBy>
</cp:coreProperties>
</file>