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bookmarkStart w:name="_GoBack" w:id="0"/>
      <w:bookmarkEnd w:id="0"/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001C4533" w:rsidRDefault="001C4533" w14:paraId="63BD5093" w14:textId="0A62DADE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00E25782" w:rsidRDefault="00ED3BB1" w14:paraId="725E4A89" w14:textId="63EFF510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:rsidRPr="0020000C" w:rsidR="00B777C6" w:rsidP="74DB1118" w:rsidRDefault="00F03EE3" w14:paraId="6AA03528" w14:textId="11B6A3D5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74DB1118" w:rsidR="00F03EE3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Group</w:t>
      </w:r>
      <w:r w:rsidRPr="74DB1118" w:rsidR="00E25782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Meeting </w:t>
      </w:r>
      <w:r w:rsidRPr="74DB1118" w:rsidR="0020000C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Report 1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7C68722F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Pr="000547C0" w:rsidR="00D62E01" w:rsidP="7C68722F" w:rsidRDefault="00D62E01" w14:paraId="6A2C30AE" w14:textId="7965BB09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735847868"/>
                <w15:appearance w15:val="hidden"/>
                <w:temporary/>
                <w:showingPlcHdr/>
                <w:placeholder>
                  <w:docPart w:val="32AA0BDD74594E5B8E3C0642593BF53A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C68722F" w:rsidR="00D62E01">
                  <w:rPr>
                    <w:rFonts w:ascii="Arial" w:hAnsi="Arial" w:cs="Arial" w:asciiTheme="minorAscii" w:hAnsiTheme="minorAscii" w:cstheme="minorAscii"/>
                  </w:rPr>
                  <w:t>Date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7C68722F" w:rsidR="7C68722F">
              <w:rPr>
                <w:rFonts w:ascii="Arial" w:hAnsi="Arial" w:cs="Arial" w:asciiTheme="minorAscii" w:hAnsiTheme="minorAscii" w:cstheme="minorAscii"/>
              </w:rPr>
              <w:t>: 21/02/2022</w:t>
            </w:r>
          </w:p>
          <w:p w:rsidRPr="000547C0" w:rsidR="00D62E01" w:rsidP="7C68722F" w:rsidRDefault="00D62E01" w14:paraId="3C5464D8" w14:textId="639CCABF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216953280"/>
                <w:alias w:val="Time"/>
                <w15:appearance w15:val="hidden"/>
                <w:tag w:val="Time"/>
                <w:temporary/>
                <w:showingPlcHdr/>
                <w:placeholder>
                  <w:docPart w:val="06DD4466C81A43C0A650633A1F70F607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C68722F" w:rsidR="00D62E01">
                  <w:rPr>
                    <w:rFonts w:ascii="Arial" w:hAnsi="Arial" w:cs="Arial" w:asciiTheme="minorAscii" w:hAnsiTheme="minorAscii" w:cstheme="minorAscii"/>
                  </w:rPr>
                  <w:t>Time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7C68722F" w:rsidR="7C68722F">
              <w:rPr>
                <w:rFonts w:ascii="Arial" w:hAnsi="Arial" w:cs="Arial" w:asciiTheme="minorAscii" w:hAnsiTheme="minorAscii" w:cstheme="minorAscii"/>
              </w:rPr>
              <w:t>: 10am</w:t>
            </w:r>
          </w:p>
          <w:p w:rsidRPr="000547C0" w:rsidR="002B2D13" w:rsidP="7C68722F" w:rsidRDefault="00D62E01" w14:paraId="0CAD7FF3" w14:textId="6C8B94A2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505497604"/>
                <w:alias w:val="Location"/>
                <w15:appearance w15:val="hidden"/>
                <w:tag w:val="Location"/>
                <w:temporary/>
                <w:showingPlcHdr/>
                <w:placeholder>
                  <w:docPart w:val="FD672872AC9641E29A63702A31684B36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7C68722F" w:rsidR="00D62E01">
                  <w:rPr>
                    <w:rFonts w:ascii="Arial" w:hAnsi="Arial" w:cs="Arial" w:asciiTheme="minorAscii" w:hAnsiTheme="minorAscii" w:cstheme="minorAscii"/>
                  </w:rPr>
                  <w:t>Location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7C68722F" w:rsidR="7C68722F">
              <w:rPr>
                <w:rFonts w:ascii="Arial" w:hAnsi="Arial" w:cs="Arial" w:asciiTheme="minorAscii" w:hAnsiTheme="minorAscii" w:cstheme="minorAscii"/>
              </w:rPr>
              <w:t>: EIT Campus</w:t>
            </w:r>
          </w:p>
          <w:p w:rsidR="7C68722F" w:rsidRDefault="7C68722F" w14:paraId="4E7B1F77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00212D56" w14:paraId="5F698B41" w14:textId="77777777">
        <w:tc>
          <w:tcPr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00212D56" w14:paraId="6F711279" w14:textId="77777777">
        <w:tc>
          <w:tcPr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:rsidRPr="000547C0" w:rsidR="002B2D13" w:rsidP="00212D56" w:rsidRDefault="00D63508" w14:paraId="641BFFAF" w14:textId="2D2E6F6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:rsidRPr="000547C0" w:rsidR="002B2D13" w:rsidP="00212D56" w:rsidRDefault="00D63508" w14:paraId="4FD9BE94" w14:textId="19C99CF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Pr="000547C0" w:rsidR="002B2D13" w:rsidTr="00212D56" w14:paraId="0EA66E5E" w14:textId="77777777">
        <w:tc>
          <w:tcPr>
            <w:tcW w:w="2128" w:type="dxa"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:rsidRPr="000547C0" w:rsidR="002B2D13" w:rsidP="00212D56" w:rsidRDefault="00D63508" w14:paraId="7A298D8A" w14:textId="6D7C912B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Russe</w:t>
            </w:r>
            <w:r w:rsidR="00B45B43">
              <w:rPr>
                <w:rFonts w:cstheme="minorHAnsi"/>
              </w:rPr>
              <w:t>l</w:t>
            </w:r>
            <w:r>
              <w:rPr>
                <w:rFonts w:cstheme="minorHAnsi"/>
              </w:rPr>
              <w:t>l Ruru</w:t>
            </w:r>
          </w:p>
        </w:tc>
        <w:tc>
          <w:tcPr>
            <w:tcW w:w="1779" w:type="dxa"/>
          </w:tcPr>
          <w:p w:rsidRPr="000547C0" w:rsidR="002B2D13" w:rsidP="00212D56" w:rsidRDefault="00873E7F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:rsidRPr="000547C0" w:rsidR="002B2D13" w:rsidP="00212D56" w:rsidRDefault="00D63508" w14:paraId="3E16E044" w14:textId="78D8869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Leon White</w:t>
            </w:r>
          </w:p>
        </w:tc>
      </w:tr>
      <w:tr w:rsidRPr="000547C0" w:rsidR="00212D56" w:rsidTr="00212D56" w14:paraId="509CD466" w14:textId="77777777">
        <w:tc>
          <w:tcPr>
            <w:tcW w:w="2128" w:type="dxa"/>
          </w:tcPr>
          <w:p w:rsidRPr="000547C0" w:rsidR="00212D56" w:rsidP="00212D56" w:rsidRDefault="00873E7F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00212D56" w:rsidRDefault="00D63508" w14:paraId="240AE26A" w14:textId="5EDA1D7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Leon White, Lilia Karl, Russe</w:t>
            </w:r>
            <w:r w:rsidR="00B45B43">
              <w:rPr>
                <w:rFonts w:cstheme="minorHAnsi"/>
              </w:rPr>
              <w:t>l</w:t>
            </w:r>
            <w:r>
              <w:rPr>
                <w:rFonts w:cstheme="minorHAnsi"/>
              </w:rPr>
              <w:t>l Ruru</w:t>
            </w:r>
          </w:p>
        </w:tc>
      </w:tr>
      <w:tr w:rsidRPr="000547C0" w:rsidR="00212D56" w:rsidTr="00212D56" w14:paraId="68376BDD" w14:textId="77777777">
        <w:tc>
          <w:tcPr>
            <w:tcW w:w="2128" w:type="dxa"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:rsidRPr="000547C0" w:rsidR="00212D56" w:rsidP="00212D56" w:rsidRDefault="00D63508" w14:paraId="7A63F83E" w14:textId="57E6A17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N.A</w:t>
            </w:r>
          </w:p>
        </w:tc>
      </w:tr>
      <w:tr w:rsidRPr="000547C0" w:rsidR="00212D56" w:rsidTr="00212D56" w14:paraId="14D58E6E" w14:textId="77777777">
        <w:trPr>
          <w:trHeight w:val="430"/>
        </w:trPr>
        <w:tc>
          <w:tcPr>
            <w:tcW w:w="2128" w:type="dxa"/>
          </w:tcPr>
          <w:p w:rsidRPr="000547C0" w:rsidR="00212D56" w:rsidP="00212D56" w:rsidRDefault="00873E7F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00212D56" w14:paraId="20BB3048" w14:textId="77777777">
        <w:trPr>
          <w:trHeight w:val="430"/>
        </w:trPr>
        <w:tc>
          <w:tcPr>
            <w:tcW w:w="2128" w:type="dxa"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:rsidRPr="000547C0" w:rsidR="000547C0" w:rsidP="000547C0" w:rsidRDefault="00D63508" w14:paraId="5AEA310C" w14:textId="1804DCA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Familiarize ourselves with the Agile Project</w:t>
            </w:r>
          </w:p>
          <w:p w:rsidR="000547C0" w:rsidP="000547C0" w:rsidRDefault="00D63508" w14:paraId="27EA67C1" w14:textId="7777777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Complete Stakeholder Register</w:t>
            </w:r>
          </w:p>
          <w:p w:rsidRPr="000547C0" w:rsidR="00D63508" w:rsidP="000547C0" w:rsidRDefault="00D63508" w14:paraId="2EDE499F" w14:textId="5A136575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Communication plan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00D62E01" w14:paraId="5256CEC7" w14:textId="77777777">
        <w:tc>
          <w:tcPr>
            <w:tcW w:w="1620" w:type="dxa"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1"/>
            <w:bookmarkStart w:name="MinuteTopicSection" w:id="2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:rsidRPr="000547C0" w:rsidR="00D63508" w:rsidP="00D63508" w:rsidRDefault="00D63508" w14:paraId="539431C2" w14:textId="381129D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Familiarize ourselves with the Agile Project</w:t>
            </w:r>
          </w:p>
          <w:p w:rsidRPr="000547C0" w:rsidR="002B2D13" w:rsidRDefault="002B2D13" w14:paraId="5CBAE6E5" w14:textId="43769A7B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:rsidRPr="000547C0" w:rsidR="002B2D13" w:rsidRDefault="00873E7F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2B2D13" w:rsidRDefault="00D63508" w14:paraId="5FDA3CAE" w14:textId="5872AC78">
            <w:pPr>
              <w:rPr>
                <w:rFonts w:cstheme="minorHAnsi"/>
              </w:rPr>
            </w:pPr>
            <w:r>
              <w:rPr>
                <w:rFonts w:cstheme="minorHAnsi"/>
              </w:rPr>
              <w:t>Lilia Karl</w:t>
            </w:r>
          </w:p>
        </w:tc>
      </w:tr>
    </w:tbl>
    <w:p w:rsidRPr="000547C0" w:rsidR="002B2D13" w:rsidRDefault="00873E7F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RDefault="00D63508" w14:paraId="40016560" w14:textId="1B752BBD">
      <w:pPr>
        <w:rPr>
          <w:rFonts w:cstheme="minorHAnsi"/>
        </w:rPr>
      </w:pPr>
      <w:r>
        <w:rPr>
          <w:rFonts w:cstheme="minorHAnsi"/>
        </w:rPr>
        <w:t>Introduction, Detailed Guidelines, Project Assignment Tasks, Iteration 1</w:t>
      </w:r>
    </w:p>
    <w:p w:rsidRPr="000547C0" w:rsidR="002B2D13" w:rsidRDefault="00873E7F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="002B2D13" w:rsidRDefault="00B45B43" w14:paraId="1FE99652" w14:textId="3AD286C6">
      <w:pPr>
        <w:rPr>
          <w:rFonts w:cstheme="minorHAnsi"/>
        </w:rPr>
      </w:pPr>
      <w:r>
        <w:rPr>
          <w:rFonts w:cstheme="minorHAnsi"/>
        </w:rPr>
        <w:t>All group members need to make a good academic effort or our individual marks will go down.</w:t>
      </w:r>
    </w:p>
    <w:p w:rsidRPr="000547C0" w:rsidR="00B45B43" w:rsidRDefault="00B45B43" w14:paraId="39893831" w14:textId="77777777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001E0877" w14:paraId="64796EF8" w14:textId="77777777">
        <w:trPr>
          <w:tblHeader/>
        </w:trPr>
        <w:tc>
          <w:tcPr>
            <w:tcW w:w="5310" w:type="dxa"/>
            <w:vAlign w:val="bottom"/>
          </w:tcPr>
          <w:bookmarkStart w:name="MinuteDiscussion" w:id="3"/>
          <w:bookmarkStart w:name="MinuteActionItems" w:id="4"/>
          <w:bookmarkEnd w:id="3"/>
          <w:bookmarkEnd w:id="4"/>
          <w:p w:rsidRPr="000547C0" w:rsidR="002B2D13" w:rsidP="00D60069" w:rsidRDefault="00873E7F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5"/>
        <w:bookmarkEnd w:id="5"/>
        <w:tc>
          <w:tcPr>
            <w:tcW w:w="3060" w:type="dxa"/>
            <w:vAlign w:val="bottom"/>
          </w:tcPr>
          <w:p w:rsidRPr="000547C0" w:rsidR="002B2D13" w:rsidP="00D60069" w:rsidRDefault="00873E7F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6"/>
        <w:bookmarkEnd w:id="6"/>
        <w:tc>
          <w:tcPr>
            <w:tcW w:w="1854" w:type="dxa"/>
            <w:vAlign w:val="bottom"/>
          </w:tcPr>
          <w:p w:rsidRPr="000547C0" w:rsidR="002B2D13" w:rsidP="00D60069" w:rsidRDefault="00873E7F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00D60069" w14:paraId="2C2FD9BB" w14:textId="77777777">
        <w:tc>
          <w:tcPr>
            <w:tcW w:w="5310" w:type="dxa"/>
          </w:tcPr>
          <w:p w:rsidRPr="000547C0" w:rsidR="002B2D13" w:rsidP="00D60069" w:rsidRDefault="00B45B43" w14:paraId="21A309E5" w14:textId="09C010F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Review success criterion (Rubric)</w:t>
            </w:r>
          </w:p>
        </w:tc>
        <w:tc>
          <w:tcPr>
            <w:tcW w:w="3060" w:type="dxa"/>
          </w:tcPr>
          <w:p w:rsidRPr="000547C0" w:rsidR="002B2D13" w:rsidP="00D60069" w:rsidRDefault="00B45B43" w14:paraId="06BF676B" w14:textId="68BDEED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tcW w:w="1854" w:type="dxa"/>
          </w:tcPr>
          <w:p w:rsidRPr="000547C0" w:rsidR="002B2D13" w:rsidP="00D60069" w:rsidRDefault="00B45B43" w14:paraId="77EF2373" w14:textId="2E012C1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23.02.2022</w:t>
            </w:r>
          </w:p>
        </w:tc>
      </w:tr>
      <w:tr w:rsidRPr="000547C0" w:rsidR="002B2D13" w:rsidTr="00D60069" w14:paraId="2FF9C7BF" w14:textId="77777777">
        <w:tc>
          <w:tcPr>
            <w:tcW w:w="5310" w:type="dxa"/>
          </w:tcPr>
          <w:p w:rsidRPr="000547C0" w:rsidR="002B2D13" w:rsidP="00D60069" w:rsidRDefault="00B45B43" w14:paraId="42C0A497" w14:textId="33357E8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Enter assignment dates to all our personal diaries</w:t>
            </w:r>
          </w:p>
        </w:tc>
        <w:tc>
          <w:tcPr>
            <w:tcW w:w="3060" w:type="dxa"/>
          </w:tcPr>
          <w:p w:rsidRPr="000547C0" w:rsidR="002B2D13" w:rsidP="00D60069" w:rsidRDefault="00B45B43" w14:paraId="7376FD88" w14:textId="40BF855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tcW w:w="1854" w:type="dxa"/>
          </w:tcPr>
          <w:p w:rsidRPr="000547C0" w:rsidR="002B2D13" w:rsidP="00D60069" w:rsidRDefault="00B45B43" w14:paraId="36E951F4" w14:textId="2F60FF1D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23.02.2022</w:t>
            </w:r>
          </w:p>
        </w:tc>
      </w:tr>
      <w:tr w:rsidRPr="000547C0" w:rsidR="002B2D13" w:rsidTr="00D60069" w14:paraId="15EF0BA1" w14:textId="77777777">
        <w:tc>
          <w:tcPr>
            <w:tcW w:w="5310" w:type="dxa"/>
            <w:tcMar>
              <w:bottom w:w="288" w:type="dxa"/>
            </w:tcMar>
          </w:tcPr>
          <w:p w:rsidRPr="000547C0" w:rsidR="002B2D13" w:rsidP="00B45B43" w:rsidRDefault="005E6CC6" w14:paraId="1C70B684" w14:textId="5D62B139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Set agenda item</w:t>
            </w:r>
          </w:p>
        </w:tc>
        <w:tc>
          <w:tcPr>
            <w:tcW w:w="3060" w:type="dxa"/>
            <w:tcMar>
              <w:bottom w:w="288" w:type="dxa"/>
            </w:tcMar>
          </w:tcPr>
          <w:p w:rsidRPr="000547C0" w:rsidR="002B2D13" w:rsidP="00D60069" w:rsidRDefault="005E6CC6" w14:paraId="2B16AE69" w14:textId="692C54F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Lilia Karl</w:t>
            </w:r>
          </w:p>
        </w:tc>
        <w:tc>
          <w:tcPr>
            <w:tcW w:w="1854" w:type="dxa"/>
            <w:tcMar>
              <w:bottom w:w="288" w:type="dxa"/>
            </w:tcMar>
          </w:tcPr>
          <w:p w:rsidRPr="000547C0" w:rsidR="002B2D13" w:rsidP="00D60069" w:rsidRDefault="005E6CC6" w14:paraId="202DBE6C" w14:textId="5EB0490F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24.02.2022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D62E01" w14:paraId="4A48D7E6" w14:textId="77777777">
        <w:tc>
          <w:tcPr>
            <w:tcW w:w="1620" w:type="dxa"/>
          </w:tcPr>
          <w:bookmarkEnd w:id="2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:rsidRPr="00B45B43" w:rsidR="00D62E01" w:rsidP="00B45B43" w:rsidRDefault="00B45B43" w14:paraId="5A2E62D2" w14:textId="1E64BD55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Complete Stakeholder Register</w:t>
            </w:r>
          </w:p>
        </w:tc>
        <w:tc>
          <w:tcPr>
            <w:tcW w:w="1324" w:type="dxa"/>
          </w:tcPr>
          <w:p w:rsidRPr="000547C0" w:rsidR="00D62E01" w:rsidP="006344A8" w:rsidRDefault="00873E7F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5E6CC6" w14:paraId="3A898F3D" w14:textId="038FB1D2">
            <w:pPr>
              <w:rPr>
                <w:rFonts w:cstheme="minorHAnsi"/>
              </w:rPr>
            </w:pPr>
            <w:r>
              <w:rPr>
                <w:rFonts w:cstheme="minorHAnsi"/>
              </w:rPr>
              <w:t>Leon White</w:t>
            </w:r>
          </w:p>
        </w:tc>
      </w:tr>
    </w:tbl>
    <w:p w:rsidRPr="000547C0" w:rsidR="00D62E01" w:rsidP="00D62E01" w:rsidRDefault="00873E7F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326C77A4" w:rsidRDefault="00283986" w14:paraId="03E23481" w14:textId="370526A1">
      <w:pPr>
        <w:rPr>
          <w:rFonts w:cs="Arial" w:cstheme="minorAscii"/>
        </w:rPr>
      </w:pPr>
      <w:r w:rsidRPr="326C77A4" w:rsidR="00283986">
        <w:rPr>
          <w:rFonts w:cs="Arial" w:cstheme="minorAscii"/>
        </w:rPr>
        <w:t xml:space="preserve">Having a Stakeholder register is </w:t>
      </w:r>
      <w:r w:rsidRPr="326C77A4" w:rsidR="00283986">
        <w:rPr>
          <w:rFonts w:cs="Arial" w:cstheme="minorAscii"/>
        </w:rPr>
        <w:t>important,</w:t>
      </w:r>
      <w:r w:rsidRPr="326C77A4" w:rsidR="00283986">
        <w:rPr>
          <w:rFonts w:cs="Arial" w:cstheme="minorAscii"/>
        </w:rPr>
        <w:t xml:space="preserve"> and we will use the time of this meeting to complete a stakeholder register.</w:t>
      </w:r>
    </w:p>
    <w:p w:rsidRPr="000547C0" w:rsidR="00D62E01" w:rsidP="00D62E01" w:rsidRDefault="00873E7F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00D62E01" w:rsidRDefault="00283986" w14:paraId="125E3B16" w14:textId="795A46A3">
      <w:pPr>
        <w:rPr>
          <w:rFonts w:cstheme="minorHAnsi"/>
        </w:rPr>
      </w:pPr>
      <w:r>
        <w:rPr>
          <w:rFonts w:cstheme="minorHAnsi"/>
        </w:rPr>
        <w:t>We need to continually update the Stakeholder register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01E0877" w14:paraId="18B19F28" w14:textId="77777777">
        <w:trPr>
          <w:tblHeader/>
        </w:trPr>
        <w:tc>
          <w:tcPr>
            <w:tcW w:w="5310" w:type="dxa"/>
            <w:vAlign w:val="bottom"/>
          </w:tcPr>
          <w:p w:rsidRPr="000547C0" w:rsidR="00D60069" w:rsidP="00284200" w:rsidRDefault="00873E7F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0547C0" w:rsidR="00D60069" w:rsidP="00284200" w:rsidRDefault="00873E7F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0547C0" w:rsidR="00D60069" w:rsidP="00284200" w:rsidRDefault="00873E7F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0284200" w14:paraId="2608428A" w14:textId="77777777">
        <w:tc>
          <w:tcPr>
            <w:tcW w:w="5310" w:type="dxa"/>
          </w:tcPr>
          <w:p w:rsidRPr="000547C0" w:rsidR="00D60069" w:rsidP="00284200" w:rsidRDefault="00283986" w14:paraId="71336E69" w14:textId="44DAB38D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Review Stakeholder register for the next meeting</w:t>
            </w:r>
          </w:p>
        </w:tc>
        <w:tc>
          <w:tcPr>
            <w:tcW w:w="3060" w:type="dxa"/>
          </w:tcPr>
          <w:p w:rsidRPr="000547C0" w:rsidR="00D60069" w:rsidP="00284200" w:rsidRDefault="00283986" w14:paraId="5D1FAAC7" w14:textId="49040CC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tcW w:w="1854" w:type="dxa"/>
          </w:tcPr>
          <w:p w:rsidRPr="000547C0" w:rsidR="00D60069" w:rsidP="00284200" w:rsidRDefault="00283986" w14:paraId="22E77F38" w14:textId="108298E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24.02.2022</w:t>
            </w:r>
          </w:p>
        </w:tc>
      </w:tr>
      <w:tr w:rsidRPr="000547C0" w:rsidR="00D60069" w:rsidTr="00284200" w14:paraId="1AAD7927" w14:textId="77777777">
        <w:tc>
          <w:tcPr>
            <w:tcW w:w="5310" w:type="dxa"/>
          </w:tcPr>
          <w:p w:rsidRPr="000547C0" w:rsidR="00D60069" w:rsidP="00283986" w:rsidRDefault="00D60069" w14:paraId="25ED6EA4" w14:textId="3621E81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:rsidRPr="000547C0" w:rsidR="00D60069" w:rsidP="00284200" w:rsidRDefault="00D60069" w14:paraId="20BA607F" w14:textId="348A35BC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:rsidRPr="000547C0" w:rsidR="00D60069" w:rsidP="00284200" w:rsidRDefault="00D60069" w14:paraId="2914B697" w14:textId="25FBEA9A">
            <w:pPr>
              <w:spacing w:after="80"/>
              <w:rPr>
                <w:rFonts w:cstheme="minorHAnsi"/>
              </w:rPr>
            </w:pPr>
          </w:p>
        </w:tc>
      </w:tr>
      <w:tr w:rsidRPr="000547C0" w:rsidR="00D60069" w:rsidTr="00284200" w14:paraId="793B67BE" w14:textId="77777777">
        <w:tc>
          <w:tcPr>
            <w:tcW w:w="5310" w:type="dxa"/>
            <w:tcMar>
              <w:bottom w:w="288" w:type="dxa"/>
            </w:tcMar>
          </w:tcPr>
          <w:p w:rsidRPr="000547C0" w:rsidR="00D60069" w:rsidP="00283986" w:rsidRDefault="00D60069" w14:paraId="0C0D8CC9" w14:textId="340DC83F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:rsidRPr="000547C0" w:rsidR="00D60069" w:rsidP="00284200" w:rsidRDefault="00D60069" w14:paraId="7EDEB6A9" w14:textId="14825FF4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:rsidRPr="000547C0" w:rsidR="00D60069" w:rsidP="00284200" w:rsidRDefault="00D60069" w14:paraId="411261B6" w14:textId="7A743EE2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6344A8" w14:paraId="437F9CA5" w14:textId="77777777">
        <w:tc>
          <w:tcPr>
            <w:tcW w:w="1620" w:type="dxa"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:rsidRPr="000547C0" w:rsidR="00D62E01" w:rsidP="006344A8" w:rsidRDefault="00283986" w14:paraId="0477FAA5" w14:textId="338382C5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Communication plan</w:t>
            </w:r>
          </w:p>
        </w:tc>
        <w:tc>
          <w:tcPr>
            <w:tcW w:w="1324" w:type="dxa"/>
          </w:tcPr>
          <w:p w:rsidRPr="000547C0" w:rsidR="00D62E01" w:rsidP="006344A8" w:rsidRDefault="00873E7F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5E6CC6" w14:paraId="245A9E82" w14:textId="6AC250F7">
            <w:pPr>
              <w:rPr>
                <w:rFonts w:cstheme="minorHAnsi"/>
              </w:rPr>
            </w:pPr>
            <w:r>
              <w:rPr>
                <w:rFonts w:cstheme="minorHAnsi"/>
              </w:rPr>
              <w:t>Russel Ruru</w:t>
            </w:r>
          </w:p>
        </w:tc>
      </w:tr>
    </w:tbl>
    <w:p w:rsidRPr="000547C0" w:rsidR="00D62E01" w:rsidP="00D62E01" w:rsidRDefault="00873E7F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00D62E01" w:rsidRDefault="00283986" w14:paraId="253D0A9D" w14:textId="763AE62E">
      <w:pPr>
        <w:rPr>
          <w:rFonts w:cstheme="minorHAnsi"/>
        </w:rPr>
      </w:pPr>
      <w:r>
        <w:rPr>
          <w:rFonts w:cstheme="minorHAnsi"/>
        </w:rPr>
        <w:t>Agree how to communicate between group members</w:t>
      </w:r>
    </w:p>
    <w:p w:rsidRPr="000547C0" w:rsidR="00D62E01" w:rsidP="00D62E01" w:rsidRDefault="00873E7F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00D62E01" w:rsidRDefault="00283986" w14:paraId="1F6A4EC4" w14:textId="1BDDFE1E">
      <w:pPr>
        <w:rPr>
          <w:rFonts w:cstheme="minorHAnsi"/>
        </w:rPr>
      </w:pPr>
      <w:r>
        <w:rPr>
          <w:rFonts w:cstheme="minorHAnsi"/>
        </w:rPr>
        <w:t xml:space="preserve">We will use </w:t>
      </w:r>
      <w:r w:rsidR="005E6CC6">
        <w:rPr>
          <w:rFonts w:cstheme="minorHAnsi"/>
        </w:rPr>
        <w:t xml:space="preserve">our own group in </w:t>
      </w:r>
      <w:r>
        <w:rPr>
          <w:rFonts w:cstheme="minorHAnsi"/>
        </w:rPr>
        <w:t>Microsoft teams</w:t>
      </w:r>
      <w:r w:rsidR="005E6CC6">
        <w:rPr>
          <w:rFonts w:cstheme="minorHAnsi"/>
        </w:rPr>
        <w:t xml:space="preserve"> because ‘chat’ function limited.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326C77A4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873E7F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873E7F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873E7F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326C77A4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283986" w:rsidP="00284200" w:rsidRDefault="00283986" w14:paraId="457EF93B" w14:textId="18ACF71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Microsoft Team group</w:t>
            </w:r>
          </w:p>
          <w:p w:rsidRPr="000547C0" w:rsidR="00D60069" w:rsidP="00284200" w:rsidRDefault="00283986" w14:paraId="3B737AF6" w14:textId="78ED5FBE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Practice meeting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283986" w:rsidP="326C77A4" w:rsidRDefault="00283986" w14:paraId="3D07BCA8" w14:textId="598E09FC">
            <w:pPr>
              <w:spacing w:after="80"/>
              <w:rPr>
                <w:rFonts w:cs="Arial" w:cstheme="minorAscii"/>
              </w:rPr>
            </w:pPr>
            <w:r w:rsidRPr="326C77A4" w:rsidR="00283986">
              <w:rPr>
                <w:rFonts w:cs="Arial" w:cstheme="minorAscii"/>
              </w:rPr>
              <w:t>Ian Allan</w:t>
            </w:r>
          </w:p>
          <w:p w:rsidRPr="000547C0" w:rsidR="00D60069" w:rsidP="00284200" w:rsidRDefault="00283986" w14:paraId="5840FF51" w14:textId="332C13F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283986" w:rsidP="00284200" w:rsidRDefault="00283986" w14:paraId="02E6397F" w14:textId="09B8A255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21.02.2022</w:t>
            </w:r>
          </w:p>
          <w:p w:rsidRPr="000547C0" w:rsidR="00D60069" w:rsidP="00284200" w:rsidRDefault="00283986" w14:paraId="508F98FF" w14:textId="6CDD5A83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21.02.2022</w:t>
            </w:r>
          </w:p>
        </w:tc>
      </w:tr>
      <w:tr w:rsidRPr="000547C0" w:rsidR="00D60069" w:rsidTr="326C77A4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284200" w:rsidRDefault="00283986" w14:paraId="3DF976DF" w14:textId="204FDA5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Practice uploading and editing a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283986" w14:paraId="26521943" w14:textId="7FD71BC7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283986" w14:paraId="369FE76C" w14:textId="490D55A4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21.02.2022</w:t>
            </w:r>
          </w:p>
        </w:tc>
      </w:tr>
      <w:tr w:rsidRPr="000547C0" w:rsidR="00D60069" w:rsidTr="326C77A4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0284200" w:rsidRDefault="00283986" w14:paraId="0C881FE8" w14:textId="06A353C4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Ensure group chat works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283986" w14:paraId="5D3CC971" w14:textId="53CBA6C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283986" w14:paraId="0008DCCE" w14:textId="6B856E82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21.02.2022</w:t>
            </w:r>
          </w:p>
        </w:tc>
      </w:tr>
    </w:tbl>
    <w:p w:rsidRPr="000547C0" w:rsidR="002B2D13" w:rsidP="00E25782" w:rsidRDefault="00873E7F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873E7F" w14:paraId="3BC81F59" w14:textId="77777777">
      <w:pPr>
        <w:pStyle w:val="Heading4"/>
        <w:rPr>
          <w:rFonts w:cstheme="minorHAnsi"/>
        </w:rPr>
      </w:pPr>
      <w:sdt>
        <w:sdtPr>
          <w:id w:val="1253349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5225CD2C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5225CD2C" w:rsidP="5225CD2C" w:rsidRDefault="5225CD2C" w14:paraId="65E6E1A3" w14:textId="50449DC2">
      <w:pPr>
        <w:spacing w:before="80" w:after="80"/>
      </w:pPr>
      <w:r w:rsidRPr="5225CD2C" w:rsidR="5225C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ITPMS5.240 Agile projects – Practical, Example Stakeholder Register, Microsoft Teams</w:t>
      </w:r>
      <w:r w:rsidRPr="5225CD2C" w:rsidR="5225CD2C">
        <w:rPr>
          <w:rFonts w:cs="Arial" w:cstheme="minorAscii"/>
        </w:rPr>
        <w:t xml:space="preserve"> </w:t>
      </w:r>
    </w:p>
    <w:p w:rsidR="5225CD2C" w:rsidP="5225CD2C" w:rsidRDefault="5225CD2C" w14:paraId="3209C201" w14:textId="28E7689B">
      <w:pPr>
        <w:rPr>
          <w:rFonts w:cs="Arial" w:cstheme="minorAscii"/>
        </w:rPr>
      </w:pPr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65179809" w:rsidRDefault="005E6CC6" w14:paraId="140B9928" w14:textId="3EA3410F">
      <w:pPr>
        <w:rPr>
          <w:rFonts w:cs="Arial" w:cstheme="minorAscii"/>
        </w:rPr>
      </w:pPr>
      <w:r w:rsidRPr="65179809" w:rsidR="005E6CC6">
        <w:rPr>
          <w:rFonts w:cs="Arial" w:cstheme="minorAscii"/>
        </w:rPr>
        <w:t>07.03.2022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7F" w:rsidRDefault="00873E7F" w14:paraId="2A552C95" w14:textId="77777777">
      <w:pPr>
        <w:spacing w:before="0" w:after="0"/>
      </w:pPr>
      <w:r>
        <w:separator/>
      </w:r>
    </w:p>
  </w:endnote>
  <w:endnote w:type="continuationSeparator" w:id="0">
    <w:p w:rsidR="00873E7F" w:rsidRDefault="00873E7F" w14:paraId="220E604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7F" w:rsidRDefault="00873E7F" w14:paraId="46E4B3BA" w14:textId="77777777">
      <w:pPr>
        <w:spacing w:before="0" w:after="0"/>
      </w:pPr>
      <w:r>
        <w:separator/>
      </w:r>
    </w:p>
  </w:footnote>
  <w:footnote w:type="continuationSeparator" w:id="0">
    <w:p w:rsidR="00873E7F" w:rsidRDefault="00873E7F" w14:paraId="153D34FD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918D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779AB"/>
    <w:rsid w:val="00283986"/>
    <w:rsid w:val="002B2D13"/>
    <w:rsid w:val="0034721D"/>
    <w:rsid w:val="003D5BF7"/>
    <w:rsid w:val="003D5D47"/>
    <w:rsid w:val="003F257D"/>
    <w:rsid w:val="0041049C"/>
    <w:rsid w:val="004F7189"/>
    <w:rsid w:val="005A7328"/>
    <w:rsid w:val="005E6CC6"/>
    <w:rsid w:val="006344A8"/>
    <w:rsid w:val="006C2459"/>
    <w:rsid w:val="006F5CF4"/>
    <w:rsid w:val="00734EEC"/>
    <w:rsid w:val="007F04FA"/>
    <w:rsid w:val="00873E7F"/>
    <w:rsid w:val="00B45B43"/>
    <w:rsid w:val="00B777C6"/>
    <w:rsid w:val="00C1744B"/>
    <w:rsid w:val="00CE4D89"/>
    <w:rsid w:val="00D60069"/>
    <w:rsid w:val="00D62E01"/>
    <w:rsid w:val="00D63508"/>
    <w:rsid w:val="00D661EE"/>
    <w:rsid w:val="00D853C6"/>
    <w:rsid w:val="00E048B4"/>
    <w:rsid w:val="00E25782"/>
    <w:rsid w:val="00ED3BB1"/>
    <w:rsid w:val="00F03EE3"/>
    <w:rsid w:val="00F434DD"/>
    <w:rsid w:val="113A2A13"/>
    <w:rsid w:val="2921061A"/>
    <w:rsid w:val="2FBF27EB"/>
    <w:rsid w:val="326C77A4"/>
    <w:rsid w:val="3F0D091B"/>
    <w:rsid w:val="5225CD2C"/>
    <w:rsid w:val="65179809"/>
    <w:rsid w:val="74DB1118"/>
    <w:rsid w:val="7C6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8F3E9C"/>
    <w:rsid w:val="00BD1923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2106D7-D3BC-4F96-AA2F-ADCCDB62B2D9}"/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Karl Lilia</lastModifiedBy>
  <revision>7</revision>
  <dcterms:created xsi:type="dcterms:W3CDTF">2022-02-20T22:10:00.0000000Z</dcterms:created>
  <dcterms:modified xsi:type="dcterms:W3CDTF">2022-03-15T21:42:42.3673533Z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