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75A3D" w:rsidR="00D9494A" w:rsidP="5E2EBE9C" w:rsidRDefault="00D9494A" w14:paraId="740A3EB6" wp14:textId="5B896E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xmlns:wp14="http://schemas.microsoft.com/office/word/2010/wordml" w:rsidRPr="00975A3D" w:rsidR="00D9494A" w:rsidP="5E2EBE9C" w:rsidRDefault="00D9494A" w14:paraId="672A6659" wp14:textId="39F6C1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entury Gothic" w:hAnsi="Century Gothic" w:eastAsia="Calibri" w:cs="Times New Roman"/>
          <w:b w:val="1"/>
          <w:bCs w:val="1"/>
          <w:sz w:val="36"/>
          <w:szCs w:val="36"/>
        </w:rPr>
      </w:pPr>
      <w:r w:rsidRPr="5E2EBE9C" w:rsidR="5E2EBE9C">
        <w:rPr>
          <w:b w:val="1"/>
          <w:bCs w:val="1"/>
          <w:sz w:val="36"/>
          <w:szCs w:val="36"/>
        </w:rPr>
        <w:t>Sam Fox</w:t>
      </w: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906"/>
        <w:gridCol w:w="1494"/>
        <w:gridCol w:w="406"/>
        <w:gridCol w:w="4097"/>
        <w:gridCol w:w="406"/>
        <w:gridCol w:w="4099"/>
      </w:tblGrid>
      <w:tr xmlns:wp14="http://schemas.microsoft.com/office/word/2010/wordml" w:rsidRPr="001C2AEC" w:rsidR="003D2C32" w:rsidTr="2EEAF3DE" w14:paraId="744F7955" wp14:textId="77777777">
        <w:trPr>
          <w:trHeight w:val="432"/>
        </w:trPr>
        <w:tc>
          <w:tcPr>
            <w:tcW w:w="39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001C2AEC" w:rsidRDefault="003D2C32" w14:paraId="0A37501D" wp14:textId="77777777">
            <w:pPr>
              <w:rPr>
                <w:b/>
                <w:color w:val="000000" w:themeColor="text1"/>
              </w:rPr>
            </w:pPr>
            <w:r>
              <w:rPr>
                <w:noProof/>
                <w:lang w:val="en-NZ" w:eastAsia="en-NZ"/>
              </w:rPr>
              <w:drawing>
                <wp:inline xmlns:wp14="http://schemas.microsoft.com/office/word/2010/wordprocessingDrawing" distT="0" distB="0" distL="0" distR="0" wp14:anchorId="7AE1D815" wp14:editId="7777777">
                  <wp:extent cx="2343150" cy="1562100"/>
                  <wp:effectExtent l="0" t="0" r="0" b="0"/>
                  <wp:docPr id="1" name="Picture 1" descr="Experienced Restaurant Owners Have Options for Growth Capital | Ap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erienced Restaurant Owners Have Options for Growth Capital | Ap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862" cy="156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5E2EBE9C" w:rsidRDefault="001C2AEC" w14:paraId="41F3E3BA" wp14:textId="7D11A6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5DAB6C7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597DA9CA" wp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0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02EB378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0EC88E91" wp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xmlns:wp14="http://schemas.microsoft.com/office/word/2010/wordml" w:rsidRPr="001C2AEC" w:rsidR="003D2C32" w:rsidTr="2EEAF3DE" w14:paraId="21CF5E3F" wp14:textId="77777777">
        <w:trPr>
          <w:trHeight w:val="2204"/>
        </w:trPr>
        <w:tc>
          <w:tcPr>
            <w:tcW w:w="3906" w:type="dxa"/>
            <w:vMerge/>
            <w:tcBorders/>
            <w:tcMar/>
            <w:vAlign w:val="center"/>
          </w:tcPr>
          <w:p w:rsidRPr="001C2AEC" w:rsidR="00975A3D" w:rsidP="001C2AEC" w:rsidRDefault="00975A3D" w14:paraId="6A05A80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494" w:type="dxa"/>
            <w:vMerge/>
            <w:tcBorders/>
            <w:tcMar/>
            <w:vAlign w:val="center"/>
          </w:tcPr>
          <w:p w:rsidRPr="001C2AEC" w:rsidR="00975A3D" w:rsidP="001C2AEC" w:rsidRDefault="00975A3D" w14:paraId="5A39BBE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41C8F39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975A3D" w:rsidR="00975A3D" w:rsidP="6A228741" w:rsidRDefault="003D2C32" w14:paraId="11BD19F3" wp14:textId="1F55F309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6A228741" w:rsidR="003D2C32">
              <w:rPr>
                <w:color w:val="000000" w:themeColor="text1" w:themeTint="FF" w:themeShade="FF"/>
              </w:rPr>
              <w:t xml:space="preserve">Would like to </w:t>
            </w:r>
            <w:r w:rsidRPr="6A228741" w:rsidR="00726CBB">
              <w:rPr>
                <w:color w:val="000000" w:themeColor="text1" w:themeTint="FF" w:themeShade="FF"/>
              </w:rPr>
              <w:t xml:space="preserve">transition his restaurant to a more gourmet type of restaurant. </w:t>
            </w:r>
          </w:p>
          <w:p w:rsidRPr="00975A3D" w:rsidR="00975A3D" w:rsidP="6A228741" w:rsidRDefault="003D2C32" w14:paraId="21301E8C" wp14:textId="4169AA1F">
            <w:pPr>
              <w:pStyle w:val="ListParagraph"/>
              <w:numPr>
                <w:ilvl w:val="0"/>
                <w:numId w:val="31"/>
              </w:numPr>
              <w:rPr>
                <w:color w:val="000000" w:themeColor="text1" w:themeTint="FF" w:themeShade="FF"/>
                <w:sz w:val="18"/>
                <w:szCs w:val="18"/>
              </w:rPr>
            </w:pPr>
            <w:r w:rsidRPr="6A228741" w:rsidR="00726CBB">
              <w:rPr>
                <w:color w:val="000000" w:themeColor="text1" w:themeTint="FF" w:themeShade="FF"/>
              </w:rPr>
              <w:t>Wants to use only fresh/the best ingredients to ach</w:t>
            </w:r>
            <w:r w:rsidRPr="6A228741" w:rsidR="007F40F1">
              <w:rPr>
                <w:color w:val="000000" w:themeColor="text1" w:themeTint="FF" w:themeShade="FF"/>
              </w:rPr>
              <w:t>ieve a higher quality of food.</w:t>
            </w:r>
            <w:r w:rsidRPr="6A228741" w:rsidR="00726CBB">
              <w:rPr>
                <w:color w:val="000000" w:themeColor="text1" w:themeTint="FF" w:themeShade="FF"/>
              </w:rPr>
              <w:t xml:space="preserve"> </w:t>
            </w:r>
          </w:p>
          <w:p w:rsidRPr="00975A3D" w:rsidR="00975A3D" w:rsidP="6A228741" w:rsidRDefault="003D2C32" w14:paraId="047F8583" wp14:textId="6F1C6E8B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  <w:szCs w:val="18"/>
              </w:rPr>
            </w:pPr>
            <w:r w:rsidRPr="6A228741" w:rsidR="00726CBB">
              <w:rPr>
                <w:color w:val="000000" w:themeColor="text1" w:themeTint="FF" w:themeShade="FF"/>
              </w:rPr>
              <w:t xml:space="preserve">Hopes the improvements of food and quality will raise the restaurant to 5 stars making it a </w:t>
            </w:r>
            <w:proofErr w:type="gramStart"/>
            <w:r w:rsidRPr="6A228741" w:rsidR="00726CBB">
              <w:rPr>
                <w:color w:val="000000" w:themeColor="text1" w:themeTint="FF" w:themeShade="FF"/>
              </w:rPr>
              <w:t>5 star</w:t>
            </w:r>
            <w:proofErr w:type="gramEnd"/>
            <w:r w:rsidRPr="6A228741" w:rsidR="00726CBB">
              <w:rPr>
                <w:color w:val="000000" w:themeColor="text1" w:themeTint="FF" w:themeShade="FF"/>
              </w:rPr>
              <w:t xml:space="preserve"> quality restaurant for people to visit.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72A3D3E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975A3D" w:rsidP="6A228741" w:rsidRDefault="00F050C6" w14:paraId="0DA56515" wp14:textId="77777777" wp14:noSpellErr="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/>
                <w:sz w:val="18"/>
                <w:szCs w:val="18"/>
              </w:rPr>
            </w:pPr>
            <w:r w:rsidRPr="6A228741" w:rsidR="00F050C6">
              <w:rPr>
                <w:color w:val="000000" w:themeColor="text1" w:themeTint="FF" w:themeShade="FF"/>
              </w:rPr>
              <w:t>Meeting supply demands for the busy Restaurant</w:t>
            </w:r>
          </w:p>
          <w:p w:rsidR="00F050C6" w:rsidP="001C2AEC" w:rsidRDefault="00F050C6" w14:paraId="0D0B940D" wp14:textId="77777777">
            <w:pPr>
              <w:rPr>
                <w:color w:val="000000" w:themeColor="text1"/>
              </w:rPr>
            </w:pPr>
          </w:p>
          <w:p w:rsidR="00F050C6" w:rsidP="6A228741" w:rsidRDefault="00F050C6" w14:paraId="2A47D632" wp14:textId="77777777" wp14:noSpellErr="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/>
                <w:sz w:val="18"/>
                <w:szCs w:val="18"/>
              </w:rPr>
            </w:pPr>
            <w:r w:rsidRPr="6A228741" w:rsidR="00F050C6">
              <w:rPr>
                <w:color w:val="000000" w:themeColor="text1" w:themeTint="FF" w:themeShade="FF"/>
              </w:rPr>
              <w:t>Making Customers happy</w:t>
            </w:r>
          </w:p>
          <w:p w:rsidR="00F050C6" w:rsidP="001C2AEC" w:rsidRDefault="00F050C6" w14:paraId="0E27B00A" wp14:textId="77777777">
            <w:pPr>
              <w:rPr>
                <w:color w:val="000000" w:themeColor="text1"/>
              </w:rPr>
            </w:pPr>
          </w:p>
          <w:p w:rsidR="00F050C6" w:rsidP="6A228741" w:rsidRDefault="00F050C6" w14:paraId="3C6F989E" wp14:textId="77777777" wp14:noSpellErr="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/>
                <w:sz w:val="18"/>
                <w:szCs w:val="18"/>
              </w:rPr>
            </w:pPr>
            <w:r w:rsidRPr="6A228741" w:rsidR="00F050C6">
              <w:rPr>
                <w:color w:val="000000" w:themeColor="text1" w:themeTint="FF" w:themeShade="FF"/>
              </w:rPr>
              <w:t>Increasing the Restaurant to a 5-star quality level</w:t>
            </w:r>
          </w:p>
          <w:p w:rsidR="00F050C6" w:rsidP="001C2AEC" w:rsidRDefault="00F050C6" w14:paraId="60061E4C" wp14:textId="77777777">
            <w:pPr>
              <w:rPr>
                <w:color w:val="000000" w:themeColor="text1"/>
              </w:rPr>
            </w:pPr>
          </w:p>
          <w:p w:rsidRPr="00975A3D" w:rsidR="00F050C6" w:rsidP="6A228741" w:rsidRDefault="00F050C6" w14:paraId="42370473" wp14:textId="77777777" wp14:noSpellErr="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/>
                <w:sz w:val="18"/>
                <w:szCs w:val="18"/>
              </w:rPr>
            </w:pPr>
            <w:r w:rsidRPr="6A228741" w:rsidR="00F050C6">
              <w:rPr>
                <w:color w:val="000000" w:themeColor="text1" w:themeTint="FF" w:themeShade="FF"/>
              </w:rPr>
              <w:t xml:space="preserve">Using the best </w:t>
            </w:r>
            <w:r w:rsidRPr="6A228741" w:rsidR="0034233C">
              <w:rPr>
                <w:color w:val="000000" w:themeColor="text1" w:themeTint="FF" w:themeShade="FF"/>
              </w:rPr>
              <w:t>quality/gourmet ingredients for the food</w:t>
            </w:r>
            <w:bookmarkStart w:name="_GoBack" w:id="0"/>
            <w:bookmarkEnd w:id="0"/>
          </w:p>
        </w:tc>
      </w:tr>
      <w:tr xmlns:wp14="http://schemas.microsoft.com/office/word/2010/wordml" w:rsidRPr="001C2AEC" w:rsidR="003D2C32" w:rsidTr="2EEAF3DE" w14:paraId="44EAFD9C" wp14:textId="77777777">
        <w:trPr>
          <w:trHeight w:val="288"/>
        </w:trPr>
        <w:tc>
          <w:tcPr>
            <w:tcW w:w="3906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4B94D5A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3DEEC6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3656B9A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1C2AEC" w:rsidRDefault="00975A3D" w14:paraId="45FB081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049F31C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/>
            <w:tcMar/>
            <w:vAlign w:val="center"/>
          </w:tcPr>
          <w:p w:rsidRPr="001C2AEC" w:rsidR="00975A3D" w:rsidP="001C2AEC" w:rsidRDefault="00975A3D" w14:paraId="53128261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5DEB4DBC" wp14:textId="77777777">
        <w:trPr>
          <w:trHeight w:val="288"/>
        </w:trPr>
        <w:tc>
          <w:tcPr>
            <w:tcW w:w="5400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2A63043C" wp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62486C0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1C2AEC" w:rsidRDefault="00975A3D" w14:paraId="4101652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4B99056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/>
            <w:tcMar/>
            <w:vAlign w:val="center"/>
          </w:tcPr>
          <w:p w:rsidRPr="001C2AEC" w:rsidR="00975A3D" w:rsidP="001C2AEC" w:rsidRDefault="00975A3D" w14:paraId="1299C43A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3E3D1A35" wp14:textId="77777777">
        <w:trPr>
          <w:trHeight w:val="875"/>
        </w:trPr>
        <w:tc>
          <w:tcPr>
            <w:tcW w:w="5400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1C2AEC" w:rsidR="00975A3D" w:rsidP="001C2AEC" w:rsidRDefault="003D2C32" w14:paraId="54914D16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“Nothing beats a freshly cooked meal with fresh ingredients”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4DDBEF0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Borders/>
            <w:tcMar/>
            <w:vAlign w:val="center"/>
          </w:tcPr>
          <w:p w:rsidRPr="001C2AEC" w:rsidR="00975A3D" w:rsidP="001C2AEC" w:rsidRDefault="00975A3D" w14:paraId="3461D7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3CF2D8B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/>
            <w:tcBorders/>
            <w:tcMar/>
            <w:vAlign w:val="center"/>
          </w:tcPr>
          <w:p w:rsidRPr="001C2AEC" w:rsidR="00975A3D" w:rsidP="001C2AEC" w:rsidRDefault="00975A3D" w14:paraId="0FB78278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403E6338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3E05158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1FC3994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1C2AEC" w:rsidRDefault="00975A3D" w14:paraId="0562CB0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34CE0A4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/>
            <w:tcMar/>
            <w:vAlign w:val="center"/>
          </w:tcPr>
          <w:p w:rsidRPr="001C2AEC" w:rsidR="00975A3D" w:rsidP="001C2AEC" w:rsidRDefault="00975A3D" w14:paraId="62EBF3C5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40F82984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1C2AEC" w:rsidRDefault="003D2C32" w14:paraId="63787624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Sam Fox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6D98A12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Borders/>
            <w:tcMar/>
            <w:vAlign w:val="center"/>
          </w:tcPr>
          <w:p w:rsidRPr="001C2AEC" w:rsidR="00975A3D" w:rsidP="001C2AEC" w:rsidRDefault="00975A3D" w14:paraId="2946DB8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1C2AEC" w:rsidRDefault="00975A3D" w14:paraId="5997CC1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vMerge/>
            <w:tcBorders/>
            <w:tcMar/>
            <w:vAlign w:val="center"/>
          </w:tcPr>
          <w:p w:rsidRPr="001C2AEC" w:rsidR="00975A3D" w:rsidP="001C2AEC" w:rsidRDefault="00975A3D" w14:paraId="110FFD3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2D84B55B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64F815B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1C2AEC" w:rsidP="001C2AEC" w:rsidRDefault="001C2AEC" w14:paraId="6B6993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3FE9F23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1C2AEC" w:rsidP="001C2AEC" w:rsidRDefault="001C2AEC" w14:paraId="1F72F64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08CE6F91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30C672B5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975A3D" w:rsidRDefault="003D2C32" w14:paraId="2C8B330C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31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61CDCEA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5CFAEF5A" wp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6BB9E25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D5DCE4" w:themeFill="text2" w:themeFillTint="33"/>
            <w:tcMar/>
            <w:vAlign w:val="center"/>
          </w:tcPr>
          <w:p w:rsidRPr="00975A3D" w:rsidR="00975A3D" w:rsidP="00975A3D" w:rsidRDefault="00975A3D" w14:paraId="6E43463C" wp14:textId="77777777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xmlns:wp14="http://schemas.microsoft.com/office/word/2010/wordml" w:rsidRPr="001C2AEC" w:rsidR="003D2C32" w:rsidTr="2EEAF3DE" w14:paraId="176B61A8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7CAB661B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23DE523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 w:val="restart"/>
            <w:tcMar/>
            <w:vAlign w:val="center"/>
          </w:tcPr>
          <w:p w:rsidR="6A228741" w:rsidP="6A228741" w:rsidRDefault="6A228741" w14:paraId="47894D77" w14:textId="40AF4024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6A228741" w:rsidR="6A228741">
              <w:rPr>
                <w:color w:val="000000" w:themeColor="text1" w:themeTint="FF" w:themeShade="FF"/>
              </w:rPr>
              <w:t>Can’t order enough mushrooms/ can’t bulk order</w:t>
            </w:r>
          </w:p>
          <w:p w:rsidRPr="00975A3D" w:rsidR="00975A3D" w:rsidP="6A228741" w:rsidRDefault="00726CBB" w14:paraId="149F1A18" wp14:textId="0AD5CC41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/>
                <w:sz w:val="18"/>
                <w:szCs w:val="18"/>
              </w:rPr>
            </w:pPr>
            <w:r w:rsidRPr="6A228741" w:rsidR="007F40F1">
              <w:rPr>
                <w:color w:val="000000" w:themeColor="text1" w:themeTint="FF" w:themeShade="FF"/>
              </w:rPr>
              <w:t xml:space="preserve">Doesn’t remember previous orders. 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52E5622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4C18A282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xmlns:wp14="http://schemas.microsoft.com/office/word/2010/wordml" w:rsidRPr="001C2AEC" w:rsidR="003D2C32" w:rsidTr="2EEAF3DE" w14:paraId="604F10FD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975A3D" w:rsidRDefault="003D2C32" w14:paraId="05CA2942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07547A0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5043CB0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0745931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Mar/>
            <w:vAlign w:val="center"/>
          </w:tcPr>
          <w:p w:rsidR="00975A3D" w:rsidP="00975A3D" w:rsidRDefault="00726CBB" w14:paraId="1C395577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Crossing the Chasm by Geoffrey Moore</w:t>
            </w:r>
          </w:p>
          <w:p w:rsidRPr="001C2AEC" w:rsidR="00726CBB" w:rsidP="00975A3D" w:rsidRDefault="00726CBB" w14:paraId="172304BC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Zero to One by Peter Thiel</w:t>
            </w:r>
          </w:p>
        </w:tc>
      </w:tr>
      <w:tr xmlns:wp14="http://schemas.microsoft.com/office/word/2010/wordml" w:rsidRPr="001C2AEC" w:rsidR="003D2C32" w:rsidTr="2EEAF3DE" w14:paraId="01A75087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2D4563F3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6537F28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6DFB9E2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70DF9E5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C5ADDBF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xmlns:wp14="http://schemas.microsoft.com/office/word/2010/wordml" w:rsidRPr="001C2AEC" w:rsidR="003D2C32" w:rsidTr="2EEAF3DE" w14:paraId="210718A8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2EEAF3DE" w:rsidRDefault="003D2C32" w14:paraId="1917488F" wp14:textId="5E2276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  <w:r w:rsidRPr="2EEAF3DE" w:rsidR="2EEAF3DE">
              <w:rPr>
                <w:noProof/>
                <w:color w:val="000000" w:themeColor="text1" w:themeTint="FF" w:themeShade="FF"/>
              </w:rPr>
              <w:t>Victoria Street, Hamilton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44E871B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144A5D2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738610E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Mar/>
            <w:vAlign w:val="center"/>
          </w:tcPr>
          <w:p w:rsidRPr="001C2AEC" w:rsidR="00975A3D" w:rsidP="00975A3D" w:rsidRDefault="00726CBB" w14:paraId="0E9F81C5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Restaurant Manifesto</w:t>
            </w:r>
          </w:p>
        </w:tc>
      </w:tr>
      <w:tr xmlns:wp14="http://schemas.microsoft.com/office/word/2010/wordml" w:rsidRPr="001C2AEC" w:rsidR="003D2C32" w:rsidTr="2EEAF3DE" w14:paraId="6C336038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0CB8A53D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637805D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463F29E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3B7B4B8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A0FF5F2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3F5A0118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975A3D" w:rsidRDefault="003D2C32" w14:paraId="67BD26A1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 time retaurant manager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5630AD6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6182907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2BA226A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Mar/>
            <w:vAlign w:val="center"/>
          </w:tcPr>
          <w:p w:rsidRPr="001C2AEC" w:rsidR="00975A3D" w:rsidP="00975A3D" w:rsidRDefault="00975A3D" w14:paraId="17AD93B2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45CD8191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731AD1EC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0DE4B5B7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66204FF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2DBF0D7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6B62F1B3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252E27D6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975A3D" w:rsidRDefault="003D2C32" w14:paraId="24D3C74B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Retaurant Manager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02F2C34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680A4E5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1921983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Mar/>
            <w:vAlign w:val="center"/>
          </w:tcPr>
          <w:p w:rsidRPr="001C2AEC" w:rsidR="00975A3D" w:rsidP="00975A3D" w:rsidRDefault="00975A3D" w14:paraId="296FEF7D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08354FF1" wp14:textId="77777777">
        <w:trPr>
          <w:trHeight w:val="288"/>
        </w:trPr>
        <w:tc>
          <w:tcPr>
            <w:tcW w:w="5400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AD32107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7194DBD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769D0D3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54CD245A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231BE6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3D2C32" w:rsidTr="2EEAF3DE" w14:paraId="63ACEC74" wp14:textId="77777777">
        <w:trPr>
          <w:trHeight w:val="432"/>
        </w:trPr>
        <w:tc>
          <w:tcPr>
            <w:tcW w:w="5400" w:type="dxa"/>
            <w:gridSpan w:val="2"/>
            <w:tcMar/>
            <w:vAlign w:val="center"/>
          </w:tcPr>
          <w:p w:rsidRPr="001C2AEC" w:rsidR="00975A3D" w:rsidP="00975A3D" w:rsidRDefault="003D2C32" w14:paraId="093EF9F3" wp14:textId="7777777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Finished High School, Bachelor of Business Administration</w:t>
            </w: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36FEB5B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7" w:type="dxa"/>
            <w:vMerge/>
            <w:tcMar/>
            <w:vAlign w:val="center"/>
          </w:tcPr>
          <w:p w:rsidRPr="001C2AEC" w:rsidR="00975A3D" w:rsidP="00975A3D" w:rsidRDefault="00975A3D" w14:paraId="30D7AA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6" w:type="dxa"/>
            <w:vMerge/>
            <w:tcBorders/>
            <w:tcMar/>
            <w:vAlign w:val="center"/>
          </w:tcPr>
          <w:p w:rsidRPr="001C2AEC" w:rsidR="00975A3D" w:rsidP="00975A3D" w:rsidRDefault="00975A3D" w14:paraId="7196D064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099" w:type="dxa"/>
            <w:tcMar/>
            <w:vAlign w:val="center"/>
          </w:tcPr>
          <w:p w:rsidRPr="001C2AEC" w:rsidR="00975A3D" w:rsidP="00975A3D" w:rsidRDefault="00975A3D" w14:paraId="34FF1C98" wp14:textId="77777777">
            <w:pPr>
              <w:rPr>
                <w:b/>
                <w:color w:val="000000" w:themeColor="text1"/>
              </w:rPr>
            </w:pPr>
          </w:p>
        </w:tc>
      </w:tr>
    </w:tbl>
    <w:p xmlns:wp14="http://schemas.microsoft.com/office/word/2010/wordml" w:rsidR="00560932" w:rsidP="00D4300C" w:rsidRDefault="00560932" w14:paraId="6D072C0D" wp14:textId="77777777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91059" w:rsidR="006B5ECE" w:rsidP="008B73DB" w:rsidRDefault="006B5ECE" w14:paraId="48A21919" wp14:textId="77777777"/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5156E" w:rsidP="00D4300C" w:rsidRDefault="00A5156E" w14:paraId="0AD9C6F4" wp14:textId="77777777">
      <w:r>
        <w:separator/>
      </w:r>
    </w:p>
  </w:endnote>
  <w:endnote w:type="continuationSeparator" w:id="0">
    <w:p xmlns:wp14="http://schemas.microsoft.com/office/word/2010/wordml" w:rsidR="00A5156E" w:rsidP="00D4300C" w:rsidRDefault="00A5156E" w14:paraId="4B1F51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xmlns:wp14="http://schemas.microsoft.com/office/word/2010/wordml" w:rsidR="005B0B4C" w:rsidP="005B0B4C" w:rsidRDefault="005B0B4C" w14:paraId="1C36B14E" wp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xmlns:wp14="http://schemas.microsoft.com/office/word/2010/wordml" w:rsidR="005B0B4C" w:rsidP="00BA1CA5" w:rsidRDefault="005B0B4C" w14:paraId="1F3B1409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B0B4C" w:rsidP="00BA1CA5" w:rsidRDefault="005B0B4C" w14:paraId="16DEB4AB" wp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71109" w:rsidRDefault="00571109" w14:paraId="0F3CABC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5156E" w:rsidP="00D4300C" w:rsidRDefault="00A5156E" w14:paraId="65F9C3DC" wp14:textId="77777777">
      <w:r>
        <w:separator/>
      </w:r>
    </w:p>
  </w:footnote>
  <w:footnote w:type="continuationSeparator" w:id="0">
    <w:p xmlns:wp14="http://schemas.microsoft.com/office/word/2010/wordml" w:rsidR="00A5156E" w:rsidP="00D4300C" w:rsidRDefault="00A5156E" w14:paraId="5023141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71109" w:rsidRDefault="00571109" w14:paraId="238601FE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71109" w:rsidRDefault="00571109" w14:paraId="6BD18F9B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71109" w:rsidRDefault="00571109" w14:paraId="5B08B5D1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activeWritingStyle w:lang="en-US" w:vendorID="64" w:dllVersion="131078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233C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D2C32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26CBB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7F40F1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050C6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125DD81"/>
    <w:rsid w:val="0FF962A0"/>
    <w:rsid w:val="16EA0D04"/>
    <w:rsid w:val="1885DD65"/>
    <w:rsid w:val="2CCF1CA0"/>
    <w:rsid w:val="2EEAF3DE"/>
    <w:rsid w:val="4003EE99"/>
    <w:rsid w:val="4003EE99"/>
    <w:rsid w:val="491BA517"/>
    <w:rsid w:val="495F9F70"/>
    <w:rsid w:val="4AB77578"/>
    <w:rsid w:val="5BC15C35"/>
    <w:rsid w:val="5BC15C35"/>
    <w:rsid w:val="5E2EBE9C"/>
    <w:rsid w:val="6886B6E0"/>
    <w:rsid w:val="6A228741"/>
    <w:rsid w:val="7A409891"/>
    <w:rsid w:val="7AB69BFC"/>
    <w:rsid w:val="7C526C5D"/>
    <w:rsid w:val="7C6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A1464A"/>
  <w15:docId w15:val="{D6B531C9-676A-4CA0-9EDE-FC8E2814E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1e7bf9da3d13432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0deb-f5cd-4c06-920d-740a848978c3}"/>
      </w:docPartPr>
      <w:docPartBody>
        <w:p w14:paraId="1CE741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270157-FA3B-498A-9A0F-F0C1FBC027EC}"/>
</file>

<file path=customXml/itemProps2.xml><?xml version="1.0" encoding="utf-8"?>
<ds:datastoreItem xmlns:ds="http://schemas.openxmlformats.org/officeDocument/2006/customXml" ds:itemID="{04E7AE07-CF8C-42A9-B12C-B220993686DE}"/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infopath/2007/PartnerControls"/>
    <ds:schemaRef ds:uri="http://www.w3.org/XML/1998/namespace"/>
    <ds:schemaRef ds:uri="4873beb7-5857-4685-be1f-d57550cc96cc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33672D2-8A0F-491C-A700-BF2FCE1731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Ruru Russell Te Hou</cp:lastModifiedBy>
  <cp:revision>5</cp:revision>
  <cp:lastPrinted>2018-04-15T17:50:00Z</cp:lastPrinted>
  <dcterms:created xsi:type="dcterms:W3CDTF">2022-03-08T22:33:00Z</dcterms:created>
  <dcterms:modified xsi:type="dcterms:W3CDTF">2022-03-19T06:19:46Z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