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91DA" w14:textId="77777777" w:rsidR="003B2F46" w:rsidRPr="003B2F46" w:rsidRDefault="003B2F46" w:rsidP="003B2F46">
      <w:pPr>
        <w:rPr>
          <w:b/>
          <w:bCs/>
        </w:rPr>
      </w:pPr>
      <w:r w:rsidRPr="003B2F46">
        <w:rPr>
          <w:b/>
          <w:bCs/>
        </w:rPr>
        <w:t>Smart Waste Management System - Documentation</w:t>
      </w:r>
    </w:p>
    <w:p w14:paraId="3B7C50D5" w14:textId="77777777" w:rsidR="003B2F46" w:rsidRPr="003B2F46" w:rsidRDefault="003B2F46" w:rsidP="003B2F46">
      <w:pPr>
        <w:rPr>
          <w:b/>
          <w:bCs/>
        </w:rPr>
      </w:pPr>
      <w:r w:rsidRPr="003B2F46">
        <w:rPr>
          <w:b/>
          <w:bCs/>
        </w:rPr>
        <w:t>1. Introduction</w:t>
      </w:r>
    </w:p>
    <w:p w14:paraId="7BA1011C" w14:textId="3C310C0B" w:rsidR="003B2F46" w:rsidRPr="003B2F46" w:rsidRDefault="003B2F46" w:rsidP="003B2F46">
      <w:r w:rsidRPr="003B2F46">
        <w:t xml:space="preserve">The </w:t>
      </w:r>
      <w:r w:rsidRPr="003B2F46">
        <w:rPr>
          <w:b/>
          <w:bCs/>
        </w:rPr>
        <w:t>Smart Waste Management System</w:t>
      </w:r>
      <w:r w:rsidRPr="003B2F46">
        <w:t xml:space="preserve"> is designed </w:t>
      </w:r>
      <w:r>
        <w:t>to help with collecting waste through</w:t>
      </w:r>
      <w:r w:rsidRPr="003B2F46">
        <w:t xml:space="preserve"> monitoring waste bin fill levels and assigning collection trucks. </w:t>
      </w:r>
      <w:r>
        <w:t xml:space="preserve">It addresses the need in </w:t>
      </w:r>
      <w:r w:rsidRPr="003B2F46">
        <w:t xml:space="preserve">many urban areas, </w:t>
      </w:r>
      <w:r>
        <w:t xml:space="preserve">where </w:t>
      </w:r>
      <w:r w:rsidRPr="003B2F46">
        <w:t xml:space="preserve">waste collection is inefficient </w:t>
      </w:r>
      <w:r>
        <w:t>because of</w:t>
      </w:r>
      <w:r w:rsidRPr="003B2F46">
        <w:t xml:space="preserve"> irregular schedules and overfilled bins. This system provides a solution by tracking bin levels and allocating collection resources, </w:t>
      </w:r>
      <w:r>
        <w:t>to reduce</w:t>
      </w:r>
      <w:r w:rsidRPr="003B2F46">
        <w:t xml:space="preserve"> unnecessary trips and </w:t>
      </w:r>
      <w:r>
        <w:t>improve</w:t>
      </w:r>
      <w:r w:rsidRPr="003B2F46">
        <w:t xml:space="preserve"> city cleanliness.</w:t>
      </w:r>
    </w:p>
    <w:p w14:paraId="6AB48BB3" w14:textId="6BFDFB83" w:rsidR="003B2F46" w:rsidRPr="003B2F46" w:rsidRDefault="003B2F46" w:rsidP="003B2F46">
      <w:pPr>
        <w:rPr>
          <w:b/>
          <w:bCs/>
        </w:rPr>
      </w:pPr>
      <w:r>
        <w:rPr>
          <w:b/>
          <w:bCs/>
        </w:rPr>
        <w:t xml:space="preserve">2. </w:t>
      </w:r>
      <w:r w:rsidRPr="003B2F46">
        <w:rPr>
          <w:b/>
          <w:bCs/>
        </w:rPr>
        <w:t>Features and Functionality</w:t>
      </w:r>
    </w:p>
    <w:p w14:paraId="09D15B48" w14:textId="1C088E25" w:rsidR="003B2F46" w:rsidRPr="003B2F46" w:rsidRDefault="003B2F46" w:rsidP="003B2F46">
      <w:pPr>
        <w:rPr>
          <w:b/>
          <w:bCs/>
        </w:rPr>
      </w:pPr>
      <w:r w:rsidRPr="003B2F46">
        <w:rPr>
          <w:b/>
          <w:bCs/>
        </w:rPr>
        <w:t>Waste Bin Management</w:t>
      </w:r>
      <w:r>
        <w:rPr>
          <w:b/>
          <w:bCs/>
        </w:rPr>
        <w:t xml:space="preserve"> - This tracks the waste bins that are recyclable and the non-recyclable ones using inheritance. It also checks the locations of the bins and the levels they are filled. </w:t>
      </w:r>
    </w:p>
    <w:p w14:paraId="4AA6C6DD" w14:textId="0F41E781" w:rsidR="003B2F46" w:rsidRPr="003B2F46" w:rsidRDefault="003B2F46" w:rsidP="003B2F46">
      <w:pPr>
        <w:rPr>
          <w:b/>
          <w:bCs/>
        </w:rPr>
      </w:pPr>
      <w:r>
        <w:rPr>
          <w:b/>
          <w:bCs/>
        </w:rPr>
        <w:t xml:space="preserve">Allocating </w:t>
      </w:r>
      <w:r w:rsidRPr="003B2F46">
        <w:rPr>
          <w:b/>
          <w:bCs/>
        </w:rPr>
        <w:t>Truck</w:t>
      </w:r>
      <w:r>
        <w:rPr>
          <w:b/>
          <w:bCs/>
        </w:rPr>
        <w:t>s- The dynamic memory is used to store the bins and manage them. the t</w:t>
      </w:r>
      <w:r w:rsidRPr="003B2F46">
        <w:rPr>
          <w:b/>
          <w:bCs/>
        </w:rPr>
        <w:t>rucks</w:t>
      </w:r>
      <w:r w:rsidRPr="003B2F46">
        <w:t xml:space="preserve"> are assigned waste bins based </w:t>
      </w:r>
      <w:r>
        <w:t>on how full they are</w:t>
      </w:r>
      <w:r w:rsidRPr="003B2F46">
        <w:t>.</w:t>
      </w:r>
    </w:p>
    <w:p w14:paraId="19E2E311" w14:textId="06F587FF" w:rsidR="003B2F46" w:rsidRDefault="003B2F46" w:rsidP="003B2F46">
      <w:pPr>
        <w:rPr>
          <w:b/>
          <w:bCs/>
        </w:rPr>
      </w:pPr>
      <w:r w:rsidRPr="003B2F46">
        <w:rPr>
          <w:b/>
          <w:bCs/>
        </w:rPr>
        <w:t>Exception Handling</w:t>
      </w:r>
      <w:r>
        <w:rPr>
          <w:b/>
          <w:bCs/>
        </w:rPr>
        <w:t>- this p</w:t>
      </w:r>
      <w:r w:rsidRPr="003B2F46">
        <w:t xml:space="preserve">revents </w:t>
      </w:r>
      <w:r>
        <w:t>impossible</w:t>
      </w:r>
      <w:r w:rsidRPr="003B2F46">
        <w:t xml:space="preserve"> fill levels</w:t>
      </w:r>
      <w:r>
        <w:t xml:space="preserve"> as they </w:t>
      </w:r>
      <w:r w:rsidRPr="003B2F46">
        <w:t>must be between 0-100%.</w:t>
      </w:r>
      <w:r>
        <w:t xml:space="preserve"> The input from the user has to be between these values.</w:t>
      </w:r>
    </w:p>
    <w:p w14:paraId="5C579810" w14:textId="37D2B469" w:rsidR="003B2F46" w:rsidRPr="003B2F46" w:rsidRDefault="003B2F46" w:rsidP="003B2F46">
      <w:pPr>
        <w:rPr>
          <w:b/>
          <w:bCs/>
        </w:rPr>
      </w:pPr>
      <w:r>
        <w:rPr>
          <w:b/>
          <w:bCs/>
        </w:rPr>
        <w:t>3</w:t>
      </w:r>
      <w:r w:rsidRPr="003B2F46">
        <w:rPr>
          <w:b/>
          <w:bCs/>
        </w:rPr>
        <w:t>. Code Structure</w:t>
      </w:r>
    </w:p>
    <w:p w14:paraId="277184B1" w14:textId="52995EA4" w:rsidR="003B2F46" w:rsidRDefault="003B2F46" w:rsidP="003B2F46">
      <w:pPr>
        <w:rPr>
          <w:b/>
          <w:bCs/>
        </w:rPr>
      </w:pPr>
      <w:r>
        <w:rPr>
          <w:b/>
          <w:bCs/>
        </w:rPr>
        <w:t>Classes</w:t>
      </w:r>
    </w:p>
    <w:p w14:paraId="47C2ED6C" w14:textId="77777777" w:rsidR="003B2F46" w:rsidRPr="003B2F46" w:rsidRDefault="003B2F46" w:rsidP="003B2F4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3B2F46">
        <w:rPr>
          <w:b/>
          <w:bCs/>
        </w:rPr>
        <w:t>WasteBin</w:t>
      </w:r>
      <w:proofErr w:type="spellEnd"/>
      <w:r w:rsidRPr="003B2F46">
        <w:rPr>
          <w:b/>
          <w:bCs/>
        </w:rPr>
        <w:t xml:space="preserve"> (Base Class)</w:t>
      </w:r>
      <w:r>
        <w:rPr>
          <w:b/>
          <w:bCs/>
        </w:rPr>
        <w:t xml:space="preserve"> it s</w:t>
      </w:r>
      <w:r w:rsidRPr="003B2F46">
        <w:t>tores location and fill level.</w:t>
      </w:r>
    </w:p>
    <w:p w14:paraId="31FEC98F" w14:textId="77777777" w:rsidR="003B2F46" w:rsidRPr="003B2F46" w:rsidRDefault="003B2F46" w:rsidP="003B2F4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3B2F46">
        <w:rPr>
          <w:b/>
          <w:bCs/>
        </w:rPr>
        <w:t>RecyclableBin</w:t>
      </w:r>
      <w:proofErr w:type="spellEnd"/>
      <w:r w:rsidRPr="003B2F46">
        <w:rPr>
          <w:b/>
          <w:bCs/>
        </w:rPr>
        <w:t xml:space="preserve"> and </w:t>
      </w:r>
      <w:proofErr w:type="spellStart"/>
      <w:r w:rsidRPr="003B2F46">
        <w:rPr>
          <w:b/>
          <w:bCs/>
        </w:rPr>
        <w:t>NonRecyclableBin</w:t>
      </w:r>
      <w:proofErr w:type="spellEnd"/>
      <w:r w:rsidRPr="003B2F46">
        <w:rPr>
          <w:b/>
          <w:bCs/>
        </w:rPr>
        <w:t xml:space="preserve"> (Derived Classes)</w:t>
      </w:r>
      <w:r>
        <w:rPr>
          <w:b/>
          <w:bCs/>
        </w:rPr>
        <w:t xml:space="preserve"> it inherits </w:t>
      </w:r>
      <w:r w:rsidRPr="003B2F46">
        <w:t xml:space="preserve">from </w:t>
      </w:r>
      <w:proofErr w:type="spellStart"/>
      <w:r w:rsidRPr="003B2F46">
        <w:t>WasteBin.</w:t>
      </w:r>
      <w:proofErr w:type="spellEnd"/>
    </w:p>
    <w:p w14:paraId="666F4E7E" w14:textId="2AC33272" w:rsidR="003B2F46" w:rsidRPr="003B2F46" w:rsidRDefault="003B2F46" w:rsidP="003B2F46">
      <w:pPr>
        <w:pStyle w:val="ListParagraph"/>
        <w:numPr>
          <w:ilvl w:val="0"/>
          <w:numId w:val="12"/>
        </w:numPr>
        <w:rPr>
          <w:b/>
          <w:bCs/>
        </w:rPr>
      </w:pPr>
      <w:r w:rsidRPr="003B2F46">
        <w:rPr>
          <w:b/>
          <w:bCs/>
        </w:rPr>
        <w:t>Truck</w:t>
      </w:r>
      <w:r>
        <w:rPr>
          <w:b/>
          <w:bCs/>
        </w:rPr>
        <w:t>. It stores</w:t>
      </w:r>
      <w:r w:rsidRPr="003B2F46">
        <w:t xml:space="preserve"> a list of assigned bins.</w:t>
      </w:r>
    </w:p>
    <w:p w14:paraId="1ED67CAE" w14:textId="5E5E40AE" w:rsidR="003B2F46" w:rsidRPr="003B2F46" w:rsidRDefault="003B2F46" w:rsidP="003B2F46">
      <w:pPr>
        <w:rPr>
          <w:b/>
          <w:bCs/>
        </w:rPr>
      </w:pPr>
      <w:r>
        <w:rPr>
          <w:b/>
          <w:bCs/>
        </w:rPr>
        <w:t>4</w:t>
      </w:r>
      <w:r w:rsidRPr="003B2F46">
        <w:rPr>
          <w:b/>
          <w:bCs/>
        </w:rPr>
        <w:t>. Sample Execution</w:t>
      </w:r>
    </w:p>
    <w:p w14:paraId="2579DBC1" w14:textId="77777777" w:rsidR="003B2F46" w:rsidRPr="003B2F46" w:rsidRDefault="003B2F46" w:rsidP="003B2F46">
      <w:r w:rsidRPr="003B2F46">
        <w:rPr>
          <w:b/>
          <w:bCs/>
        </w:rPr>
        <w:t>User Input:</w:t>
      </w:r>
    </w:p>
    <w:p w14:paraId="4EF04BF6" w14:textId="77777777" w:rsidR="003B2F46" w:rsidRPr="003B2F46" w:rsidRDefault="003B2F46" w:rsidP="003B2F46">
      <w:r w:rsidRPr="003B2F46">
        <w:t>Enter fill level (0-100): 45</w:t>
      </w:r>
    </w:p>
    <w:p w14:paraId="739EF5D4" w14:textId="77777777" w:rsidR="003B2F46" w:rsidRPr="003B2F46" w:rsidRDefault="003B2F46" w:rsidP="003B2F46">
      <w:r w:rsidRPr="003B2F46">
        <w:t>Enter fill level (0-100): 85</w:t>
      </w:r>
    </w:p>
    <w:p w14:paraId="3449C193" w14:textId="77777777" w:rsidR="003B2F46" w:rsidRPr="003B2F46" w:rsidRDefault="003B2F46" w:rsidP="003B2F46">
      <w:r w:rsidRPr="003B2F46">
        <w:rPr>
          <w:b/>
          <w:bCs/>
        </w:rPr>
        <w:t>Program Output:</w:t>
      </w:r>
    </w:p>
    <w:p w14:paraId="0C93EC1D" w14:textId="77777777" w:rsidR="003B2F46" w:rsidRPr="003B2F46" w:rsidRDefault="003B2F46" w:rsidP="003B2F46">
      <w:r w:rsidRPr="003B2F46">
        <w:t>Truck T123 assigned bins:</w:t>
      </w:r>
    </w:p>
    <w:p w14:paraId="21D5C17F" w14:textId="77777777" w:rsidR="003B2F46" w:rsidRPr="003B2F46" w:rsidRDefault="003B2F46" w:rsidP="003B2F46">
      <w:r w:rsidRPr="003B2F46">
        <w:t>[Recyclable] Location: Downtown | Fill Level: 45%</w:t>
      </w:r>
    </w:p>
    <w:p w14:paraId="3796A48B" w14:textId="11175A5B" w:rsidR="00E878E6" w:rsidRDefault="003B2F46">
      <w:r w:rsidRPr="003B2F46">
        <w:t>[Non-Recyclable] Location: Suburb | Fill Level: 85%</w:t>
      </w:r>
    </w:p>
    <w:sectPr w:rsidR="00E8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BC4"/>
    <w:multiLevelType w:val="multilevel"/>
    <w:tmpl w:val="2E7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4234"/>
    <w:multiLevelType w:val="multilevel"/>
    <w:tmpl w:val="184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1BFD"/>
    <w:multiLevelType w:val="hybridMultilevel"/>
    <w:tmpl w:val="66649396"/>
    <w:lvl w:ilvl="0" w:tplc="0D9EA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0FFB"/>
    <w:multiLevelType w:val="multilevel"/>
    <w:tmpl w:val="984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E4CDE"/>
    <w:multiLevelType w:val="multilevel"/>
    <w:tmpl w:val="445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F0F94"/>
    <w:multiLevelType w:val="multilevel"/>
    <w:tmpl w:val="87B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946BE"/>
    <w:multiLevelType w:val="multilevel"/>
    <w:tmpl w:val="3B92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9043F"/>
    <w:multiLevelType w:val="multilevel"/>
    <w:tmpl w:val="485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1A18"/>
    <w:multiLevelType w:val="multilevel"/>
    <w:tmpl w:val="8B0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B74D9"/>
    <w:multiLevelType w:val="multilevel"/>
    <w:tmpl w:val="DB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0126F"/>
    <w:multiLevelType w:val="multilevel"/>
    <w:tmpl w:val="CB0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95699"/>
    <w:multiLevelType w:val="multilevel"/>
    <w:tmpl w:val="F10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81834">
    <w:abstractNumId w:val="11"/>
  </w:num>
  <w:num w:numId="2" w16cid:durableId="1124498272">
    <w:abstractNumId w:val="9"/>
  </w:num>
  <w:num w:numId="3" w16cid:durableId="87165908">
    <w:abstractNumId w:val="10"/>
  </w:num>
  <w:num w:numId="4" w16cid:durableId="1418209763">
    <w:abstractNumId w:val="0"/>
  </w:num>
  <w:num w:numId="5" w16cid:durableId="1830245075">
    <w:abstractNumId w:val="3"/>
  </w:num>
  <w:num w:numId="6" w16cid:durableId="269241729">
    <w:abstractNumId w:val="5"/>
  </w:num>
  <w:num w:numId="7" w16cid:durableId="1778793241">
    <w:abstractNumId w:val="4"/>
  </w:num>
  <w:num w:numId="8" w16cid:durableId="309599919">
    <w:abstractNumId w:val="7"/>
  </w:num>
  <w:num w:numId="9" w16cid:durableId="272439434">
    <w:abstractNumId w:val="6"/>
  </w:num>
  <w:num w:numId="10" w16cid:durableId="81342796">
    <w:abstractNumId w:val="1"/>
  </w:num>
  <w:num w:numId="11" w16cid:durableId="1167866383">
    <w:abstractNumId w:val="8"/>
  </w:num>
  <w:num w:numId="12" w16cid:durableId="363210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6"/>
    <w:rsid w:val="00182A9A"/>
    <w:rsid w:val="001D3D5C"/>
    <w:rsid w:val="003B2F46"/>
    <w:rsid w:val="006D6E5C"/>
    <w:rsid w:val="00BD21C8"/>
    <w:rsid w:val="00C666BA"/>
    <w:rsid w:val="00E878E6"/>
    <w:rsid w:val="00E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29602"/>
  <w15:chartTrackingRefBased/>
  <w15:docId w15:val="{A112EF4C-8188-41AD-925B-07C970E8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1219</Characters>
  <Application>Microsoft Office Word</Application>
  <DocSecurity>0</DocSecurity>
  <Lines>30</Lines>
  <Paragraphs>28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Lilian</cp:lastModifiedBy>
  <cp:revision>1</cp:revision>
  <dcterms:created xsi:type="dcterms:W3CDTF">2025-03-24T11:24:00Z</dcterms:created>
  <dcterms:modified xsi:type="dcterms:W3CDTF">2025-03-24T11:34:00Z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0e8c7468-359f-473b-938b-f957677a2ce8</vt:lpwstr>
  </property>
</Properties>
</file>