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8943" w14:textId="77777777" w:rsidR="006B49A6" w:rsidRDefault="006B49A6"/>
    <w:p w14:paraId="19E41562" w14:textId="77777777" w:rsidR="006B49A6" w:rsidRDefault="006B49A6"/>
    <w:p w14:paraId="31CABB04" w14:textId="4E11BF48" w:rsidR="00D82DB8" w:rsidRDefault="00D82DB8">
      <w:r>
        <w:t xml:space="preserve">MODELISATION : </w:t>
      </w:r>
    </w:p>
    <w:p w14:paraId="017E0D8E" w14:textId="58327C25" w:rsidR="0070743F" w:rsidRDefault="0070743F">
      <w:r>
        <w:t xml:space="preserve">APPROXIMATION A UNE FONCTION AFFINE </w:t>
      </w:r>
      <w:r w:rsidR="006B49A6">
        <w:t>(DE 1984 à 2017)</w:t>
      </w:r>
    </w:p>
    <w:p w14:paraId="0CE8BA62" w14:textId="2DA521E1" w:rsidR="006A3017" w:rsidRDefault="00D82DB8">
      <w:r>
        <w:t xml:space="preserve">Nous </w:t>
      </w:r>
      <w:r w:rsidR="00844749">
        <w:t>avons utilisé le</w:t>
      </w:r>
      <w:r>
        <w:t xml:space="preserve"> logiciel Regressi pour obtenir une fonction affine </w:t>
      </w:r>
      <w:r w:rsidR="0070743F">
        <w:t xml:space="preserve">dont le coefficient directeur </w:t>
      </w:r>
      <m:oMath>
        <m:r>
          <w:rPr>
            <w:rFonts w:ascii="Cambria Math" w:hAnsi="Cambria Math"/>
          </w:rPr>
          <m:t>a</m:t>
        </m:r>
      </m:oMath>
      <w:r w:rsidR="0070743F">
        <w:rPr>
          <w:rFonts w:eastAsiaTheme="minorEastAsia"/>
        </w:rPr>
        <w:t xml:space="preserve"> et l’ordonnée à l’origine </w:t>
      </w:r>
      <m:oMath>
        <m:r>
          <w:rPr>
            <w:rFonts w:ascii="Cambria Math" w:eastAsiaTheme="minorEastAsia" w:hAnsi="Cambria Math"/>
          </w:rPr>
          <m:t xml:space="preserve">b </m:t>
        </m:r>
      </m:oMath>
      <w:r w:rsidR="0070743F">
        <w:rPr>
          <w:rFonts w:eastAsiaTheme="minorEastAsia"/>
        </w:rPr>
        <w:t xml:space="preserve">sont connus, </w:t>
      </w:r>
      <w:r w:rsidR="006B49A6">
        <w:rPr>
          <w:rFonts w:eastAsiaTheme="minorEastAsia"/>
        </w:rPr>
        <w:t xml:space="preserve">et </w:t>
      </w:r>
      <w:r>
        <w:t>qui modélise l’augmentation en CH4 en fonction des années (entre 198</w:t>
      </w:r>
      <w:r w:rsidR="0070743F">
        <w:t>4</w:t>
      </w:r>
      <w:r>
        <w:t xml:space="preserve"> et 201</w:t>
      </w:r>
      <w:r w:rsidR="0070743F">
        <w:t>7</w:t>
      </w:r>
      <w:r>
        <w:t xml:space="preserve">). </w:t>
      </w:r>
    </w:p>
    <w:p w14:paraId="1D6E8A0D" w14:textId="09E09A34" w:rsidR="00D82DB8" w:rsidRDefault="00844749">
      <w:r>
        <w:t xml:space="preserve">Tout d’abord, nous ne pouvions pas entrer des valeurs avec plus de quatre chiffres significatifs : il était donc nécessaire d’arrondir toute nos valeurs à l’entier près. </w:t>
      </w:r>
    </w:p>
    <w:p w14:paraId="2076A592" w14:textId="77777777" w:rsidR="006B49A6" w:rsidRDefault="00844749">
      <w:r>
        <w:t xml:space="preserve">Ensuite, nous avons entré nos valeurs dans le tableur du logiciel pour </w:t>
      </w:r>
      <w:r w:rsidR="006B49A6">
        <w:t>avoir</w:t>
      </w:r>
      <w:r>
        <w:t xml:space="preserve"> un nuage de points, qu</w:t>
      </w:r>
      <w:r w:rsidR="0070743F">
        <w:t xml:space="preserve">e </w:t>
      </w:r>
      <w:r>
        <w:t>nous avons modélisé par une fonction affine</w:t>
      </w:r>
      <w:r w:rsidR="006B49A6">
        <w:t>. Nous obtenons donc les coefficients suivants :</w:t>
      </w:r>
    </w:p>
    <w:p w14:paraId="2E8DDBD7" w14:textId="1E640282" w:rsidR="00844749" w:rsidRDefault="006B49A6">
      <w:r>
        <w:t xml:space="preserve">  </w:t>
      </w:r>
      <m:oMath>
        <m:r>
          <w:rPr>
            <w:rFonts w:ascii="Cambria Math" w:hAnsi="Cambria Math"/>
          </w:rPr>
          <m:t>a = 5,07 ppb/années</m:t>
        </m:r>
      </m:oMath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b= -8,38 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ppb</m:t>
        </m:r>
      </m:oMath>
      <w:r>
        <w:rPr>
          <w:rFonts w:eastAsiaTheme="minorEastAsia"/>
        </w:rPr>
        <w:t>.</w:t>
      </w:r>
    </w:p>
    <w:p w14:paraId="191989A6" w14:textId="2128C053" w:rsidR="0070743F" w:rsidRDefault="007074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CBBDF1" wp14:editId="7BD5AD0F">
                <wp:simplePos x="0" y="0"/>
                <wp:positionH relativeFrom="column">
                  <wp:posOffset>656590</wp:posOffset>
                </wp:positionH>
                <wp:positionV relativeFrom="paragraph">
                  <wp:posOffset>73025</wp:posOffset>
                </wp:positionV>
                <wp:extent cx="4195445" cy="223329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5445" cy="2233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0E6D6" w14:textId="72E3FF6F" w:rsidR="0070743F" w:rsidRDefault="0070743F">
                            <w:r w:rsidRPr="00A1288F">
                              <w:rPr>
                                <w:noProof/>
                              </w:rPr>
                              <w:drawing>
                                <wp:inline distT="0" distB="0" distL="0" distR="0" wp14:anchorId="26BB9663" wp14:editId="7C663876">
                                  <wp:extent cx="3918031" cy="1998384"/>
                                  <wp:effectExtent l="0" t="0" r="6350" b="1905"/>
                                  <wp:docPr id="63874419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874419" name=""/>
                                          <pic:cNvPicPr/>
                                        </pic:nvPicPr>
                                        <pic:blipFill rotWithShape="1">
                                          <a:blip r:embed="rId4"/>
                                          <a:srcRect t="3236" b="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56182" cy="20178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BBDF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1.7pt;margin-top:5.75pt;width:330.35pt;height:175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" stroked="f">
                <v:textbox>
                  <w:txbxContent>
                    <w:p w14:paraId="62E0E6D6" w14:textId="72E3FF6F" w:rsidR="0070743F" w:rsidRDefault="0070743F">
                      <w:r w:rsidRPr="00A1288F">
                        <w:drawing>
                          <wp:inline distT="0" distB="0" distL="0" distR="0" wp14:anchorId="26BB9663" wp14:editId="7C663876">
                            <wp:extent cx="3918031" cy="1998384"/>
                            <wp:effectExtent l="0" t="0" r="6350" b="1905"/>
                            <wp:docPr id="63874419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874419" name=""/>
                                    <pic:cNvPicPr/>
                                  </pic:nvPicPr>
                                  <pic:blipFill rotWithShape="1">
                                    <a:blip r:embed="rId5"/>
                                    <a:srcRect t="3236" b="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56182" cy="201784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E28523" w14:textId="16ED1AC5" w:rsidR="0070743F" w:rsidRDefault="0070743F"/>
    <w:p w14:paraId="6767943E" w14:textId="77777777" w:rsidR="0070743F" w:rsidRDefault="0070743F"/>
    <w:p w14:paraId="5184F8E7" w14:textId="77777777" w:rsidR="0070743F" w:rsidRDefault="0070743F"/>
    <w:p w14:paraId="3CEF875F" w14:textId="77777777" w:rsidR="0070743F" w:rsidRDefault="0070743F"/>
    <w:p w14:paraId="6099558B" w14:textId="166B380C" w:rsidR="0070743F" w:rsidRDefault="0070743F"/>
    <w:p w14:paraId="128FF172" w14:textId="0F40EB1E" w:rsidR="00D82DB8" w:rsidRDefault="00D82DB8"/>
    <w:p w14:paraId="1C63B7B5" w14:textId="4FA5573B" w:rsidR="0070743F" w:rsidRDefault="007074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92C104" wp14:editId="2E5DDC94">
                <wp:simplePos x="0" y="0"/>
                <wp:positionH relativeFrom="margin">
                  <wp:align>center</wp:align>
                </wp:positionH>
                <wp:positionV relativeFrom="paragraph">
                  <wp:posOffset>103505</wp:posOffset>
                </wp:positionV>
                <wp:extent cx="3403600" cy="1404620"/>
                <wp:effectExtent l="0" t="0" r="0" b="0"/>
                <wp:wrapSquare wrapText="bothSides"/>
                <wp:docPr id="7712014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E66D2" w14:textId="35E0CE46" w:rsidR="0070743F" w:rsidRPr="0070743F" w:rsidRDefault="0070743F" w:rsidP="0070743F">
                            <w:pPr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70743F"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Visualisation de la courbe linéaire de concentration de </w:t>
                            </w:r>
                            <w:r w:rsidR="000C44BE"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CH4 </w:t>
                            </w:r>
                            <w:r w:rsidRPr="0070743F"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(en pp</w:t>
                            </w:r>
                            <w:r w:rsidR="000C44BE"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b</w:t>
                            </w:r>
                            <w:r w:rsidRPr="0070743F"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) en fonction des années sur Regressi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92C10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8.15pt;width:268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" filled="f" stroked="f">
                <v:textbox style="mso-fit-shape-to-text:t">
                  <w:txbxContent>
                    <w:p w14:paraId="0DCE66D2" w14:textId="35E0CE46" w:rsidR="0070743F" w:rsidRPr="0070743F" w:rsidRDefault="0070743F" w:rsidP="0070743F">
                      <w:pPr>
                        <w:jc w:val="center"/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</w:pPr>
                      <w:r w:rsidRPr="0070743F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Visualisation de la courbe linéaire de concentration de </w:t>
                      </w:r>
                      <w:r w:rsidR="000C44BE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CH4 </w:t>
                      </w:r>
                      <w:r w:rsidRPr="0070743F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(en pp</w:t>
                      </w:r>
                      <w:r w:rsidR="000C44BE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>b</w:t>
                      </w:r>
                      <w:r w:rsidRPr="0070743F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>) en fonction des années sur Regressi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9B66BC" w14:textId="03E39B3F" w:rsidR="0070743F" w:rsidRDefault="0070743F"/>
    <w:p w14:paraId="6D508026" w14:textId="21FA2C2A" w:rsidR="0070743F" w:rsidRDefault="0070743F"/>
    <w:p w14:paraId="3C00E1AE" w14:textId="77777777" w:rsidR="006B49A6" w:rsidRDefault="006B49A6"/>
    <w:p w14:paraId="5F9938A1" w14:textId="77777777" w:rsidR="006B49A6" w:rsidRDefault="006B49A6"/>
    <w:p w14:paraId="7A544455" w14:textId="3BA6D8F1" w:rsidR="0070743F" w:rsidRDefault="006B49A6">
      <w:r>
        <w:t>MODELISATION AVANT 1984 ET APRES 2017</w:t>
      </w:r>
    </w:p>
    <w:p w14:paraId="201BD0C3" w14:textId="287A7DAE" w:rsidR="000F509E" w:rsidRDefault="000F509E">
      <w:r>
        <w:t>Par ailleurs, notre fonction ne couvrant que les années de 198</w:t>
      </w:r>
      <w:r w:rsidR="0070743F">
        <w:t>4</w:t>
      </w:r>
      <w:r>
        <w:t xml:space="preserve"> à 201</w:t>
      </w:r>
      <w:r w:rsidR="0070743F">
        <w:t xml:space="preserve">7, </w:t>
      </w:r>
      <w:r>
        <w:t>nous avons décidé de modéliser cette concentration en une fonction constante avant 198</w:t>
      </w:r>
      <w:r w:rsidR="0070743F">
        <w:t>4</w:t>
      </w:r>
      <w:r>
        <w:t>, en utilisant le graphique sui</w:t>
      </w:r>
      <w:r w:rsidR="006B49A6">
        <w:t>va</w:t>
      </w:r>
      <w:r>
        <w:t xml:space="preserve">nt : </w:t>
      </w:r>
    </w:p>
    <w:p w14:paraId="0AA33B57" w14:textId="77777777" w:rsidR="006B49A6" w:rsidRDefault="006B49A6"/>
    <w:p w14:paraId="25138B9E" w14:textId="77777777" w:rsidR="006B49A6" w:rsidRDefault="006B49A6"/>
    <w:p w14:paraId="1DAA99E5" w14:textId="77777777" w:rsidR="006B49A6" w:rsidRDefault="006B49A6"/>
    <w:p w14:paraId="5A190E09" w14:textId="77777777" w:rsidR="006B49A6" w:rsidRDefault="006B49A6"/>
    <w:p w14:paraId="39D34896" w14:textId="0D9F6E3C" w:rsidR="006B49A6" w:rsidRDefault="006B49A6"/>
    <w:p w14:paraId="4F25298D" w14:textId="3854B9DB" w:rsidR="006B49A6" w:rsidRDefault="006B49A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0031C4" wp14:editId="1BD25DAD">
                <wp:simplePos x="0" y="0"/>
                <wp:positionH relativeFrom="column">
                  <wp:posOffset>1297313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15918408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5937C" w14:textId="6B22FDA7" w:rsidR="006B49A6" w:rsidRPr="006B49A6" w:rsidRDefault="006B49A6" w:rsidP="006B49A6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0F509E">
                              <w:rPr>
                                <w:noProof/>
                              </w:rPr>
                              <w:drawing>
                                <wp:inline distT="0" distB="0" distL="0" distR="0" wp14:anchorId="1D425E0D" wp14:editId="7F7A7F7C">
                                  <wp:extent cx="2112645" cy="2117964"/>
                                  <wp:effectExtent l="0" t="0" r="1905" b="0"/>
                                  <wp:docPr id="167769689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769689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2645" cy="21179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0031C4" id="_x0000_s1028" type="#_x0000_t202" style="position:absolute;margin-left:102.15pt;margin-top:0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" filled="f" stroked="f">
                <v:textbox style="mso-fit-shape-to-text:t">
                  <w:txbxContent>
                    <w:p w14:paraId="6D35937C" w14:textId="6B22FDA7" w:rsidR="006B49A6" w:rsidRPr="006B49A6" w:rsidRDefault="006B49A6" w:rsidP="006B49A6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0F509E">
                        <w:drawing>
                          <wp:inline distT="0" distB="0" distL="0" distR="0" wp14:anchorId="1D425E0D" wp14:editId="7F7A7F7C">
                            <wp:extent cx="2112645" cy="2117964"/>
                            <wp:effectExtent l="0" t="0" r="1905" b="0"/>
                            <wp:docPr id="167769689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769689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2645" cy="21179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B6797B" w14:textId="29DD214D" w:rsidR="006B49A6" w:rsidRDefault="006B49A6"/>
    <w:p w14:paraId="4629CAF4" w14:textId="77777777" w:rsidR="006B49A6" w:rsidRDefault="006B49A6"/>
    <w:p w14:paraId="7AAEC61C" w14:textId="051E1002" w:rsidR="006B49A6" w:rsidRDefault="006B49A6"/>
    <w:p w14:paraId="105F34F5" w14:textId="63CE7677" w:rsidR="006B49A6" w:rsidRDefault="006B49A6"/>
    <w:p w14:paraId="4217F4AD" w14:textId="77777777" w:rsidR="006B49A6" w:rsidRDefault="006B49A6"/>
    <w:p w14:paraId="62E75109" w14:textId="357ED079" w:rsidR="000F509E" w:rsidRDefault="000F509E"/>
    <w:p w14:paraId="6AB26743" w14:textId="5892A3B9" w:rsidR="000F509E" w:rsidRDefault="006B49A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56B94E" wp14:editId="2591DD08">
                <wp:simplePos x="0" y="0"/>
                <wp:positionH relativeFrom="column">
                  <wp:posOffset>1415560</wp:posOffset>
                </wp:positionH>
                <wp:positionV relativeFrom="paragraph">
                  <wp:posOffset>93425</wp:posOffset>
                </wp:positionV>
                <wp:extent cx="2360930" cy="1404620"/>
                <wp:effectExtent l="0" t="0" r="0" b="0"/>
                <wp:wrapSquare wrapText="bothSides"/>
                <wp:docPr id="15362007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2F5C1" w14:textId="4DF776A6" w:rsidR="006B49A6" w:rsidRPr="006B49A6" w:rsidRDefault="006B49A6" w:rsidP="006B49A6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6B49A6"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Concentration atmosphérique des GES à partir de carottes de glace.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56B94E" id="_x0000_s1029" type="#_x0000_t202" style="position:absolute;margin-left:111.45pt;margin-top:7.3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" filled="f" stroked="f">
                <v:textbox style="mso-fit-shape-to-text:t">
                  <w:txbxContent>
                    <w:p w14:paraId="0DD2F5C1" w14:textId="4DF776A6" w:rsidR="006B49A6" w:rsidRPr="006B49A6" w:rsidRDefault="006B49A6" w:rsidP="006B49A6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6B49A6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>Concentration atmosph</w:t>
                      </w:r>
                      <w:r w:rsidRPr="006B49A6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>é</w:t>
                      </w:r>
                      <w:r w:rsidRPr="006B49A6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rique des GES </w:t>
                      </w:r>
                      <w:r w:rsidRPr="006B49A6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>à</w:t>
                      </w:r>
                      <w:r w:rsidRPr="006B49A6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partir de carottes de glace</w:t>
                      </w:r>
                      <w:r w:rsidRPr="006B49A6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3B25B9" w14:textId="2DD17C19" w:rsidR="006B49A6" w:rsidRDefault="006B49A6"/>
    <w:p w14:paraId="344EAC5C" w14:textId="77777777" w:rsidR="006B49A6" w:rsidRDefault="006B49A6"/>
    <w:p w14:paraId="5F7B4442" w14:textId="77777777" w:rsidR="006B49A6" w:rsidRDefault="006B49A6"/>
    <w:p w14:paraId="05184C61" w14:textId="1B1F2BE1" w:rsidR="000F509E" w:rsidRDefault="000F509E">
      <w:pPr>
        <w:rPr>
          <w:rFonts w:eastAsiaTheme="minorEastAsia"/>
        </w:rPr>
      </w:pPr>
      <w:r>
        <w:t xml:space="preserve">La constante est alors estimée comme étant : </w:t>
      </w:r>
      <m:oMath>
        <m:r>
          <w:rPr>
            <w:rFonts w:ascii="Cambria Math" w:hAnsi="Cambria Math"/>
          </w:rPr>
          <m:t>c≈300 ppb</m:t>
        </m:r>
      </m:oMath>
    </w:p>
    <w:p w14:paraId="41B40A39" w14:textId="511FF628" w:rsidR="000F509E" w:rsidRDefault="000F509E">
      <w:r>
        <w:rPr>
          <w:rFonts w:eastAsiaTheme="minorEastAsia"/>
        </w:rPr>
        <w:t>Afin d’obtenir une estimation du taux de méthane après 20</w:t>
      </w:r>
      <w:r w:rsidR="0070743F">
        <w:rPr>
          <w:rFonts w:eastAsiaTheme="minorEastAsia"/>
        </w:rPr>
        <w:t xml:space="preserve">17, nous avons utilisé notre fonction affine. </w:t>
      </w:r>
    </w:p>
    <w:p w14:paraId="23A8F035" w14:textId="77777777" w:rsidR="000F509E" w:rsidRDefault="000F509E"/>
    <w:p w14:paraId="6867A7EB" w14:textId="5E7F04B9" w:rsidR="006B49A6" w:rsidRDefault="006B49A6">
      <w:r>
        <w:t>TRAC</w:t>
      </w:r>
      <w:r w:rsidR="00D32F62">
        <w:t>É DU GRAPHIQUE</w:t>
      </w:r>
    </w:p>
    <w:p w14:paraId="2EC778F6" w14:textId="162EDF36" w:rsidR="000F509E" w:rsidRDefault="000F509E">
      <w:r>
        <w:t xml:space="preserve">Nous avons </w:t>
      </w:r>
      <w:r w:rsidR="0070743F">
        <w:t>réalisé</w:t>
      </w:r>
      <w:r>
        <w:t xml:space="preserve"> un programme Python afin d’obtenir notre graphique de la concentration en méthane en fonction des années</w:t>
      </w:r>
      <w:r w:rsidR="0070743F">
        <w:t xml:space="preserve"> en reliant nos deux fonctions.</w:t>
      </w:r>
    </w:p>
    <w:p w14:paraId="71FBACA6" w14:textId="3E86AF06" w:rsidR="00D32F62" w:rsidRDefault="006F30E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7A009B7" wp14:editId="3229CC93">
                <wp:simplePos x="0" y="0"/>
                <wp:positionH relativeFrom="margin">
                  <wp:posOffset>1304635</wp:posOffset>
                </wp:positionH>
                <wp:positionV relativeFrom="paragraph">
                  <wp:posOffset>88048</wp:posOffset>
                </wp:positionV>
                <wp:extent cx="2881630" cy="2279650"/>
                <wp:effectExtent l="0" t="0" r="0" b="6350"/>
                <wp:wrapSquare wrapText="bothSides"/>
                <wp:docPr id="16396671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1630" cy="227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2B1A0" w14:textId="475275BF" w:rsidR="006F30E1" w:rsidRDefault="006F30E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2CF631" wp14:editId="05D950D2">
                                  <wp:extent cx="2870521" cy="2152891"/>
                                  <wp:effectExtent l="0" t="0" r="6350" b="0"/>
                                  <wp:docPr id="52534706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5347063" name="Image 52534706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91006" cy="21682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009B7" id="_x0000_s1030" type="#_x0000_t202" style="position:absolute;margin-left:102.75pt;margin-top:6.95pt;width:226.9pt;height:179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" stroked="f">
                <v:textbox>
                  <w:txbxContent>
                    <w:p w14:paraId="6A62B1A0" w14:textId="475275BF" w:rsidR="006F30E1" w:rsidRDefault="006F30E1">
                      <w:r>
                        <w:rPr>
                          <w:noProof/>
                        </w:rPr>
                        <w:drawing>
                          <wp:inline distT="0" distB="0" distL="0" distR="0" wp14:anchorId="782CF631" wp14:editId="05D950D2">
                            <wp:extent cx="2870521" cy="2152891"/>
                            <wp:effectExtent l="0" t="0" r="6350" b="0"/>
                            <wp:docPr id="52534706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5347063" name="Image 52534706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91006" cy="21682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B2F93C" w14:textId="7D4C36AA" w:rsidR="00D32F62" w:rsidRDefault="00D32F62"/>
    <w:p w14:paraId="422769CB" w14:textId="2F7D8066" w:rsidR="0070743F" w:rsidRDefault="0070743F"/>
    <w:p w14:paraId="44E6614E" w14:textId="6A7B1E16" w:rsidR="0070743F" w:rsidRDefault="0070743F"/>
    <w:p w14:paraId="2457E244" w14:textId="497D7C23" w:rsidR="0070743F" w:rsidRDefault="0070743F"/>
    <w:p w14:paraId="1ABD2C4D" w14:textId="4F77B5CF" w:rsidR="000F509E" w:rsidRDefault="000F509E"/>
    <w:p w14:paraId="08E3B81B" w14:textId="6DAE3FE2" w:rsidR="000F509E" w:rsidRDefault="000F509E"/>
    <w:sectPr w:rsidR="000F5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8F"/>
    <w:rsid w:val="00097824"/>
    <w:rsid w:val="000C44BE"/>
    <w:rsid w:val="000F509E"/>
    <w:rsid w:val="00451D7E"/>
    <w:rsid w:val="006A3017"/>
    <w:rsid w:val="006B49A6"/>
    <w:rsid w:val="006F30E1"/>
    <w:rsid w:val="0070743F"/>
    <w:rsid w:val="007475A9"/>
    <w:rsid w:val="00844749"/>
    <w:rsid w:val="009A125D"/>
    <w:rsid w:val="00A1288F"/>
    <w:rsid w:val="00B52D9C"/>
    <w:rsid w:val="00CD4D51"/>
    <w:rsid w:val="00D32F62"/>
    <w:rsid w:val="00D82DB8"/>
    <w:rsid w:val="00E15DF4"/>
    <w:rsid w:val="00E8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2740"/>
  <w15:chartTrackingRefBased/>
  <w15:docId w15:val="{B43C6FB5-F506-4A76-90AF-F35341FB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2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2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2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2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2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28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28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28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28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28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28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28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28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28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2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28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288F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0F50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0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Daguerre Oihana</dc:creator>
  <cp:keywords/>
  <dc:description/>
  <cp:lastModifiedBy>Daguerre Oihana</cp:lastModifiedBy>
  <cp:revision>5</cp:revision>
  <dcterms:created xsi:type="dcterms:W3CDTF">2026-06-09T21:56:00Z</dcterms:created>
  <dcterms:modified xsi:type="dcterms:W3CDTF">2026-06-14T08:39:00Z</dcterms:modified>
</cp:coreProperties>
</file>