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9E0754" w14:textId="01901D60" w:rsidR="00B51B1A" w:rsidRDefault="00B51B1A" w:rsidP="0040181C">
      <w:pPr>
        <w:jc w:val="both"/>
      </w:pPr>
      <w:r w:rsidRPr="00B51B1A">
        <w:rPr>
          <w:noProof/>
        </w:rPr>
        <w:drawing>
          <wp:inline distT="0" distB="0" distL="0" distR="0" wp14:anchorId="10C38B33" wp14:editId="359B5D32">
            <wp:extent cx="5400040" cy="2724150"/>
            <wp:effectExtent l="0" t="0" r="0" b="0"/>
            <wp:docPr id="897764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64048" name=""/>
                    <pic:cNvPicPr/>
                  </pic:nvPicPr>
                  <pic:blipFill>
                    <a:blip r:embed="rId7"/>
                    <a:stretch>
                      <a:fillRect/>
                    </a:stretch>
                  </pic:blipFill>
                  <pic:spPr>
                    <a:xfrm>
                      <a:off x="0" y="0"/>
                      <a:ext cx="5400040" cy="2724150"/>
                    </a:xfrm>
                    <a:prstGeom prst="rect">
                      <a:avLst/>
                    </a:prstGeom>
                  </pic:spPr>
                </pic:pic>
              </a:graphicData>
            </a:graphic>
          </wp:inline>
        </w:drawing>
      </w:r>
    </w:p>
    <w:p w14:paraId="2525C987" w14:textId="7020C4E1" w:rsidR="00B51B1A" w:rsidRDefault="00B51B1A" w:rsidP="0040181C">
      <w:pPr>
        <w:jc w:val="both"/>
      </w:pPr>
      <w:r>
        <w:t>Servidor de nombre Eureka</w:t>
      </w:r>
    </w:p>
    <w:p w14:paraId="6134491F" w14:textId="77777777" w:rsidR="00B51B1A" w:rsidRDefault="00B51B1A" w:rsidP="0040181C">
      <w:pPr>
        <w:jc w:val="both"/>
      </w:pPr>
    </w:p>
    <w:p w14:paraId="713D114E" w14:textId="7DF81151" w:rsidR="00B51B1A" w:rsidRDefault="00B51B1A" w:rsidP="0040181C">
      <w:pPr>
        <w:jc w:val="both"/>
      </w:pPr>
      <w:r w:rsidRPr="00B51B1A">
        <w:rPr>
          <w:noProof/>
        </w:rPr>
        <w:drawing>
          <wp:inline distT="0" distB="0" distL="0" distR="0" wp14:anchorId="30BD55CD" wp14:editId="5C4DF599">
            <wp:extent cx="5400040" cy="2758440"/>
            <wp:effectExtent l="0" t="0" r="0" b="3810"/>
            <wp:docPr id="10260381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38134" name=""/>
                    <pic:cNvPicPr/>
                  </pic:nvPicPr>
                  <pic:blipFill>
                    <a:blip r:embed="rId8"/>
                    <a:stretch>
                      <a:fillRect/>
                    </a:stretch>
                  </pic:blipFill>
                  <pic:spPr>
                    <a:xfrm>
                      <a:off x="0" y="0"/>
                      <a:ext cx="5400040" cy="2758440"/>
                    </a:xfrm>
                    <a:prstGeom prst="rect">
                      <a:avLst/>
                    </a:prstGeom>
                  </pic:spPr>
                </pic:pic>
              </a:graphicData>
            </a:graphic>
          </wp:inline>
        </w:drawing>
      </w:r>
    </w:p>
    <w:p w14:paraId="1C0F82A1" w14:textId="77777777" w:rsidR="00B51B1A" w:rsidRDefault="00B51B1A" w:rsidP="0040181C">
      <w:pPr>
        <w:jc w:val="both"/>
      </w:pPr>
    </w:p>
    <w:p w14:paraId="692541BA" w14:textId="09C84520" w:rsidR="00B51B1A" w:rsidRDefault="00B51B1A" w:rsidP="0040181C">
      <w:pPr>
        <w:jc w:val="both"/>
      </w:pPr>
      <w:r>
        <w:t>Llegaremos a construir este diagrama</w:t>
      </w:r>
    </w:p>
    <w:p w14:paraId="0C3E9516" w14:textId="2CE4629D" w:rsidR="00B51B1A" w:rsidRDefault="00B51B1A" w:rsidP="0040181C">
      <w:pPr>
        <w:jc w:val="both"/>
      </w:pPr>
      <w:r w:rsidRPr="00B51B1A">
        <w:rPr>
          <w:noProof/>
        </w:rPr>
        <w:lastRenderedPageBreak/>
        <w:drawing>
          <wp:inline distT="0" distB="0" distL="0" distR="0" wp14:anchorId="50A7DE07" wp14:editId="52FD86D6">
            <wp:extent cx="4711942" cy="3740342"/>
            <wp:effectExtent l="0" t="0" r="0" b="0"/>
            <wp:docPr id="1933115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15827" name=""/>
                    <pic:cNvPicPr/>
                  </pic:nvPicPr>
                  <pic:blipFill>
                    <a:blip r:embed="rId9"/>
                    <a:stretch>
                      <a:fillRect/>
                    </a:stretch>
                  </pic:blipFill>
                  <pic:spPr>
                    <a:xfrm>
                      <a:off x="0" y="0"/>
                      <a:ext cx="4711942" cy="3740342"/>
                    </a:xfrm>
                    <a:prstGeom prst="rect">
                      <a:avLst/>
                    </a:prstGeom>
                  </pic:spPr>
                </pic:pic>
              </a:graphicData>
            </a:graphic>
          </wp:inline>
        </w:drawing>
      </w:r>
    </w:p>
    <w:p w14:paraId="3C6BFFC2" w14:textId="77777777" w:rsidR="0040181C" w:rsidRDefault="0040181C" w:rsidP="0040181C">
      <w:pPr>
        <w:jc w:val="both"/>
      </w:pPr>
    </w:p>
    <w:p w14:paraId="764BAAD6" w14:textId="2130A497" w:rsidR="0040181C" w:rsidRDefault="0040181C" w:rsidP="0040181C">
      <w:pPr>
        <w:jc w:val="both"/>
      </w:pPr>
      <w:proofErr w:type="gramStart"/>
      <w:r>
        <w:t>Actividades a desarrollar</w:t>
      </w:r>
      <w:proofErr w:type="gramEnd"/>
      <w:r>
        <w:t>:</w:t>
      </w:r>
    </w:p>
    <w:p w14:paraId="0C917530" w14:textId="77777777" w:rsidR="00794E46" w:rsidRDefault="00794E46" w:rsidP="0040181C">
      <w:pPr>
        <w:jc w:val="both"/>
      </w:pPr>
    </w:p>
    <w:p w14:paraId="736A0192" w14:textId="02AFDA61" w:rsidR="00794E46" w:rsidRDefault="00794E46" w:rsidP="00794E46">
      <w:pPr>
        <w:pStyle w:val="Prrafodelista"/>
        <w:numPr>
          <w:ilvl w:val="0"/>
          <w:numId w:val="1"/>
        </w:numPr>
        <w:jc w:val="both"/>
        <w:rPr>
          <w:b/>
          <w:bCs/>
        </w:rPr>
      </w:pPr>
      <w:r w:rsidRPr="00794E46">
        <w:rPr>
          <w:b/>
          <w:bCs/>
        </w:rPr>
        <w:t>CREACIÓN DE SERVICIO USUARIOS</w:t>
      </w:r>
    </w:p>
    <w:p w14:paraId="51CC60ED" w14:textId="77777777" w:rsidR="00794E46" w:rsidRPr="00794E46" w:rsidRDefault="00794E46" w:rsidP="00794E46">
      <w:pPr>
        <w:pStyle w:val="Prrafodelista"/>
        <w:jc w:val="both"/>
        <w:rPr>
          <w:b/>
          <w:bCs/>
        </w:rPr>
      </w:pPr>
    </w:p>
    <w:p w14:paraId="1C64AAE4" w14:textId="446EB88D" w:rsidR="0040181C" w:rsidRDefault="0040181C" w:rsidP="00794E46">
      <w:pPr>
        <w:pStyle w:val="Prrafodelista"/>
        <w:numPr>
          <w:ilvl w:val="0"/>
          <w:numId w:val="3"/>
        </w:numPr>
        <w:jc w:val="both"/>
      </w:pPr>
      <w:r>
        <w:t>Creamos el primer microservicio con el nombre de Usuarios y lo generamos a través de spring.io con las siguientes dependencias:</w:t>
      </w:r>
    </w:p>
    <w:p w14:paraId="6E1310DD" w14:textId="68254255" w:rsidR="0040181C" w:rsidRDefault="001F4423" w:rsidP="0040181C">
      <w:pPr>
        <w:jc w:val="both"/>
      </w:pPr>
      <w:r w:rsidRPr="001F4423">
        <w:rPr>
          <w:noProof/>
        </w:rPr>
        <w:drawing>
          <wp:inline distT="0" distB="0" distL="0" distR="0" wp14:anchorId="786EB0EF" wp14:editId="43FC3D96">
            <wp:extent cx="5400040" cy="2844165"/>
            <wp:effectExtent l="0" t="0" r="0" b="0"/>
            <wp:docPr id="626639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39705" name=""/>
                    <pic:cNvPicPr/>
                  </pic:nvPicPr>
                  <pic:blipFill>
                    <a:blip r:embed="rId10"/>
                    <a:stretch>
                      <a:fillRect/>
                    </a:stretch>
                  </pic:blipFill>
                  <pic:spPr>
                    <a:xfrm>
                      <a:off x="0" y="0"/>
                      <a:ext cx="5400040" cy="2844165"/>
                    </a:xfrm>
                    <a:prstGeom prst="rect">
                      <a:avLst/>
                    </a:prstGeom>
                  </pic:spPr>
                </pic:pic>
              </a:graphicData>
            </a:graphic>
          </wp:inline>
        </w:drawing>
      </w:r>
    </w:p>
    <w:p w14:paraId="1E9FE4B8" w14:textId="7C61A2DA" w:rsidR="0040181C" w:rsidRPr="00897C31" w:rsidRDefault="0040181C" w:rsidP="0040181C">
      <w:pPr>
        <w:jc w:val="both"/>
        <w:rPr>
          <w:lang w:val="en-US"/>
        </w:rPr>
      </w:pPr>
      <w:r w:rsidRPr="00897C31">
        <w:rPr>
          <w:lang w:val="en-US"/>
        </w:rPr>
        <w:lastRenderedPageBreak/>
        <w:t>Spring web</w:t>
      </w:r>
    </w:p>
    <w:p w14:paraId="3F870C56" w14:textId="2FD299B3" w:rsidR="0040181C" w:rsidRPr="00897C31" w:rsidRDefault="0040181C" w:rsidP="0040181C">
      <w:pPr>
        <w:jc w:val="both"/>
        <w:rPr>
          <w:lang w:val="en-US"/>
        </w:rPr>
      </w:pPr>
      <w:r w:rsidRPr="00897C31">
        <w:rPr>
          <w:lang w:val="en-US"/>
        </w:rPr>
        <w:t>Spring Dev Tools</w:t>
      </w:r>
    </w:p>
    <w:p w14:paraId="5E54606B" w14:textId="72B98173" w:rsidR="0040181C" w:rsidRPr="00897C31" w:rsidRDefault="0040181C" w:rsidP="0040181C">
      <w:pPr>
        <w:jc w:val="both"/>
        <w:rPr>
          <w:lang w:val="en-US"/>
        </w:rPr>
      </w:pPr>
      <w:r w:rsidRPr="00897C31">
        <w:rPr>
          <w:lang w:val="en-US"/>
        </w:rPr>
        <w:t xml:space="preserve">Spring Data </w:t>
      </w:r>
      <w:proofErr w:type="spellStart"/>
      <w:r w:rsidRPr="00897C31">
        <w:rPr>
          <w:lang w:val="en-US"/>
        </w:rPr>
        <w:t>Jpa</w:t>
      </w:r>
      <w:proofErr w:type="spellEnd"/>
    </w:p>
    <w:p w14:paraId="36481443" w14:textId="08E4711A" w:rsidR="0040181C" w:rsidRDefault="0040181C" w:rsidP="0040181C">
      <w:pPr>
        <w:jc w:val="both"/>
      </w:pPr>
      <w:proofErr w:type="spellStart"/>
      <w:r>
        <w:t>MySql</w:t>
      </w:r>
      <w:proofErr w:type="spellEnd"/>
      <w:r>
        <w:t xml:space="preserve"> Driver</w:t>
      </w:r>
    </w:p>
    <w:p w14:paraId="5EB700D7" w14:textId="37742CC2" w:rsidR="006F65A0" w:rsidRDefault="006F65A0" w:rsidP="0040181C">
      <w:pPr>
        <w:jc w:val="both"/>
      </w:pPr>
      <w:r>
        <w:t>Y que debe tener como paquete principal el siguiente nombre:</w:t>
      </w:r>
    </w:p>
    <w:p w14:paraId="52147F5E" w14:textId="3C9E54E9" w:rsidR="006F65A0" w:rsidRDefault="006F65A0" w:rsidP="0040181C">
      <w:pPr>
        <w:jc w:val="both"/>
      </w:pPr>
      <w:proofErr w:type="gramStart"/>
      <w:r>
        <w:t>com.co.(</w:t>
      </w:r>
      <w:proofErr w:type="gramEnd"/>
      <w:r>
        <w:t>su apellido).usuarios</w:t>
      </w:r>
    </w:p>
    <w:p w14:paraId="50A783A2" w14:textId="7D0B4D60" w:rsidR="001F4423" w:rsidRDefault="001F4423" w:rsidP="0040181C">
      <w:pPr>
        <w:jc w:val="both"/>
      </w:pPr>
      <w:r w:rsidRPr="001F4423">
        <w:rPr>
          <w:noProof/>
        </w:rPr>
        <w:drawing>
          <wp:inline distT="0" distB="0" distL="0" distR="0" wp14:anchorId="35A45689" wp14:editId="11DD95EE">
            <wp:extent cx="5400040" cy="2842260"/>
            <wp:effectExtent l="0" t="0" r="0" b="0"/>
            <wp:docPr id="149006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61782" name=""/>
                    <pic:cNvPicPr/>
                  </pic:nvPicPr>
                  <pic:blipFill>
                    <a:blip r:embed="rId11"/>
                    <a:stretch>
                      <a:fillRect/>
                    </a:stretch>
                  </pic:blipFill>
                  <pic:spPr>
                    <a:xfrm>
                      <a:off x="0" y="0"/>
                      <a:ext cx="5400040" cy="2842260"/>
                    </a:xfrm>
                    <a:prstGeom prst="rect">
                      <a:avLst/>
                    </a:prstGeom>
                  </pic:spPr>
                </pic:pic>
              </a:graphicData>
            </a:graphic>
          </wp:inline>
        </w:drawing>
      </w:r>
    </w:p>
    <w:p w14:paraId="579FC243" w14:textId="77777777" w:rsidR="0040181C" w:rsidRDefault="0040181C" w:rsidP="0040181C">
      <w:pPr>
        <w:jc w:val="both"/>
      </w:pPr>
    </w:p>
    <w:p w14:paraId="5710A36C" w14:textId="35660992" w:rsidR="0040181C" w:rsidRDefault="0040181C" w:rsidP="00794E46">
      <w:pPr>
        <w:pStyle w:val="Prrafodelista"/>
        <w:numPr>
          <w:ilvl w:val="0"/>
          <w:numId w:val="3"/>
        </w:numPr>
        <w:jc w:val="both"/>
      </w:pPr>
      <w:r>
        <w:t>Dentro de este mismo documento deberá investigar y colocar el significado de cada un</w:t>
      </w:r>
      <w:r w:rsidR="001F4423">
        <w:t>a</w:t>
      </w:r>
      <w:r>
        <w:t xml:space="preserve"> de las dependencias de </w:t>
      </w:r>
      <w:proofErr w:type="spellStart"/>
      <w:r>
        <w:t>spring</w:t>
      </w:r>
      <w:proofErr w:type="spellEnd"/>
      <w:r>
        <w:t xml:space="preserve"> descritas anteriormente</w:t>
      </w:r>
      <w:r w:rsidR="00897C31">
        <w:br/>
      </w:r>
    </w:p>
    <w:p w14:paraId="1E5634C5" w14:textId="5B011739" w:rsidR="00897C31" w:rsidRPr="00897C31" w:rsidRDefault="008A1AEC" w:rsidP="00897C31">
      <w:pPr>
        <w:pStyle w:val="Prrafodelista"/>
        <w:ind w:left="1080"/>
        <w:jc w:val="both"/>
        <w:rPr>
          <w:b/>
          <w:bCs/>
        </w:rPr>
      </w:pPr>
      <w:r>
        <w:rPr>
          <w:b/>
          <w:bCs/>
        </w:rPr>
        <w:t>1</w:t>
      </w:r>
      <w:r w:rsidR="00897C31" w:rsidRPr="00897C31">
        <w:rPr>
          <w:b/>
          <w:bCs/>
        </w:rPr>
        <w:t>. Spring Web</w:t>
      </w:r>
    </w:p>
    <w:p w14:paraId="6C3331B8" w14:textId="77777777" w:rsidR="00897C31" w:rsidRDefault="00897C31" w:rsidP="00897C31">
      <w:pPr>
        <w:pStyle w:val="Prrafodelista"/>
        <w:ind w:left="1080"/>
        <w:jc w:val="both"/>
      </w:pPr>
      <w:r w:rsidRPr="008A1AEC">
        <w:rPr>
          <w:b/>
          <w:bCs/>
        </w:rPr>
        <w:t>Funcionalidad:</w:t>
      </w:r>
      <w:r>
        <w:t xml:space="preserve"> Spring Web forma parte del proyecto Spring MVC (</w:t>
      </w:r>
      <w:proofErr w:type="spellStart"/>
      <w:r>
        <w:t>Model</w:t>
      </w:r>
      <w:proofErr w:type="spellEnd"/>
      <w:r>
        <w:t>-View-</w:t>
      </w:r>
      <w:proofErr w:type="spellStart"/>
      <w:r>
        <w:t>Controller</w:t>
      </w:r>
      <w:proofErr w:type="spellEnd"/>
      <w:r>
        <w:t xml:space="preserve">) y permite a los desarrolladores crear aplicaciones web y servicios </w:t>
      </w:r>
      <w:proofErr w:type="spellStart"/>
      <w:r>
        <w:t>RESTful</w:t>
      </w:r>
      <w:proofErr w:type="spellEnd"/>
      <w:r>
        <w:t xml:space="preserve"> en Java.</w:t>
      </w:r>
    </w:p>
    <w:p w14:paraId="03075CFA" w14:textId="77777777" w:rsidR="00897C31" w:rsidRPr="008A1AEC" w:rsidRDefault="00897C31" w:rsidP="00897C31">
      <w:pPr>
        <w:pStyle w:val="Prrafodelista"/>
        <w:ind w:left="1080"/>
        <w:jc w:val="both"/>
        <w:rPr>
          <w:b/>
          <w:bCs/>
        </w:rPr>
      </w:pPr>
      <w:r w:rsidRPr="008A1AEC">
        <w:rPr>
          <w:b/>
          <w:bCs/>
        </w:rPr>
        <w:t>Bondades:</w:t>
      </w:r>
    </w:p>
    <w:p w14:paraId="4C86A355" w14:textId="40712B30" w:rsidR="00897C31" w:rsidRDefault="00897C31" w:rsidP="008A1AEC">
      <w:pPr>
        <w:pStyle w:val="Prrafodelista"/>
        <w:numPr>
          <w:ilvl w:val="0"/>
          <w:numId w:val="5"/>
        </w:numPr>
        <w:jc w:val="both"/>
      </w:pPr>
      <w:r>
        <w:t xml:space="preserve">Simplifica la creación de </w:t>
      </w:r>
      <w:proofErr w:type="spellStart"/>
      <w:r>
        <w:t>APIs</w:t>
      </w:r>
      <w:proofErr w:type="spellEnd"/>
      <w:r>
        <w:t xml:space="preserve"> </w:t>
      </w:r>
      <w:proofErr w:type="spellStart"/>
      <w:r>
        <w:t>RESTful</w:t>
      </w:r>
      <w:proofErr w:type="spellEnd"/>
      <w:r>
        <w:t xml:space="preserve">: Con anotaciones como @RestController y @RequestMapping, permite crear </w:t>
      </w:r>
      <w:proofErr w:type="spellStart"/>
      <w:r>
        <w:t>endpoints</w:t>
      </w:r>
      <w:proofErr w:type="spellEnd"/>
      <w:r>
        <w:t xml:space="preserve"> que manejan peticiones HTTP (GET, POST, PUT, DELETE) de forma sencilla.</w:t>
      </w:r>
    </w:p>
    <w:p w14:paraId="6434DCC7" w14:textId="396DD2DB" w:rsidR="00897C31" w:rsidRDefault="00897C31" w:rsidP="008A1AEC">
      <w:pPr>
        <w:pStyle w:val="Prrafodelista"/>
        <w:numPr>
          <w:ilvl w:val="0"/>
          <w:numId w:val="5"/>
        </w:numPr>
        <w:jc w:val="both"/>
      </w:pPr>
      <w:r>
        <w:t>Controladores MVC: Facilita la construcción de controladores para manejar peticiones y respuestas, ideal para aplicaciones web tradicionales.</w:t>
      </w:r>
    </w:p>
    <w:p w14:paraId="5B06BA86" w14:textId="28377F10" w:rsidR="00897C31" w:rsidRDefault="00897C31" w:rsidP="008A1AEC">
      <w:pPr>
        <w:pStyle w:val="Prrafodelista"/>
        <w:numPr>
          <w:ilvl w:val="0"/>
          <w:numId w:val="5"/>
        </w:numPr>
        <w:jc w:val="both"/>
      </w:pPr>
      <w:r>
        <w:lastRenderedPageBreak/>
        <w:t>Configuración sencilla: Proporciona opciones de configuración y manejo de excepciones centralizado, reduciendo el código repetitivo y haciendo que el desarrollo sea más eficiente.</w:t>
      </w:r>
    </w:p>
    <w:p w14:paraId="2C2E86AA" w14:textId="40E6E020" w:rsidR="00897C31" w:rsidRDefault="00897C31" w:rsidP="008A1AEC">
      <w:pPr>
        <w:pStyle w:val="Prrafodelista"/>
        <w:numPr>
          <w:ilvl w:val="0"/>
          <w:numId w:val="5"/>
        </w:numPr>
        <w:jc w:val="both"/>
      </w:pPr>
      <w:r>
        <w:t xml:space="preserve">Soporte para JSON y XML: Permite enviar y recibir datos en formato JSON y XML de manera nativa, lo cual es esencial para aplicaciones que consumen y exponen </w:t>
      </w:r>
      <w:proofErr w:type="spellStart"/>
      <w:r>
        <w:t>APIs</w:t>
      </w:r>
      <w:proofErr w:type="spellEnd"/>
      <w:r>
        <w:t>.</w:t>
      </w:r>
    </w:p>
    <w:p w14:paraId="045F8620" w14:textId="77777777" w:rsidR="008A1AEC" w:rsidRDefault="008A1AEC" w:rsidP="008A1AEC">
      <w:pPr>
        <w:pStyle w:val="Prrafodelista"/>
        <w:ind w:left="1440"/>
        <w:jc w:val="both"/>
      </w:pPr>
    </w:p>
    <w:p w14:paraId="0FF0F563" w14:textId="77777777" w:rsidR="00897C31" w:rsidRPr="008A1AEC" w:rsidRDefault="00897C31" w:rsidP="00897C31">
      <w:pPr>
        <w:pStyle w:val="Prrafodelista"/>
        <w:ind w:left="1080"/>
        <w:jc w:val="both"/>
        <w:rPr>
          <w:b/>
          <w:bCs/>
        </w:rPr>
      </w:pPr>
      <w:r w:rsidRPr="008A1AEC">
        <w:rPr>
          <w:b/>
          <w:bCs/>
        </w:rPr>
        <w:t xml:space="preserve">2. Spring </w:t>
      </w:r>
      <w:proofErr w:type="spellStart"/>
      <w:r w:rsidRPr="008A1AEC">
        <w:rPr>
          <w:b/>
          <w:bCs/>
        </w:rPr>
        <w:t>DevTools</w:t>
      </w:r>
      <w:proofErr w:type="spellEnd"/>
    </w:p>
    <w:p w14:paraId="2A029156" w14:textId="77777777" w:rsidR="00897C31" w:rsidRDefault="00897C31" w:rsidP="00897C31">
      <w:pPr>
        <w:pStyle w:val="Prrafodelista"/>
        <w:ind w:left="1080"/>
        <w:jc w:val="both"/>
      </w:pPr>
      <w:r w:rsidRPr="008A1AEC">
        <w:rPr>
          <w:b/>
          <w:bCs/>
        </w:rPr>
        <w:t>Funcionalidad:</w:t>
      </w:r>
      <w:r>
        <w:t xml:space="preserve"> Spring </w:t>
      </w:r>
      <w:proofErr w:type="spellStart"/>
      <w:r>
        <w:t>DevTools</w:t>
      </w:r>
      <w:proofErr w:type="spellEnd"/>
      <w:r>
        <w:t xml:space="preserve"> es una dependencia que acelera el ciclo de desarrollo y pruebas de aplicaciones Spring.</w:t>
      </w:r>
    </w:p>
    <w:p w14:paraId="3F8E56D3" w14:textId="77777777" w:rsidR="00897C31" w:rsidRPr="008A1AEC" w:rsidRDefault="00897C31" w:rsidP="00897C31">
      <w:pPr>
        <w:pStyle w:val="Prrafodelista"/>
        <w:ind w:left="1080"/>
        <w:jc w:val="both"/>
        <w:rPr>
          <w:b/>
          <w:bCs/>
        </w:rPr>
      </w:pPr>
      <w:r w:rsidRPr="008A1AEC">
        <w:rPr>
          <w:b/>
          <w:bCs/>
        </w:rPr>
        <w:t>Bondades:</w:t>
      </w:r>
    </w:p>
    <w:p w14:paraId="52A5BA89" w14:textId="32ACC9FB" w:rsidR="00897C31" w:rsidRDefault="00897C31" w:rsidP="008A1AEC">
      <w:pPr>
        <w:pStyle w:val="Prrafodelista"/>
        <w:numPr>
          <w:ilvl w:val="0"/>
          <w:numId w:val="5"/>
        </w:numPr>
        <w:jc w:val="both"/>
      </w:pPr>
      <w:r>
        <w:t>Recarga automática: Permite que los cambios en el código (como actualizar controladores, servicios, etc.) se reflejen de inmediato sin tener que reiniciar el servidor manualmente, lo cual ahorra mucho tiempo durante el desarrollo.</w:t>
      </w:r>
    </w:p>
    <w:p w14:paraId="3AF20A76" w14:textId="349455C9" w:rsidR="00897C31" w:rsidRDefault="00897C31" w:rsidP="008A1AEC">
      <w:pPr>
        <w:pStyle w:val="Prrafodelista"/>
        <w:numPr>
          <w:ilvl w:val="0"/>
          <w:numId w:val="5"/>
        </w:numPr>
        <w:jc w:val="both"/>
      </w:pPr>
      <w:r>
        <w:t>Reinicio de la aplicación: Ofrece una funcionalidad de "reinicio rápido" que reinicia la aplicación de manera más rápida comparado con un reinicio completo, lo cual es útil cuando se realizan cambios en el código base.</w:t>
      </w:r>
    </w:p>
    <w:p w14:paraId="728831E6" w14:textId="13CA9494" w:rsidR="00897C31" w:rsidRDefault="00897C31" w:rsidP="008A1AEC">
      <w:pPr>
        <w:pStyle w:val="Prrafodelista"/>
        <w:numPr>
          <w:ilvl w:val="0"/>
          <w:numId w:val="5"/>
        </w:numPr>
        <w:jc w:val="both"/>
      </w:pPr>
      <w:r>
        <w:t xml:space="preserve">Desactivación de la caché: Al desactivar la caché de plantillas HTML y CSS, permite ver inmediatamente los cambios en el </w:t>
      </w:r>
      <w:proofErr w:type="spellStart"/>
      <w:r>
        <w:t>front-end</w:t>
      </w:r>
      <w:proofErr w:type="spellEnd"/>
      <w:r>
        <w:t xml:space="preserve"> sin necesidad de limpiar el caché, facilitando la depuración.</w:t>
      </w:r>
    </w:p>
    <w:p w14:paraId="6DEF2702" w14:textId="46748BF3" w:rsidR="00897C31" w:rsidRDefault="00897C31" w:rsidP="008A1AEC">
      <w:pPr>
        <w:pStyle w:val="Prrafodelista"/>
        <w:numPr>
          <w:ilvl w:val="0"/>
          <w:numId w:val="5"/>
        </w:numPr>
        <w:jc w:val="both"/>
      </w:pPr>
      <w:r>
        <w:t>Configuraciones específicas para desarrollo: Activa configuraciones útiles solo en el entorno de desarrollo, evitando que estén activas en producción.</w:t>
      </w:r>
    </w:p>
    <w:p w14:paraId="730791B1" w14:textId="77777777" w:rsidR="008A1AEC" w:rsidRDefault="008A1AEC" w:rsidP="008A1AEC">
      <w:pPr>
        <w:pStyle w:val="Prrafodelista"/>
        <w:ind w:left="1440"/>
        <w:jc w:val="both"/>
      </w:pPr>
    </w:p>
    <w:p w14:paraId="0AB86B7F" w14:textId="77777777" w:rsidR="00897C31" w:rsidRPr="008A1AEC" w:rsidRDefault="00897C31" w:rsidP="00897C31">
      <w:pPr>
        <w:pStyle w:val="Prrafodelista"/>
        <w:ind w:left="1080"/>
        <w:jc w:val="both"/>
        <w:rPr>
          <w:b/>
          <w:bCs/>
        </w:rPr>
      </w:pPr>
      <w:r w:rsidRPr="008A1AEC">
        <w:rPr>
          <w:b/>
          <w:bCs/>
        </w:rPr>
        <w:t>3. Spring Data JPA</w:t>
      </w:r>
    </w:p>
    <w:p w14:paraId="60008CAD" w14:textId="77777777" w:rsidR="00897C31" w:rsidRDefault="00897C31" w:rsidP="00897C31">
      <w:pPr>
        <w:pStyle w:val="Prrafodelista"/>
        <w:ind w:left="1080"/>
        <w:jc w:val="both"/>
      </w:pPr>
      <w:r w:rsidRPr="008A1AEC">
        <w:rPr>
          <w:b/>
          <w:bCs/>
        </w:rPr>
        <w:t>Funcionalidad:</w:t>
      </w:r>
      <w:r>
        <w:t xml:space="preserve"> Spring Data JPA simplifica el acceso a datos al integrar Spring con JPA (Java </w:t>
      </w:r>
      <w:proofErr w:type="spellStart"/>
      <w:r>
        <w:t>Persistence</w:t>
      </w:r>
      <w:proofErr w:type="spellEnd"/>
      <w:r>
        <w:t xml:space="preserve"> API), que es una especificación para el mapeo objeto-relacional (ORM). Esto permite a los desarrolladores trabajar con bases de datos sin necesidad de escribir mucho código SQL.</w:t>
      </w:r>
    </w:p>
    <w:p w14:paraId="1021A2C4" w14:textId="77777777" w:rsidR="00897C31" w:rsidRPr="008A1AEC" w:rsidRDefault="00897C31" w:rsidP="00897C31">
      <w:pPr>
        <w:pStyle w:val="Prrafodelista"/>
        <w:ind w:left="1080"/>
        <w:jc w:val="both"/>
        <w:rPr>
          <w:b/>
          <w:bCs/>
        </w:rPr>
      </w:pPr>
      <w:r w:rsidRPr="008A1AEC">
        <w:rPr>
          <w:b/>
          <w:bCs/>
        </w:rPr>
        <w:t>Bondades:</w:t>
      </w:r>
    </w:p>
    <w:p w14:paraId="756DEB7A" w14:textId="27DCAFB4" w:rsidR="00897C31" w:rsidRDefault="00897C31" w:rsidP="008A1AEC">
      <w:pPr>
        <w:pStyle w:val="Prrafodelista"/>
        <w:numPr>
          <w:ilvl w:val="0"/>
          <w:numId w:val="5"/>
        </w:numPr>
        <w:jc w:val="both"/>
      </w:pPr>
      <w:r>
        <w:t xml:space="preserve">Reducción de código repetitivo: Spring Data JPA crea automáticamente las consultas más comunes en los repositorios, como </w:t>
      </w:r>
      <w:proofErr w:type="spellStart"/>
      <w:r>
        <w:t>findById</w:t>
      </w:r>
      <w:proofErr w:type="spellEnd"/>
      <w:r>
        <w:t xml:space="preserve">, </w:t>
      </w:r>
      <w:proofErr w:type="spellStart"/>
      <w:r>
        <w:t>findAll</w:t>
      </w:r>
      <w:proofErr w:type="spellEnd"/>
      <w:r>
        <w:t xml:space="preserve">, </w:t>
      </w:r>
      <w:proofErr w:type="spellStart"/>
      <w:r>
        <w:t>save</w:t>
      </w:r>
      <w:proofErr w:type="spellEnd"/>
      <w:r>
        <w:t xml:space="preserve">, </w:t>
      </w:r>
      <w:proofErr w:type="spellStart"/>
      <w:r>
        <w:t>delete</w:t>
      </w:r>
      <w:proofErr w:type="spellEnd"/>
      <w:r>
        <w:t>, etc., lo que evita tener que escribir consultas SQL desde cero.</w:t>
      </w:r>
    </w:p>
    <w:p w14:paraId="14EFA2F4" w14:textId="676556E2" w:rsidR="00897C31" w:rsidRDefault="00897C31" w:rsidP="008A1AEC">
      <w:pPr>
        <w:pStyle w:val="Prrafodelista"/>
        <w:numPr>
          <w:ilvl w:val="0"/>
          <w:numId w:val="5"/>
        </w:numPr>
        <w:jc w:val="both"/>
      </w:pPr>
      <w:r>
        <w:t xml:space="preserve">Consultas derivadas: Permite crear métodos de consulta personalizados simplemente mediante el nombre del método, por ejemplo, </w:t>
      </w:r>
      <w:proofErr w:type="spellStart"/>
      <w:r>
        <w:t>findByNombre</w:t>
      </w:r>
      <w:proofErr w:type="spellEnd"/>
      <w:r>
        <w:t xml:space="preserve"> o </w:t>
      </w:r>
      <w:proofErr w:type="spellStart"/>
      <w:r>
        <w:t>findByEdadGreaterThan</w:t>
      </w:r>
      <w:proofErr w:type="spellEnd"/>
      <w:r>
        <w:t>. Spring interpreta estos nombres y genera las consultas automáticamente.</w:t>
      </w:r>
    </w:p>
    <w:p w14:paraId="484B393D" w14:textId="4FFC1081" w:rsidR="00897C31" w:rsidRDefault="00897C31" w:rsidP="008A1AEC">
      <w:pPr>
        <w:pStyle w:val="Prrafodelista"/>
        <w:numPr>
          <w:ilvl w:val="0"/>
          <w:numId w:val="5"/>
        </w:numPr>
        <w:jc w:val="both"/>
      </w:pPr>
      <w:r>
        <w:lastRenderedPageBreak/>
        <w:t xml:space="preserve">Consultas con JPQL y SQL nativo: Aun cuando genera consultas automáticamente, también permite definir consultas personalizadas usando JPQL (Java </w:t>
      </w:r>
      <w:proofErr w:type="spellStart"/>
      <w:r>
        <w:t>Persistence</w:t>
      </w:r>
      <w:proofErr w:type="spellEnd"/>
      <w:r>
        <w:t xml:space="preserve"> </w:t>
      </w:r>
      <w:proofErr w:type="spellStart"/>
      <w:r>
        <w:t>Query</w:t>
      </w:r>
      <w:proofErr w:type="spellEnd"/>
      <w:r>
        <w:t xml:space="preserve"> </w:t>
      </w:r>
      <w:proofErr w:type="spellStart"/>
      <w:r>
        <w:t>Language</w:t>
      </w:r>
      <w:proofErr w:type="spellEnd"/>
      <w:r>
        <w:t>) o SQL nativo cuando se requiere mayor control.</w:t>
      </w:r>
    </w:p>
    <w:p w14:paraId="08DFC7C2" w14:textId="77777777" w:rsidR="00897C31" w:rsidRDefault="00897C31" w:rsidP="008A1AEC">
      <w:pPr>
        <w:pStyle w:val="Prrafodelista"/>
        <w:numPr>
          <w:ilvl w:val="0"/>
          <w:numId w:val="5"/>
        </w:numPr>
        <w:jc w:val="both"/>
      </w:pPr>
      <w:r>
        <w:t>Paginación y ordenamiento: Facilita la implementación de paginación y ordenamiento en las consultas, lo cual es útil cuando se trabajan con grandes volúmenes de datos.</w:t>
      </w:r>
    </w:p>
    <w:p w14:paraId="63A2ABA1" w14:textId="77777777" w:rsidR="008A1AEC" w:rsidRDefault="008A1AEC" w:rsidP="008A1AEC">
      <w:pPr>
        <w:pStyle w:val="Prrafodelista"/>
        <w:ind w:left="1440"/>
        <w:jc w:val="both"/>
      </w:pPr>
    </w:p>
    <w:p w14:paraId="0BFF14DA" w14:textId="77777777" w:rsidR="00897C31" w:rsidRPr="008A1AEC" w:rsidRDefault="00897C31" w:rsidP="00897C31">
      <w:pPr>
        <w:pStyle w:val="Prrafodelista"/>
        <w:ind w:left="1080"/>
        <w:jc w:val="both"/>
        <w:rPr>
          <w:b/>
          <w:bCs/>
        </w:rPr>
      </w:pPr>
      <w:r w:rsidRPr="008A1AEC">
        <w:rPr>
          <w:b/>
          <w:bCs/>
        </w:rPr>
        <w:t>4. MySQL Driver</w:t>
      </w:r>
    </w:p>
    <w:p w14:paraId="53CFAB96" w14:textId="77777777" w:rsidR="00897C31" w:rsidRDefault="00897C31" w:rsidP="00897C31">
      <w:pPr>
        <w:pStyle w:val="Prrafodelista"/>
        <w:ind w:left="1080"/>
        <w:jc w:val="both"/>
      </w:pPr>
      <w:r w:rsidRPr="008A1AEC">
        <w:rPr>
          <w:b/>
          <w:bCs/>
        </w:rPr>
        <w:t>Funcionalidad:</w:t>
      </w:r>
      <w:r>
        <w:t xml:space="preserve"> Este controlador JDBC (Java </w:t>
      </w:r>
      <w:proofErr w:type="spellStart"/>
      <w:r>
        <w:t>Database</w:t>
      </w:r>
      <w:proofErr w:type="spellEnd"/>
      <w:r>
        <w:t xml:space="preserve"> </w:t>
      </w:r>
      <w:proofErr w:type="spellStart"/>
      <w:r>
        <w:t>Connectivity</w:t>
      </w:r>
      <w:proofErr w:type="spellEnd"/>
      <w:r>
        <w:t>) permite a las aplicaciones Java conectarse y comunicarse con una base de datos MySQL.</w:t>
      </w:r>
    </w:p>
    <w:p w14:paraId="60F682C4" w14:textId="77777777" w:rsidR="00897C31" w:rsidRPr="008A1AEC" w:rsidRDefault="00897C31" w:rsidP="00897C31">
      <w:pPr>
        <w:pStyle w:val="Prrafodelista"/>
        <w:ind w:left="1080"/>
        <w:jc w:val="both"/>
        <w:rPr>
          <w:b/>
          <w:bCs/>
        </w:rPr>
      </w:pPr>
      <w:r w:rsidRPr="008A1AEC">
        <w:rPr>
          <w:b/>
          <w:bCs/>
        </w:rPr>
        <w:t>Bondades:</w:t>
      </w:r>
    </w:p>
    <w:p w14:paraId="6C037AE8" w14:textId="10C7A94F" w:rsidR="00897C31" w:rsidRDefault="00897C31" w:rsidP="008A1AEC">
      <w:pPr>
        <w:pStyle w:val="Prrafodelista"/>
        <w:numPr>
          <w:ilvl w:val="0"/>
          <w:numId w:val="5"/>
        </w:numPr>
        <w:jc w:val="both"/>
      </w:pPr>
      <w:r>
        <w:t>Interfaz para bases de datos MySQL: Es esencial para cualquier aplicación Java que necesite conectarse a una base de datos MySQL, ya que actúa como el puente entre la aplicación y la base de datos.</w:t>
      </w:r>
    </w:p>
    <w:p w14:paraId="5C8F1116" w14:textId="1EA1EE80" w:rsidR="00897C31" w:rsidRDefault="00897C31" w:rsidP="008A1AEC">
      <w:pPr>
        <w:pStyle w:val="Prrafodelista"/>
        <w:numPr>
          <w:ilvl w:val="0"/>
          <w:numId w:val="5"/>
        </w:numPr>
        <w:jc w:val="both"/>
      </w:pPr>
      <w:r>
        <w:t>Compatibilidad con Spring Data JPA: Al combinarse con Spring Data JPA, permite a los desarrolladores interactuar con la base de datos de manera sencilla y con el soporte de ORM, facilitando la persistencia de datos sin tener que manejar conexiones y consultas manualmente.</w:t>
      </w:r>
    </w:p>
    <w:p w14:paraId="7CC8D016" w14:textId="778F6E1A" w:rsidR="00897C31" w:rsidRDefault="00897C31" w:rsidP="008A1AEC">
      <w:pPr>
        <w:pStyle w:val="Prrafodelista"/>
        <w:numPr>
          <w:ilvl w:val="0"/>
          <w:numId w:val="5"/>
        </w:numPr>
        <w:jc w:val="both"/>
      </w:pPr>
      <w:r>
        <w:t>Manejo de transacciones: Gracias a las configuraciones de transacciones de Spring, se pueden gestionar conexiones de forma eficiente, garantizando que las operaciones de inserción, actualización y eliminación se realicen de manera segura y en bloque (para mantener la consistencia de los datos).</w:t>
      </w:r>
    </w:p>
    <w:p w14:paraId="239DF711" w14:textId="77777777" w:rsidR="006F65A0" w:rsidRDefault="006F65A0" w:rsidP="006F65A0">
      <w:pPr>
        <w:pStyle w:val="Prrafodelista"/>
        <w:jc w:val="both"/>
      </w:pPr>
    </w:p>
    <w:p w14:paraId="6D6343E5" w14:textId="173F70EA" w:rsidR="006F65A0" w:rsidRDefault="006F65A0" w:rsidP="00794E46">
      <w:pPr>
        <w:pStyle w:val="Prrafodelista"/>
        <w:numPr>
          <w:ilvl w:val="0"/>
          <w:numId w:val="3"/>
        </w:numPr>
        <w:jc w:val="both"/>
      </w:pPr>
      <w:r>
        <w:t xml:space="preserve">En el proyecto anterior crearemos el </w:t>
      </w:r>
      <w:proofErr w:type="spellStart"/>
      <w:r>
        <w:t>crud</w:t>
      </w:r>
      <w:proofErr w:type="spellEnd"/>
      <w:r>
        <w:t xml:space="preserve"> de la clase Alumno, para ello se creará primero un paquete a partir del paquete principal con el nombre de </w:t>
      </w:r>
      <w:proofErr w:type="gramStart"/>
      <w:r>
        <w:t>com.co.(</w:t>
      </w:r>
      <w:proofErr w:type="gramEnd"/>
      <w:r>
        <w:t>su apellido).</w:t>
      </w:r>
      <w:proofErr w:type="spellStart"/>
      <w:r>
        <w:t>usuarios.entity</w:t>
      </w:r>
      <w:proofErr w:type="spellEnd"/>
      <w:r>
        <w:t>.</w:t>
      </w:r>
    </w:p>
    <w:p w14:paraId="14308DB9" w14:textId="77777777" w:rsidR="006F65A0" w:rsidRDefault="006F65A0" w:rsidP="006F65A0">
      <w:pPr>
        <w:pStyle w:val="Prrafodelista"/>
      </w:pPr>
    </w:p>
    <w:p w14:paraId="3654E6EE" w14:textId="0DECB387" w:rsidR="006F65A0" w:rsidRDefault="006F65A0" w:rsidP="00794E46">
      <w:pPr>
        <w:pStyle w:val="Prrafodelista"/>
        <w:numPr>
          <w:ilvl w:val="0"/>
          <w:numId w:val="3"/>
        </w:numPr>
        <w:jc w:val="both"/>
      </w:pPr>
      <w:r>
        <w:t xml:space="preserve"> </w:t>
      </w:r>
      <w:r w:rsidR="001C78F6">
        <w:t>Dentro del paquete anterior se debe construir una clase concreta con el nombre de Alumno.</w:t>
      </w:r>
    </w:p>
    <w:p w14:paraId="1195B91E" w14:textId="77777777" w:rsidR="004A4EA8" w:rsidRDefault="004A4EA8" w:rsidP="004A4EA8">
      <w:pPr>
        <w:pStyle w:val="Prrafodelista"/>
      </w:pPr>
    </w:p>
    <w:p w14:paraId="3EAD189B" w14:textId="4DEC2D55" w:rsidR="004A4EA8" w:rsidRDefault="004A4EA8" w:rsidP="004A4EA8">
      <w:pPr>
        <w:jc w:val="both"/>
      </w:pPr>
      <w:r w:rsidRPr="004A4EA8">
        <w:rPr>
          <w:noProof/>
        </w:rPr>
        <w:lastRenderedPageBreak/>
        <w:drawing>
          <wp:inline distT="0" distB="0" distL="0" distR="0" wp14:anchorId="7893F57C" wp14:editId="16353D39">
            <wp:extent cx="5400040" cy="1836420"/>
            <wp:effectExtent l="0" t="0" r="0" b="0"/>
            <wp:docPr id="314637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37427" name=""/>
                    <pic:cNvPicPr/>
                  </pic:nvPicPr>
                  <pic:blipFill>
                    <a:blip r:embed="rId12"/>
                    <a:stretch>
                      <a:fillRect/>
                    </a:stretch>
                  </pic:blipFill>
                  <pic:spPr>
                    <a:xfrm>
                      <a:off x="0" y="0"/>
                      <a:ext cx="5400040" cy="1836420"/>
                    </a:xfrm>
                    <a:prstGeom prst="rect">
                      <a:avLst/>
                    </a:prstGeom>
                  </pic:spPr>
                </pic:pic>
              </a:graphicData>
            </a:graphic>
          </wp:inline>
        </w:drawing>
      </w:r>
    </w:p>
    <w:p w14:paraId="49725486" w14:textId="77777777" w:rsidR="001C78F6" w:rsidRDefault="001C78F6" w:rsidP="001C78F6">
      <w:pPr>
        <w:pStyle w:val="Prrafodelista"/>
        <w:jc w:val="both"/>
      </w:pPr>
    </w:p>
    <w:p w14:paraId="6ACEF4CB" w14:textId="0333199F" w:rsidR="004A4EA8" w:rsidRDefault="004A4EA8" w:rsidP="00794E46">
      <w:pPr>
        <w:pStyle w:val="Prrafodelista"/>
        <w:numPr>
          <w:ilvl w:val="0"/>
          <w:numId w:val="3"/>
        </w:numPr>
        <w:jc w:val="both"/>
      </w:pPr>
      <w:r>
        <w:t xml:space="preserve">Colocaremos a nivel de clase los decoradores @Entity y @Table importándolo de la siguiente librería: </w:t>
      </w:r>
      <w:proofErr w:type="spellStart"/>
      <w:proofErr w:type="gramStart"/>
      <w:r w:rsidRPr="004A4EA8">
        <w:t>jakarta.persistence</w:t>
      </w:r>
      <w:proofErr w:type="spellEnd"/>
      <w:proofErr w:type="gramEnd"/>
    </w:p>
    <w:p w14:paraId="43C9C16F" w14:textId="77777777" w:rsidR="004A4EA8" w:rsidRDefault="004A4EA8" w:rsidP="004A4EA8">
      <w:pPr>
        <w:pStyle w:val="Prrafodelista"/>
        <w:jc w:val="both"/>
      </w:pPr>
    </w:p>
    <w:p w14:paraId="4F1BF9AA" w14:textId="42B87985" w:rsidR="004A4EA8" w:rsidRDefault="004A4EA8" w:rsidP="00794E46">
      <w:pPr>
        <w:pStyle w:val="Prrafodelista"/>
        <w:numPr>
          <w:ilvl w:val="0"/>
          <w:numId w:val="3"/>
        </w:numPr>
        <w:jc w:val="both"/>
      </w:pPr>
      <w:r>
        <w:t>Agregamos los siguientes atributos de clase:</w:t>
      </w:r>
    </w:p>
    <w:p w14:paraId="2D47EB2E" w14:textId="3AECF63D" w:rsidR="004A4EA8" w:rsidRDefault="004A4EA8" w:rsidP="004A4EA8">
      <w:pPr>
        <w:jc w:val="both"/>
      </w:pPr>
      <w:r>
        <w:t>Id, nombre apellidos, email, fecha de creación tal como se ve en la siguiente imagen:</w:t>
      </w:r>
    </w:p>
    <w:p w14:paraId="45C7EF8B" w14:textId="3A612594" w:rsidR="004A4EA8" w:rsidRDefault="00060C33" w:rsidP="004A4EA8">
      <w:pPr>
        <w:jc w:val="both"/>
      </w:pPr>
      <w:r w:rsidRPr="00060C33">
        <w:rPr>
          <w:noProof/>
        </w:rPr>
        <w:drawing>
          <wp:inline distT="0" distB="0" distL="0" distR="0" wp14:anchorId="3BEB723C" wp14:editId="7E909FDF">
            <wp:extent cx="5400040" cy="2832100"/>
            <wp:effectExtent l="0" t="0" r="0" b="6350"/>
            <wp:docPr id="851990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90169" name=""/>
                    <pic:cNvPicPr/>
                  </pic:nvPicPr>
                  <pic:blipFill>
                    <a:blip r:embed="rId13"/>
                    <a:stretch>
                      <a:fillRect/>
                    </a:stretch>
                  </pic:blipFill>
                  <pic:spPr>
                    <a:xfrm>
                      <a:off x="0" y="0"/>
                      <a:ext cx="5400040" cy="2832100"/>
                    </a:xfrm>
                    <a:prstGeom prst="rect">
                      <a:avLst/>
                    </a:prstGeom>
                  </pic:spPr>
                </pic:pic>
              </a:graphicData>
            </a:graphic>
          </wp:inline>
        </w:drawing>
      </w:r>
    </w:p>
    <w:p w14:paraId="745997DC" w14:textId="77777777" w:rsidR="00060C33" w:rsidRDefault="00060C33" w:rsidP="004A4EA8">
      <w:pPr>
        <w:jc w:val="both"/>
      </w:pPr>
    </w:p>
    <w:p w14:paraId="710636CE" w14:textId="09238482" w:rsidR="00060C33" w:rsidRDefault="00060C33" w:rsidP="00794E46">
      <w:pPr>
        <w:pStyle w:val="Prrafodelista"/>
        <w:numPr>
          <w:ilvl w:val="0"/>
          <w:numId w:val="3"/>
        </w:numPr>
        <w:jc w:val="both"/>
      </w:pPr>
      <w:r>
        <w:t>Debe crear un método que cada vez que guarde un nuevo alumno se almacene la fecha de creación de ese alumno de la siguiente forma:</w:t>
      </w:r>
    </w:p>
    <w:p w14:paraId="1BEDED0E" w14:textId="77777777" w:rsidR="00060C33" w:rsidRDefault="00060C33" w:rsidP="00060C33">
      <w:pPr>
        <w:pStyle w:val="Prrafodelista"/>
        <w:jc w:val="both"/>
      </w:pPr>
    </w:p>
    <w:p w14:paraId="656E7BC7" w14:textId="7CBEE86C" w:rsidR="007C2C64" w:rsidRDefault="00EB094B" w:rsidP="00060C33">
      <w:pPr>
        <w:pStyle w:val="Prrafodelista"/>
        <w:jc w:val="both"/>
      </w:pPr>
      <w:r>
        <w:rPr>
          <w:noProof/>
        </w:rPr>
        <w:lastRenderedPageBreak/>
        <w:drawing>
          <wp:inline distT="0" distB="0" distL="0" distR="0" wp14:anchorId="42E7818D" wp14:editId="68905C29">
            <wp:extent cx="5400040" cy="7445375"/>
            <wp:effectExtent l="0" t="0" r="0" b="0"/>
            <wp:docPr id="3407681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68187" name="Imagen 340768187"/>
                    <pic:cNvPicPr/>
                  </pic:nvPicPr>
                  <pic:blipFill>
                    <a:blip r:embed="rId14">
                      <a:extLst>
                        <a:ext uri="{28A0092B-C50C-407E-A947-70E740481C1C}">
                          <a14:useLocalDpi xmlns:a14="http://schemas.microsoft.com/office/drawing/2010/main" val="0"/>
                        </a:ext>
                      </a:extLst>
                    </a:blip>
                    <a:stretch>
                      <a:fillRect/>
                    </a:stretch>
                  </pic:blipFill>
                  <pic:spPr>
                    <a:xfrm>
                      <a:off x="0" y="0"/>
                      <a:ext cx="5400040" cy="7445375"/>
                    </a:xfrm>
                    <a:prstGeom prst="rect">
                      <a:avLst/>
                    </a:prstGeom>
                  </pic:spPr>
                </pic:pic>
              </a:graphicData>
            </a:graphic>
          </wp:inline>
        </w:drawing>
      </w:r>
    </w:p>
    <w:p w14:paraId="5B56C07E" w14:textId="77777777" w:rsidR="007C2C64" w:rsidRDefault="007C2C64" w:rsidP="007C2C64">
      <w:pPr>
        <w:pStyle w:val="Prrafodelista"/>
        <w:jc w:val="both"/>
      </w:pPr>
    </w:p>
    <w:p w14:paraId="06E68BB2" w14:textId="5345CCDD" w:rsidR="009969CA" w:rsidRDefault="00060C33" w:rsidP="009969CA">
      <w:pPr>
        <w:pStyle w:val="Prrafodelista"/>
        <w:numPr>
          <w:ilvl w:val="0"/>
          <w:numId w:val="3"/>
        </w:numPr>
        <w:jc w:val="both"/>
      </w:pPr>
      <w:r>
        <w:t>Debe investigar y colocar en este documento el significado de cada uno de los decoradores que se encuentra en esta clase.</w:t>
      </w:r>
    </w:p>
    <w:p w14:paraId="6BC15880" w14:textId="77777777" w:rsidR="009969CA" w:rsidRDefault="009969CA" w:rsidP="009969CA">
      <w:pPr>
        <w:pStyle w:val="Prrafodelista"/>
        <w:ind w:left="1080"/>
        <w:jc w:val="both"/>
      </w:pPr>
    </w:p>
    <w:p w14:paraId="6049232F" w14:textId="46CE2E9E" w:rsidR="00EB094B" w:rsidRPr="009969CA" w:rsidRDefault="009969CA" w:rsidP="00EB094B">
      <w:pPr>
        <w:pStyle w:val="Prrafodelista"/>
        <w:ind w:left="1080"/>
        <w:jc w:val="both"/>
        <w:rPr>
          <w:b/>
          <w:bCs/>
        </w:rPr>
      </w:pPr>
      <w:r w:rsidRPr="009969CA">
        <w:rPr>
          <w:b/>
          <w:bCs/>
        </w:rPr>
        <w:t>Decoradores de JPA para Clases de Entidad y Tablas</w:t>
      </w:r>
    </w:p>
    <w:p w14:paraId="58BC34CC" w14:textId="4D461E2D" w:rsidR="009969CA" w:rsidRDefault="009969CA" w:rsidP="009969CA">
      <w:pPr>
        <w:pStyle w:val="Prrafodelista"/>
        <w:ind w:left="1080"/>
        <w:jc w:val="both"/>
      </w:pPr>
      <w:r>
        <w:t>@Entity</w:t>
      </w:r>
    </w:p>
    <w:p w14:paraId="47424B87" w14:textId="77777777" w:rsidR="009969CA" w:rsidRDefault="009969CA" w:rsidP="009969CA">
      <w:pPr>
        <w:pStyle w:val="Prrafodelista"/>
        <w:ind w:left="1080"/>
        <w:jc w:val="both"/>
      </w:pPr>
      <w:r>
        <w:lastRenderedPageBreak/>
        <w:t>Descripción: Marca la clase como una entidad JPA, lo que significa que será mapeada a una tabla en la base de datos.</w:t>
      </w:r>
    </w:p>
    <w:p w14:paraId="5CDC4758" w14:textId="55585694" w:rsidR="009969CA" w:rsidRDefault="009969CA" w:rsidP="009969CA">
      <w:pPr>
        <w:pStyle w:val="Prrafodelista"/>
        <w:ind w:left="1080"/>
        <w:jc w:val="both"/>
      </w:pPr>
      <w:r>
        <w:t>Uso: Requerido para que JPA reconozca una clase como entidad. Generalmente, se usa en combinación con @Table y otros decoradores de JPA.</w:t>
      </w:r>
    </w:p>
    <w:p w14:paraId="590DB2D1" w14:textId="77777777" w:rsidR="009969CA" w:rsidRDefault="009969CA" w:rsidP="009969CA">
      <w:pPr>
        <w:pStyle w:val="Prrafodelista"/>
        <w:ind w:left="1080"/>
        <w:jc w:val="both"/>
      </w:pPr>
    </w:p>
    <w:p w14:paraId="792087E2" w14:textId="3D92E25E" w:rsidR="009969CA" w:rsidRDefault="009969CA" w:rsidP="009969CA">
      <w:pPr>
        <w:pStyle w:val="Prrafodelista"/>
        <w:ind w:left="1080"/>
        <w:jc w:val="both"/>
      </w:pPr>
      <w:r>
        <w:t>@Table</w:t>
      </w:r>
    </w:p>
    <w:p w14:paraId="7009EBA0" w14:textId="77777777" w:rsidR="009969CA" w:rsidRDefault="009969CA" w:rsidP="009969CA">
      <w:pPr>
        <w:pStyle w:val="Prrafodelista"/>
        <w:ind w:left="1080"/>
        <w:jc w:val="both"/>
      </w:pPr>
      <w:r>
        <w:t>Descripción: Especifica detalles sobre la tabla en la base de datos a la que está mapeada la entidad, como el nombre de la tabla y otras propiedades.</w:t>
      </w:r>
    </w:p>
    <w:p w14:paraId="2D2C3B25" w14:textId="47A14300" w:rsidR="009969CA" w:rsidRDefault="009969CA" w:rsidP="009969CA">
      <w:pPr>
        <w:pStyle w:val="Prrafodelista"/>
        <w:ind w:left="1080"/>
        <w:jc w:val="both"/>
      </w:pPr>
      <w:r>
        <w:t>Uso: Se usa junto con @Entity para personalizar el nombre de la tabla, aplicar restricciones de índices, y definir esquemas.</w:t>
      </w:r>
    </w:p>
    <w:p w14:paraId="4C870870" w14:textId="77777777" w:rsidR="009969CA" w:rsidRDefault="009969CA" w:rsidP="009969CA">
      <w:pPr>
        <w:pStyle w:val="Prrafodelista"/>
        <w:ind w:left="1080"/>
        <w:jc w:val="both"/>
      </w:pPr>
    </w:p>
    <w:p w14:paraId="1612DC75" w14:textId="77777777" w:rsidR="00EB094B" w:rsidRPr="00EB094B" w:rsidRDefault="00EB094B" w:rsidP="00EB094B">
      <w:pPr>
        <w:pStyle w:val="Prrafodelista"/>
        <w:ind w:left="1080"/>
        <w:jc w:val="both"/>
        <w:rPr>
          <w:b/>
          <w:bCs/>
        </w:rPr>
      </w:pPr>
      <w:r w:rsidRPr="00EB094B">
        <w:rPr>
          <w:b/>
          <w:bCs/>
        </w:rPr>
        <w:t>Decoradores de JPA</w:t>
      </w:r>
    </w:p>
    <w:p w14:paraId="1D1A53F0" w14:textId="15D2DFE5" w:rsidR="00EB094B" w:rsidRDefault="00EB094B" w:rsidP="00EB094B">
      <w:pPr>
        <w:pStyle w:val="Prrafodelista"/>
        <w:ind w:left="1080"/>
        <w:jc w:val="both"/>
      </w:pPr>
      <w:r>
        <w:t>Estos son usados para mapear clases de Java a tablas en una base de datos relacional.</w:t>
      </w:r>
    </w:p>
    <w:p w14:paraId="01D89FE3" w14:textId="77777777" w:rsidR="00EB094B" w:rsidRDefault="00EB094B" w:rsidP="00EB094B">
      <w:pPr>
        <w:pStyle w:val="Prrafodelista"/>
        <w:ind w:left="1080"/>
        <w:jc w:val="both"/>
      </w:pPr>
    </w:p>
    <w:p w14:paraId="6E04679E" w14:textId="781C8453" w:rsidR="00EB094B" w:rsidRDefault="00EB094B" w:rsidP="00EB094B">
      <w:pPr>
        <w:pStyle w:val="Prrafodelista"/>
        <w:ind w:left="1080"/>
        <w:jc w:val="both"/>
      </w:pPr>
      <w:r>
        <w:t>@Id</w:t>
      </w:r>
    </w:p>
    <w:p w14:paraId="3A07FE60" w14:textId="77777777" w:rsidR="00EB094B" w:rsidRDefault="00EB094B" w:rsidP="00EB094B">
      <w:pPr>
        <w:pStyle w:val="Prrafodelista"/>
        <w:ind w:left="1080"/>
        <w:jc w:val="both"/>
      </w:pPr>
      <w:r>
        <w:t>Descripción: Marca un campo como la clave primaria de la entidad.</w:t>
      </w:r>
    </w:p>
    <w:p w14:paraId="7C817B4C" w14:textId="5FB68AF4" w:rsidR="00EB094B" w:rsidRDefault="00EB094B" w:rsidP="00EB094B">
      <w:pPr>
        <w:pStyle w:val="Prrafodelista"/>
        <w:ind w:left="1080"/>
        <w:jc w:val="both"/>
      </w:pPr>
      <w:r>
        <w:t>Uso: Se usa en una clase de entidad (es decir, una clase que representa una tabla en la base de datos) para identificar qué campo será la clave primaria.</w:t>
      </w:r>
    </w:p>
    <w:p w14:paraId="117F4C6E" w14:textId="77777777" w:rsidR="00EB094B" w:rsidRDefault="00EB094B" w:rsidP="00EB094B">
      <w:pPr>
        <w:pStyle w:val="Prrafodelista"/>
        <w:ind w:left="1080"/>
        <w:jc w:val="both"/>
      </w:pPr>
    </w:p>
    <w:p w14:paraId="1E63DBD6" w14:textId="17C8C0A5" w:rsidR="00EB094B" w:rsidRDefault="00EB094B" w:rsidP="00EB094B">
      <w:pPr>
        <w:pStyle w:val="Prrafodelista"/>
        <w:ind w:left="1080"/>
        <w:jc w:val="both"/>
      </w:pPr>
      <w:r>
        <w:t>@GeneratedValue</w:t>
      </w:r>
    </w:p>
    <w:p w14:paraId="77F56693" w14:textId="77777777" w:rsidR="00EB094B" w:rsidRDefault="00EB094B" w:rsidP="00EB094B">
      <w:pPr>
        <w:pStyle w:val="Prrafodelista"/>
        <w:ind w:left="1080"/>
        <w:jc w:val="both"/>
      </w:pPr>
      <w:r>
        <w:t>Descripción: Indica que el valor del campo será generado automáticamente por la base de datos o por JPA.</w:t>
      </w:r>
    </w:p>
    <w:p w14:paraId="1C6CFA55" w14:textId="77777777" w:rsidR="00EB094B" w:rsidRDefault="00EB094B" w:rsidP="00EB094B">
      <w:pPr>
        <w:pStyle w:val="Prrafodelista"/>
        <w:ind w:left="1080"/>
        <w:jc w:val="both"/>
      </w:pPr>
      <w:r>
        <w:t>Uso: Suele usarse junto con @Id para que la clave primaria se genere automáticamente, ya sea secuencialmente, aleatoriamente o con alguna estrategia definida.</w:t>
      </w:r>
    </w:p>
    <w:p w14:paraId="1BCC5C22" w14:textId="77777777" w:rsidR="00EB094B" w:rsidRDefault="00EB094B" w:rsidP="00EB094B">
      <w:pPr>
        <w:pStyle w:val="Prrafodelista"/>
        <w:ind w:left="1080"/>
        <w:jc w:val="both"/>
      </w:pPr>
      <w:r>
        <w:t>Estrategias:</w:t>
      </w:r>
    </w:p>
    <w:p w14:paraId="09F7423F" w14:textId="77777777" w:rsidR="00EB094B" w:rsidRDefault="00EB094B" w:rsidP="00EB094B">
      <w:pPr>
        <w:pStyle w:val="Prrafodelista"/>
        <w:ind w:left="1080"/>
        <w:jc w:val="both"/>
      </w:pPr>
      <w:proofErr w:type="spellStart"/>
      <w:r>
        <w:t>GenerationType.AUTO</w:t>
      </w:r>
      <w:proofErr w:type="spellEnd"/>
      <w:r>
        <w:t>: Deja que el JPA decida la estrategia de generación basada en la base de datos.</w:t>
      </w:r>
    </w:p>
    <w:p w14:paraId="6DB51FB5" w14:textId="77777777" w:rsidR="00EB094B" w:rsidRDefault="00EB094B" w:rsidP="00EB094B">
      <w:pPr>
        <w:pStyle w:val="Prrafodelista"/>
        <w:ind w:left="1080"/>
        <w:jc w:val="both"/>
      </w:pPr>
      <w:proofErr w:type="spellStart"/>
      <w:r>
        <w:t>GenerationType.IDENTITY</w:t>
      </w:r>
      <w:proofErr w:type="spellEnd"/>
      <w:r>
        <w:t xml:space="preserve">: Usa una columna de </w:t>
      </w:r>
      <w:proofErr w:type="gramStart"/>
      <w:r>
        <w:t>auto-incremento</w:t>
      </w:r>
      <w:proofErr w:type="gramEnd"/>
      <w:r>
        <w:t xml:space="preserve"> en la base de datos.</w:t>
      </w:r>
    </w:p>
    <w:p w14:paraId="588E6521" w14:textId="77777777" w:rsidR="00EB094B" w:rsidRDefault="00EB094B" w:rsidP="00EB094B">
      <w:pPr>
        <w:pStyle w:val="Prrafodelista"/>
        <w:ind w:left="1080"/>
        <w:jc w:val="both"/>
      </w:pPr>
      <w:proofErr w:type="spellStart"/>
      <w:r>
        <w:t>GenerationType.SEQUENCE</w:t>
      </w:r>
      <w:proofErr w:type="spellEnd"/>
      <w:r>
        <w:t>: Usa una secuencia en la base de datos.</w:t>
      </w:r>
    </w:p>
    <w:p w14:paraId="36C8CD76" w14:textId="69CA7EEC" w:rsidR="00EB094B" w:rsidRDefault="00EB094B" w:rsidP="00EB094B">
      <w:pPr>
        <w:pStyle w:val="Prrafodelista"/>
        <w:ind w:left="1080"/>
        <w:jc w:val="both"/>
      </w:pPr>
      <w:proofErr w:type="spellStart"/>
      <w:r>
        <w:t>GenerationType.TABLE</w:t>
      </w:r>
      <w:proofErr w:type="spellEnd"/>
      <w:r>
        <w:t>: Usa una tabla específica para manejar la generación de claves.</w:t>
      </w:r>
    </w:p>
    <w:p w14:paraId="2C418581" w14:textId="77777777" w:rsidR="00EB094B" w:rsidRDefault="00EB094B" w:rsidP="00EB094B">
      <w:pPr>
        <w:pStyle w:val="Prrafodelista"/>
        <w:ind w:left="1080"/>
        <w:jc w:val="both"/>
      </w:pPr>
    </w:p>
    <w:p w14:paraId="37F8939F" w14:textId="445DF51E" w:rsidR="00EB094B" w:rsidRDefault="00EB094B" w:rsidP="00EB094B">
      <w:pPr>
        <w:pStyle w:val="Prrafodelista"/>
        <w:ind w:left="1080"/>
        <w:jc w:val="both"/>
      </w:pPr>
      <w:r>
        <w:t>@Column</w:t>
      </w:r>
    </w:p>
    <w:p w14:paraId="5643FE6C" w14:textId="77777777" w:rsidR="00EB094B" w:rsidRDefault="00EB094B" w:rsidP="00EB094B">
      <w:pPr>
        <w:pStyle w:val="Prrafodelista"/>
        <w:ind w:left="1080"/>
        <w:jc w:val="both"/>
      </w:pPr>
      <w:r>
        <w:t>Descripción: Especifica el nombre y las propiedades de la columna en la base de datos a la que se mapeará el campo de la entidad.</w:t>
      </w:r>
    </w:p>
    <w:p w14:paraId="14D93EE1" w14:textId="09844FE7" w:rsidR="00EB094B" w:rsidRDefault="00EB094B" w:rsidP="00EB094B">
      <w:pPr>
        <w:pStyle w:val="Prrafodelista"/>
        <w:ind w:left="1080"/>
        <w:jc w:val="both"/>
      </w:pPr>
      <w:r>
        <w:lastRenderedPageBreak/>
        <w:t xml:space="preserve">Uso: Se usa para personalizar los detalles de una columna, como el nombre, el tamaño, si es única, si es </w:t>
      </w:r>
      <w:proofErr w:type="spellStart"/>
      <w:r>
        <w:t>nullable</w:t>
      </w:r>
      <w:proofErr w:type="spellEnd"/>
      <w:r>
        <w:t>, etc.</w:t>
      </w:r>
    </w:p>
    <w:p w14:paraId="5C2F022E" w14:textId="77777777" w:rsidR="00EB094B" w:rsidRDefault="00EB094B" w:rsidP="00EB094B">
      <w:pPr>
        <w:pStyle w:val="Prrafodelista"/>
        <w:ind w:left="1080"/>
        <w:jc w:val="both"/>
      </w:pPr>
    </w:p>
    <w:p w14:paraId="702543B4" w14:textId="547981BB" w:rsidR="00EB094B" w:rsidRPr="00EB094B" w:rsidRDefault="00EB094B" w:rsidP="00EB094B">
      <w:pPr>
        <w:pStyle w:val="Prrafodelista"/>
        <w:ind w:left="1080"/>
        <w:jc w:val="both"/>
        <w:rPr>
          <w:lang w:val="es-CO"/>
        </w:rPr>
      </w:pPr>
      <w:r w:rsidRPr="00EB094B">
        <w:rPr>
          <w:lang w:val="es-CO"/>
        </w:rPr>
        <w:t>@Temporal</w:t>
      </w:r>
    </w:p>
    <w:p w14:paraId="60A353AA" w14:textId="77777777" w:rsidR="00EB094B" w:rsidRPr="00EB094B" w:rsidRDefault="00EB094B" w:rsidP="00EB094B">
      <w:pPr>
        <w:pStyle w:val="Prrafodelista"/>
        <w:ind w:left="1080"/>
        <w:jc w:val="both"/>
        <w:rPr>
          <w:lang w:val="es-CO"/>
        </w:rPr>
      </w:pPr>
      <w:r w:rsidRPr="00EB094B">
        <w:rPr>
          <w:lang w:val="es-CO"/>
        </w:rPr>
        <w:t>Descripción: Indica que el campo está asociado a un tipo de dato Date o Calendar y especifica si representa solo una fecha (DATE), solo una hora (TIME), o ambas (TIMESTAMP).</w:t>
      </w:r>
    </w:p>
    <w:p w14:paraId="6AE40990" w14:textId="5472C563" w:rsidR="00060C33" w:rsidRDefault="00EB094B" w:rsidP="00EB094B">
      <w:pPr>
        <w:pStyle w:val="Prrafodelista"/>
        <w:ind w:left="1080"/>
        <w:jc w:val="both"/>
        <w:rPr>
          <w:lang w:val="es-CO"/>
        </w:rPr>
      </w:pPr>
      <w:r w:rsidRPr="00EB094B">
        <w:rPr>
          <w:lang w:val="es-CO"/>
        </w:rPr>
        <w:t>Uso: Se usa para controlar cómo se almacena un campo de tipo fecha o tiempo en la base de datos.</w:t>
      </w:r>
    </w:p>
    <w:p w14:paraId="18A483C4" w14:textId="77777777" w:rsidR="00EB094B" w:rsidRDefault="00EB094B" w:rsidP="00EB094B">
      <w:pPr>
        <w:pStyle w:val="Prrafodelista"/>
        <w:ind w:left="1080"/>
        <w:jc w:val="both"/>
        <w:rPr>
          <w:lang w:val="es-CO"/>
        </w:rPr>
      </w:pPr>
    </w:p>
    <w:p w14:paraId="14E1DA76" w14:textId="4B654DBC" w:rsidR="00EB094B" w:rsidRDefault="00EB094B" w:rsidP="00EB094B">
      <w:pPr>
        <w:pStyle w:val="Prrafodelista"/>
        <w:ind w:left="1080"/>
        <w:jc w:val="both"/>
      </w:pPr>
      <w:r>
        <w:t>@PrePersist</w:t>
      </w:r>
    </w:p>
    <w:p w14:paraId="37868ECD" w14:textId="77777777" w:rsidR="00EB094B" w:rsidRDefault="00EB094B" w:rsidP="00EB094B">
      <w:pPr>
        <w:pStyle w:val="Prrafodelista"/>
        <w:ind w:left="1080"/>
        <w:jc w:val="both"/>
      </w:pPr>
      <w:r>
        <w:t>Descripción: Marca un método que se ejecutará antes de que la entidad sea persistida en la base de datos.</w:t>
      </w:r>
    </w:p>
    <w:p w14:paraId="41F4D5C8" w14:textId="40210F36" w:rsidR="00EB094B" w:rsidRDefault="00EB094B" w:rsidP="00EB094B">
      <w:pPr>
        <w:pStyle w:val="Prrafodelista"/>
        <w:ind w:left="1080"/>
        <w:jc w:val="both"/>
      </w:pPr>
      <w:r>
        <w:t>Uso: Útil para inicializar o modificar valores antes de guardar el objeto en la base de datos, como establecer una fecha de creación.</w:t>
      </w:r>
    </w:p>
    <w:p w14:paraId="3BA0EE17" w14:textId="77777777" w:rsidR="009969CA" w:rsidRDefault="009969CA" w:rsidP="00EB094B">
      <w:pPr>
        <w:pStyle w:val="Prrafodelista"/>
        <w:ind w:left="1080"/>
        <w:jc w:val="both"/>
      </w:pPr>
    </w:p>
    <w:p w14:paraId="7F697C6D" w14:textId="59E3521D" w:rsidR="00060C33" w:rsidRDefault="00060C33" w:rsidP="00794E46">
      <w:pPr>
        <w:pStyle w:val="Prrafodelista"/>
        <w:numPr>
          <w:ilvl w:val="0"/>
          <w:numId w:val="3"/>
        </w:numPr>
        <w:jc w:val="both"/>
      </w:pPr>
      <w:r>
        <w:t xml:space="preserve">Agregar los métodos </w:t>
      </w:r>
      <w:proofErr w:type="spellStart"/>
      <w:r>
        <w:t>getter</w:t>
      </w:r>
      <w:proofErr w:type="spellEnd"/>
      <w:r>
        <w:t xml:space="preserve"> and setter, además del constructor con todos los campos y el constructor por defecto vacío y </w:t>
      </w:r>
      <w:proofErr w:type="spellStart"/>
      <w:r>
        <w:t>sobreescribir</w:t>
      </w:r>
      <w:proofErr w:type="spellEnd"/>
      <w:r>
        <w:t xml:space="preserve"> el método </w:t>
      </w:r>
      <w:proofErr w:type="spellStart"/>
      <w:r>
        <w:t>ToString</w:t>
      </w:r>
      <w:proofErr w:type="spellEnd"/>
      <w:r w:rsidR="009969CA">
        <w:t xml:space="preserve"> (este paso se omitió porque se utilizaron los decoradores con Lombok)</w:t>
      </w:r>
      <w:r w:rsidR="009969CA">
        <w:br/>
      </w:r>
    </w:p>
    <w:p w14:paraId="219BEAF7" w14:textId="77777777" w:rsidR="009969CA" w:rsidRPr="009969CA" w:rsidRDefault="009969CA" w:rsidP="009969CA">
      <w:pPr>
        <w:pStyle w:val="Prrafodelista"/>
        <w:ind w:left="1080"/>
        <w:jc w:val="both"/>
        <w:rPr>
          <w:b/>
          <w:bCs/>
        </w:rPr>
      </w:pPr>
      <w:r w:rsidRPr="009969CA">
        <w:rPr>
          <w:b/>
          <w:bCs/>
        </w:rPr>
        <w:t>Decoradores de Lombok</w:t>
      </w:r>
    </w:p>
    <w:p w14:paraId="7591BE99" w14:textId="77777777" w:rsidR="009969CA" w:rsidRDefault="009969CA" w:rsidP="009969CA">
      <w:pPr>
        <w:pStyle w:val="Prrafodelista"/>
        <w:ind w:left="1080"/>
        <w:jc w:val="both"/>
      </w:pPr>
      <w:r>
        <w:t>Estos decoradores son proporcionados por la librería Lombok y ayudan a reducir la cantidad de código repetitivo en clases de Java, especialmente en clases de modelo.</w:t>
      </w:r>
    </w:p>
    <w:p w14:paraId="7349EE9D" w14:textId="77777777" w:rsidR="009969CA" w:rsidRDefault="009969CA" w:rsidP="009969CA">
      <w:pPr>
        <w:pStyle w:val="Prrafodelista"/>
        <w:ind w:left="1080"/>
        <w:jc w:val="both"/>
      </w:pPr>
    </w:p>
    <w:p w14:paraId="7653E09D" w14:textId="77777777" w:rsidR="009969CA" w:rsidRDefault="009969CA" w:rsidP="009969CA">
      <w:pPr>
        <w:pStyle w:val="Prrafodelista"/>
        <w:ind w:left="1080"/>
        <w:jc w:val="both"/>
      </w:pPr>
      <w:r>
        <w:t>@Data</w:t>
      </w:r>
    </w:p>
    <w:p w14:paraId="0ADCD050" w14:textId="77777777" w:rsidR="009969CA" w:rsidRDefault="009969CA" w:rsidP="009969CA">
      <w:pPr>
        <w:pStyle w:val="Prrafodelista"/>
        <w:ind w:left="1080"/>
        <w:jc w:val="both"/>
      </w:pPr>
      <w:r>
        <w:t xml:space="preserve">Descripción: Genera automáticamente los métodos </w:t>
      </w:r>
      <w:proofErr w:type="spellStart"/>
      <w:r>
        <w:t>getters</w:t>
      </w:r>
      <w:proofErr w:type="spellEnd"/>
      <w:r>
        <w:t xml:space="preserve">, </w:t>
      </w:r>
      <w:proofErr w:type="spellStart"/>
      <w:r>
        <w:t>setters</w:t>
      </w:r>
      <w:proofErr w:type="spellEnd"/>
      <w:r>
        <w:t xml:space="preserve">, </w:t>
      </w:r>
      <w:proofErr w:type="spellStart"/>
      <w:r>
        <w:t>equals</w:t>
      </w:r>
      <w:proofErr w:type="spellEnd"/>
      <w:r>
        <w:t xml:space="preserve">, </w:t>
      </w:r>
      <w:proofErr w:type="spellStart"/>
      <w:r>
        <w:t>hashCode</w:t>
      </w:r>
      <w:proofErr w:type="spellEnd"/>
      <w:r>
        <w:t xml:space="preserve">, y </w:t>
      </w:r>
      <w:proofErr w:type="spellStart"/>
      <w:r>
        <w:t>toString</w:t>
      </w:r>
      <w:proofErr w:type="spellEnd"/>
      <w:r>
        <w:t xml:space="preserve"> para todos los campos de la clase.</w:t>
      </w:r>
    </w:p>
    <w:p w14:paraId="5430487B" w14:textId="77777777" w:rsidR="009969CA" w:rsidRDefault="009969CA" w:rsidP="009969CA">
      <w:pPr>
        <w:pStyle w:val="Prrafodelista"/>
        <w:ind w:left="1080"/>
        <w:jc w:val="both"/>
      </w:pPr>
      <w:r>
        <w:t>Uso: Es útil en clases de modelo o entidades donde necesitas estos métodos sin escribirlos manualmente.</w:t>
      </w:r>
    </w:p>
    <w:p w14:paraId="5B597218" w14:textId="77777777" w:rsidR="009969CA" w:rsidRDefault="009969CA" w:rsidP="009969CA">
      <w:pPr>
        <w:pStyle w:val="Prrafodelista"/>
        <w:ind w:left="1080"/>
        <w:jc w:val="both"/>
      </w:pPr>
    </w:p>
    <w:p w14:paraId="117AF3A4" w14:textId="77777777" w:rsidR="009969CA" w:rsidRDefault="009969CA" w:rsidP="009969CA">
      <w:pPr>
        <w:pStyle w:val="Prrafodelista"/>
        <w:ind w:left="1080"/>
        <w:jc w:val="both"/>
      </w:pPr>
      <w:r>
        <w:t>@NoArgsConstructor</w:t>
      </w:r>
    </w:p>
    <w:p w14:paraId="34E183CA" w14:textId="77777777" w:rsidR="009969CA" w:rsidRDefault="009969CA" w:rsidP="009969CA">
      <w:pPr>
        <w:pStyle w:val="Prrafodelista"/>
        <w:ind w:left="1080"/>
        <w:jc w:val="both"/>
      </w:pPr>
      <w:r>
        <w:t>Descripción: Genera un constructor sin argumentos para la clase.</w:t>
      </w:r>
    </w:p>
    <w:p w14:paraId="4A89B27A" w14:textId="77777777" w:rsidR="009969CA" w:rsidRDefault="009969CA" w:rsidP="009969CA">
      <w:pPr>
        <w:pStyle w:val="Prrafodelista"/>
        <w:ind w:left="1080"/>
        <w:jc w:val="both"/>
      </w:pPr>
      <w:r>
        <w:t>Uso: Es útil cuando necesitas un constructor vacío, especialmente en el contexto de JPA, ya que se requiere un constructor sin argumentos para las entidades.</w:t>
      </w:r>
    </w:p>
    <w:p w14:paraId="1F90C0D9" w14:textId="77777777" w:rsidR="009969CA" w:rsidRDefault="009969CA" w:rsidP="009969CA">
      <w:pPr>
        <w:pStyle w:val="Prrafodelista"/>
        <w:ind w:left="1080"/>
        <w:jc w:val="both"/>
      </w:pPr>
    </w:p>
    <w:p w14:paraId="0F430619" w14:textId="77777777" w:rsidR="009969CA" w:rsidRDefault="009969CA" w:rsidP="009969CA">
      <w:pPr>
        <w:pStyle w:val="Prrafodelista"/>
        <w:ind w:left="1080"/>
        <w:jc w:val="both"/>
      </w:pPr>
      <w:r>
        <w:t>@AllArgsConstructor</w:t>
      </w:r>
    </w:p>
    <w:p w14:paraId="194DA894" w14:textId="77777777" w:rsidR="009969CA" w:rsidRDefault="009969CA" w:rsidP="009969CA">
      <w:pPr>
        <w:pStyle w:val="Prrafodelista"/>
        <w:ind w:left="1080"/>
        <w:jc w:val="both"/>
      </w:pPr>
      <w:r>
        <w:t>Descripción: Genera un constructor que incluye todos los campos de la clase como parámetros.</w:t>
      </w:r>
    </w:p>
    <w:p w14:paraId="174DC3F8" w14:textId="5348F1C8" w:rsidR="009969CA" w:rsidRDefault="009969CA" w:rsidP="009969CA">
      <w:pPr>
        <w:pStyle w:val="Prrafodelista"/>
        <w:ind w:left="1080"/>
        <w:jc w:val="both"/>
      </w:pPr>
      <w:r>
        <w:lastRenderedPageBreak/>
        <w:t>Uso: Es útil para crear fácilmente instancias de una clase con todos los valores inicializados.</w:t>
      </w:r>
    </w:p>
    <w:p w14:paraId="75F0D230" w14:textId="77777777" w:rsidR="00060C33" w:rsidRDefault="00060C33" w:rsidP="00060C33">
      <w:pPr>
        <w:pStyle w:val="Prrafodelista"/>
      </w:pPr>
    </w:p>
    <w:p w14:paraId="6CF45F16" w14:textId="23D2C66A" w:rsidR="00060C33" w:rsidRDefault="007C2C64" w:rsidP="00794E46">
      <w:pPr>
        <w:pStyle w:val="Prrafodelista"/>
        <w:numPr>
          <w:ilvl w:val="0"/>
          <w:numId w:val="3"/>
        </w:numPr>
        <w:jc w:val="both"/>
      </w:pPr>
      <w:r>
        <w:t xml:space="preserve">Luego creamos un nuevo paquete con el nombre </w:t>
      </w:r>
      <w:proofErr w:type="gramStart"/>
      <w:r>
        <w:t>com.co.(</w:t>
      </w:r>
      <w:proofErr w:type="gramEnd"/>
      <w:r>
        <w:t>su apellido).</w:t>
      </w:r>
      <w:proofErr w:type="spellStart"/>
      <w:r>
        <w:t>usuarios.repository</w:t>
      </w:r>
      <w:proofErr w:type="spellEnd"/>
      <w:r>
        <w:t xml:space="preserve">  dentro de éste creamos una interfaz con el nombre </w:t>
      </w:r>
      <w:proofErr w:type="spellStart"/>
      <w:r>
        <w:t>AlumnoRepository</w:t>
      </w:r>
      <w:proofErr w:type="spellEnd"/>
      <w:r>
        <w:t xml:space="preserve"> que extienda de </w:t>
      </w:r>
      <w:proofErr w:type="spellStart"/>
      <w:r>
        <w:t>CrudRepository</w:t>
      </w:r>
      <w:proofErr w:type="spellEnd"/>
    </w:p>
    <w:p w14:paraId="2EBF4568" w14:textId="77777777" w:rsidR="007C2C64" w:rsidRDefault="007C2C64" w:rsidP="007C2C64">
      <w:pPr>
        <w:pStyle w:val="Prrafodelista"/>
      </w:pPr>
    </w:p>
    <w:p w14:paraId="631EC6D8" w14:textId="5CB57B08" w:rsidR="007C2C64" w:rsidRDefault="00075E60" w:rsidP="00794E46">
      <w:pPr>
        <w:pStyle w:val="Prrafodelista"/>
        <w:numPr>
          <w:ilvl w:val="0"/>
          <w:numId w:val="3"/>
        </w:numPr>
        <w:jc w:val="both"/>
      </w:pPr>
      <w:r>
        <w:t xml:space="preserve">Luego creamos otro paquete con el nombre </w:t>
      </w:r>
      <w:proofErr w:type="gramStart"/>
      <w:r>
        <w:t>com.co.(</w:t>
      </w:r>
      <w:proofErr w:type="gramEnd"/>
      <w:r>
        <w:t>su apellido).</w:t>
      </w:r>
      <w:proofErr w:type="spellStart"/>
      <w:r>
        <w:t>usuarios.service</w:t>
      </w:r>
      <w:proofErr w:type="spellEnd"/>
      <w:r>
        <w:t xml:space="preserve"> y dentro de este una interfaz con el nombre </w:t>
      </w:r>
      <w:proofErr w:type="spellStart"/>
      <w:r>
        <w:t>AlumnoService</w:t>
      </w:r>
      <w:proofErr w:type="spellEnd"/>
      <w:r>
        <w:t xml:space="preserve"> y dentro de ella los siguientes métodos abstractos:</w:t>
      </w:r>
    </w:p>
    <w:p w14:paraId="30C74EE2" w14:textId="77777777" w:rsidR="00075E60" w:rsidRDefault="00075E60" w:rsidP="00075E60">
      <w:pPr>
        <w:pStyle w:val="Prrafodelista"/>
      </w:pPr>
    </w:p>
    <w:p w14:paraId="136BFCA0" w14:textId="4045E789" w:rsidR="00075E60" w:rsidRDefault="009969CA" w:rsidP="00075E60">
      <w:pPr>
        <w:jc w:val="both"/>
      </w:pPr>
      <w:r>
        <w:rPr>
          <w:noProof/>
        </w:rPr>
        <w:drawing>
          <wp:inline distT="0" distB="0" distL="0" distR="0" wp14:anchorId="54D05693" wp14:editId="20458223">
            <wp:extent cx="5400040" cy="2955290"/>
            <wp:effectExtent l="0" t="0" r="0" b="3810"/>
            <wp:docPr id="2902792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79215" name="Imagen 290279215"/>
                    <pic:cNvPicPr/>
                  </pic:nvPicPr>
                  <pic:blipFill>
                    <a:blip r:embed="rId15">
                      <a:extLst>
                        <a:ext uri="{28A0092B-C50C-407E-A947-70E740481C1C}">
                          <a14:useLocalDpi xmlns:a14="http://schemas.microsoft.com/office/drawing/2010/main" val="0"/>
                        </a:ext>
                      </a:extLst>
                    </a:blip>
                    <a:stretch>
                      <a:fillRect/>
                    </a:stretch>
                  </pic:blipFill>
                  <pic:spPr>
                    <a:xfrm>
                      <a:off x="0" y="0"/>
                      <a:ext cx="5400040" cy="2955290"/>
                    </a:xfrm>
                    <a:prstGeom prst="rect">
                      <a:avLst/>
                    </a:prstGeom>
                  </pic:spPr>
                </pic:pic>
              </a:graphicData>
            </a:graphic>
          </wp:inline>
        </w:drawing>
      </w:r>
    </w:p>
    <w:p w14:paraId="15837AB4" w14:textId="77777777" w:rsidR="004A675C" w:rsidRDefault="004A675C" w:rsidP="00075E60">
      <w:pPr>
        <w:jc w:val="both"/>
      </w:pPr>
    </w:p>
    <w:p w14:paraId="57FEF5B9" w14:textId="374C914B" w:rsidR="004A675C" w:rsidRDefault="004A675C" w:rsidP="00794E46">
      <w:pPr>
        <w:pStyle w:val="Prrafodelista"/>
        <w:numPr>
          <w:ilvl w:val="0"/>
          <w:numId w:val="3"/>
        </w:numPr>
        <w:jc w:val="both"/>
      </w:pPr>
      <w:r>
        <w:t xml:space="preserve">Luego creamos dentro de ese mismo paquete una clase concreta que implemente la interfaz y por ende que implemente los métodos concretos de esa interfaz, esa clase debe estar con el decorador </w:t>
      </w:r>
      <w:proofErr w:type="spellStart"/>
      <w:r>
        <w:t>service</w:t>
      </w:r>
      <w:proofErr w:type="spellEnd"/>
      <w:r w:rsidR="00F10A96">
        <w:t xml:space="preserve">, además a nivel de cada método colocaremos el decorador </w:t>
      </w:r>
      <w:proofErr w:type="spellStart"/>
      <w:r w:rsidR="00F10A96">
        <w:t>Transactional</w:t>
      </w:r>
      <w:proofErr w:type="spellEnd"/>
      <w:r w:rsidR="00F10A96">
        <w:t xml:space="preserve"> indicando si es no de lectura o escritura tal como se ve en la siguiente imagen:</w:t>
      </w:r>
      <w:r w:rsidR="00F10A96">
        <w:br/>
      </w:r>
    </w:p>
    <w:p w14:paraId="2884C4BC" w14:textId="259E33FC" w:rsidR="00F10A96" w:rsidRDefault="00F10A96" w:rsidP="00F10A96">
      <w:pPr>
        <w:pStyle w:val="Prrafodelista"/>
        <w:jc w:val="both"/>
      </w:pPr>
    </w:p>
    <w:p w14:paraId="6E7C79FA" w14:textId="77777777" w:rsidR="004A675C" w:rsidRDefault="004A675C" w:rsidP="004A675C">
      <w:pPr>
        <w:jc w:val="both"/>
      </w:pPr>
    </w:p>
    <w:p w14:paraId="0988BDAC" w14:textId="5E103918" w:rsidR="0040181C" w:rsidRDefault="009969CA" w:rsidP="0040181C">
      <w:pPr>
        <w:jc w:val="both"/>
      </w:pPr>
      <w:r>
        <w:rPr>
          <w:noProof/>
        </w:rPr>
        <w:lastRenderedPageBreak/>
        <w:drawing>
          <wp:inline distT="0" distB="0" distL="0" distR="0" wp14:anchorId="2F6B2C6E" wp14:editId="1F6A1693">
            <wp:extent cx="5400040" cy="6555740"/>
            <wp:effectExtent l="0" t="0" r="0" b="0"/>
            <wp:docPr id="1929662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6252" name="Imagen 192966252"/>
                    <pic:cNvPicPr/>
                  </pic:nvPicPr>
                  <pic:blipFill>
                    <a:blip r:embed="rId16">
                      <a:extLst>
                        <a:ext uri="{28A0092B-C50C-407E-A947-70E740481C1C}">
                          <a14:useLocalDpi xmlns:a14="http://schemas.microsoft.com/office/drawing/2010/main" val="0"/>
                        </a:ext>
                      </a:extLst>
                    </a:blip>
                    <a:stretch>
                      <a:fillRect/>
                    </a:stretch>
                  </pic:blipFill>
                  <pic:spPr>
                    <a:xfrm>
                      <a:off x="0" y="0"/>
                      <a:ext cx="5400040" cy="6555740"/>
                    </a:xfrm>
                    <a:prstGeom prst="rect">
                      <a:avLst/>
                    </a:prstGeom>
                  </pic:spPr>
                </pic:pic>
              </a:graphicData>
            </a:graphic>
          </wp:inline>
        </w:drawing>
      </w:r>
    </w:p>
    <w:p w14:paraId="5FCE8B48" w14:textId="77777777" w:rsidR="00F10A96" w:rsidRDefault="00F10A96" w:rsidP="0040181C">
      <w:pPr>
        <w:jc w:val="both"/>
      </w:pPr>
    </w:p>
    <w:p w14:paraId="622F6680" w14:textId="4B22BC7A" w:rsidR="00F10A96" w:rsidRDefault="00F10A96" w:rsidP="00794E46">
      <w:pPr>
        <w:pStyle w:val="Prrafodelista"/>
        <w:numPr>
          <w:ilvl w:val="0"/>
          <w:numId w:val="3"/>
        </w:numPr>
        <w:jc w:val="both"/>
      </w:pPr>
      <w:r>
        <w:t xml:space="preserve">Investigar y colocar dentro del este documento el concepto del decorador </w:t>
      </w:r>
      <w:proofErr w:type="spellStart"/>
      <w:r>
        <w:t>Transaction</w:t>
      </w:r>
      <w:proofErr w:type="spellEnd"/>
      <w:r>
        <w:t>.</w:t>
      </w:r>
    </w:p>
    <w:p w14:paraId="1E8B0BB5" w14:textId="77777777" w:rsidR="009969CA" w:rsidRPr="009969CA" w:rsidRDefault="009969CA" w:rsidP="009969CA">
      <w:pPr>
        <w:pStyle w:val="Prrafodelista"/>
        <w:ind w:left="1080"/>
        <w:jc w:val="both"/>
        <w:rPr>
          <w:b/>
          <w:bCs/>
        </w:rPr>
      </w:pPr>
      <w:r w:rsidRPr="009969CA">
        <w:rPr>
          <w:b/>
          <w:bCs/>
        </w:rPr>
        <w:t>@Service</w:t>
      </w:r>
    </w:p>
    <w:p w14:paraId="574CE2CA" w14:textId="77777777" w:rsidR="009969CA" w:rsidRDefault="009969CA" w:rsidP="009969CA">
      <w:pPr>
        <w:pStyle w:val="Prrafodelista"/>
        <w:ind w:left="1080"/>
        <w:jc w:val="both"/>
      </w:pPr>
      <w:r w:rsidRPr="009969CA">
        <w:rPr>
          <w:b/>
          <w:bCs/>
        </w:rPr>
        <w:t>Descripción:</w:t>
      </w:r>
      <w:r>
        <w:t xml:space="preserve"> Es una anotación de Spring que marca una clase como un "</w:t>
      </w:r>
      <w:proofErr w:type="spellStart"/>
      <w:r>
        <w:t>Service</w:t>
      </w:r>
      <w:proofErr w:type="spellEnd"/>
      <w:r>
        <w:t>" (servicio) en la capa de servicio de la aplicación.</w:t>
      </w:r>
    </w:p>
    <w:p w14:paraId="3BA53686" w14:textId="77777777" w:rsidR="009969CA" w:rsidRDefault="009969CA" w:rsidP="009969CA">
      <w:pPr>
        <w:pStyle w:val="Prrafodelista"/>
        <w:ind w:left="1080"/>
        <w:jc w:val="both"/>
      </w:pPr>
      <w:r>
        <w:t xml:space="preserve">Uso: Se utiliza principalmente en la capa de negocio, donde se colocan las clases que contienen la lógica de negocio o procesamiento de datos. Aunque es similar a @Component (también registra la clase como un </w:t>
      </w:r>
      <w:proofErr w:type="spellStart"/>
      <w:r>
        <w:lastRenderedPageBreak/>
        <w:t>bean</w:t>
      </w:r>
      <w:proofErr w:type="spellEnd"/>
      <w:r>
        <w:t xml:space="preserve"> en el contenedor de Spring), @Service se usa por convención para mejorar la claridad del código, indicando que la clase está en la capa de servicio.</w:t>
      </w:r>
    </w:p>
    <w:p w14:paraId="4C299609" w14:textId="77777777" w:rsidR="009969CA" w:rsidRPr="009969CA" w:rsidRDefault="009969CA" w:rsidP="009969CA">
      <w:pPr>
        <w:pStyle w:val="Prrafodelista"/>
        <w:ind w:left="1080"/>
        <w:jc w:val="both"/>
        <w:rPr>
          <w:b/>
          <w:bCs/>
        </w:rPr>
      </w:pPr>
      <w:r w:rsidRPr="009969CA">
        <w:rPr>
          <w:b/>
          <w:bCs/>
        </w:rPr>
        <w:t>Beneficios:</w:t>
      </w:r>
    </w:p>
    <w:p w14:paraId="726DAB90" w14:textId="35CD8780" w:rsidR="009969CA" w:rsidRDefault="009969CA" w:rsidP="00623208">
      <w:pPr>
        <w:pStyle w:val="Prrafodelista"/>
        <w:numPr>
          <w:ilvl w:val="0"/>
          <w:numId w:val="5"/>
        </w:numPr>
        <w:jc w:val="both"/>
      </w:pPr>
      <w:r>
        <w:t xml:space="preserve">Hace que la clase sea reconocida como un </w:t>
      </w:r>
      <w:proofErr w:type="spellStart"/>
      <w:r>
        <w:t>bean</w:t>
      </w:r>
      <w:proofErr w:type="spellEnd"/>
      <w:r>
        <w:t xml:space="preserve"> de Spring, permitiendo la inyección de dependencias y otras funcionalidades de Spring.</w:t>
      </w:r>
    </w:p>
    <w:p w14:paraId="08C8752F" w14:textId="66E3AB9F" w:rsidR="009969CA" w:rsidRDefault="009969CA" w:rsidP="00623208">
      <w:pPr>
        <w:pStyle w:val="Prrafodelista"/>
        <w:numPr>
          <w:ilvl w:val="0"/>
          <w:numId w:val="5"/>
        </w:numPr>
        <w:jc w:val="both"/>
      </w:pPr>
      <w:r>
        <w:t>Facilita la separación de capas (controladores, servicios, repositorios) al mejorar la legibilidad y mantener una estructura clara.</w:t>
      </w:r>
    </w:p>
    <w:p w14:paraId="1AB46238" w14:textId="77777777" w:rsidR="009969CA" w:rsidRDefault="009969CA" w:rsidP="009969CA">
      <w:pPr>
        <w:pStyle w:val="Prrafodelista"/>
        <w:ind w:left="1080"/>
        <w:jc w:val="both"/>
      </w:pPr>
    </w:p>
    <w:p w14:paraId="1D963A1D" w14:textId="77777777" w:rsidR="00623208" w:rsidRPr="00623208" w:rsidRDefault="00623208" w:rsidP="00623208">
      <w:pPr>
        <w:pStyle w:val="Prrafodelista"/>
        <w:ind w:left="1080"/>
        <w:jc w:val="both"/>
        <w:rPr>
          <w:b/>
          <w:bCs/>
        </w:rPr>
      </w:pPr>
      <w:r w:rsidRPr="00623208">
        <w:rPr>
          <w:b/>
          <w:bCs/>
        </w:rPr>
        <w:t>@Autowired</w:t>
      </w:r>
    </w:p>
    <w:p w14:paraId="27403551" w14:textId="77777777" w:rsidR="00623208" w:rsidRDefault="00623208" w:rsidP="00623208">
      <w:pPr>
        <w:pStyle w:val="Prrafodelista"/>
        <w:ind w:left="1080"/>
        <w:jc w:val="both"/>
      </w:pPr>
      <w:r>
        <w:t xml:space="preserve">Descripción: Es una anotación de inyección de dependencias en Spring. Permite que Spring inyecte automáticamente una instancia de un </w:t>
      </w:r>
      <w:proofErr w:type="spellStart"/>
      <w:r>
        <w:t>bean</w:t>
      </w:r>
      <w:proofErr w:type="spellEnd"/>
      <w:r>
        <w:t xml:space="preserve"> en otro </w:t>
      </w:r>
      <w:proofErr w:type="spellStart"/>
      <w:r>
        <w:t>bean</w:t>
      </w:r>
      <w:proofErr w:type="spellEnd"/>
      <w:r>
        <w:t>.</w:t>
      </w:r>
    </w:p>
    <w:p w14:paraId="654A228A" w14:textId="77777777" w:rsidR="00623208" w:rsidRDefault="00623208" w:rsidP="00623208">
      <w:pPr>
        <w:pStyle w:val="Prrafodelista"/>
        <w:ind w:left="1080"/>
        <w:jc w:val="both"/>
      </w:pPr>
      <w:r w:rsidRPr="00623208">
        <w:rPr>
          <w:b/>
          <w:bCs/>
        </w:rPr>
        <w:t>Uso:</w:t>
      </w:r>
      <w:r>
        <w:t xml:space="preserve"> Generalmente, se usa para inyectar dependencias en una clase (ya sea en atributos, constructores o métodos). Spring buscará automáticamente el </w:t>
      </w:r>
      <w:proofErr w:type="spellStart"/>
      <w:r>
        <w:t>bean</w:t>
      </w:r>
      <w:proofErr w:type="spellEnd"/>
      <w:r>
        <w:t xml:space="preserve"> adecuado y lo inyectará. Si hay solo un candidato para inyección, lo usará directamente; si hay más de uno, se puede combinar con @Qualifier para especificar cuál se debe inyectar.</w:t>
      </w:r>
    </w:p>
    <w:p w14:paraId="681BF839" w14:textId="77777777" w:rsidR="00623208" w:rsidRPr="00623208" w:rsidRDefault="00623208" w:rsidP="00623208">
      <w:pPr>
        <w:pStyle w:val="Prrafodelista"/>
        <w:ind w:left="1080"/>
        <w:jc w:val="both"/>
        <w:rPr>
          <w:b/>
          <w:bCs/>
        </w:rPr>
      </w:pPr>
      <w:r w:rsidRPr="00623208">
        <w:rPr>
          <w:b/>
          <w:bCs/>
        </w:rPr>
        <w:t>Beneficios:</w:t>
      </w:r>
    </w:p>
    <w:p w14:paraId="140E98B9" w14:textId="64F30A93" w:rsidR="00623208" w:rsidRDefault="00623208" w:rsidP="00623208">
      <w:pPr>
        <w:pStyle w:val="Prrafodelista"/>
        <w:numPr>
          <w:ilvl w:val="0"/>
          <w:numId w:val="5"/>
        </w:numPr>
        <w:jc w:val="both"/>
      </w:pPr>
      <w:r>
        <w:t>Simplifica la inyección de dependencias, permitiendo que el contenedor de Spring maneje la creación y la administración de objetos.</w:t>
      </w:r>
    </w:p>
    <w:p w14:paraId="58BB6E9C" w14:textId="0259EA13" w:rsidR="009969CA" w:rsidRDefault="00623208" w:rsidP="00623208">
      <w:pPr>
        <w:pStyle w:val="Prrafodelista"/>
        <w:numPr>
          <w:ilvl w:val="0"/>
          <w:numId w:val="5"/>
        </w:numPr>
        <w:jc w:val="both"/>
      </w:pPr>
      <w:r>
        <w:t xml:space="preserve">Permite la inyección de dependencias sin necesidad de configuración XML, lo cual mejora </w:t>
      </w:r>
      <w:proofErr w:type="gramStart"/>
      <w:r>
        <w:t>la modularidad</w:t>
      </w:r>
      <w:proofErr w:type="gramEnd"/>
      <w:r>
        <w:t xml:space="preserve"> y el mantenimiento del código.</w:t>
      </w:r>
    </w:p>
    <w:p w14:paraId="689593FA" w14:textId="70A6D279" w:rsidR="00623208" w:rsidRDefault="00623208" w:rsidP="00623208">
      <w:pPr>
        <w:pStyle w:val="Prrafodelista"/>
        <w:ind w:left="1080"/>
        <w:jc w:val="both"/>
      </w:pPr>
      <w:r>
        <w:rPr>
          <w:rStyle w:val="Textoennegrita"/>
        </w:rPr>
        <w:t>Inyección en el constructor o en el setter</w:t>
      </w:r>
      <w:r>
        <w:t xml:space="preserve">: Además de inyectar en campos, también puedes usar </w:t>
      </w:r>
      <w:r>
        <w:rPr>
          <w:rStyle w:val="CdigoHTML"/>
          <w:rFonts w:eastAsiaTheme="majorEastAsia"/>
        </w:rPr>
        <w:t>@Autowired</w:t>
      </w:r>
      <w:r>
        <w:t xml:space="preserve"> en el constructor o en métodos </w:t>
      </w:r>
      <w:r>
        <w:rPr>
          <w:rStyle w:val="CdigoHTML"/>
          <w:rFonts w:eastAsiaTheme="majorEastAsia"/>
        </w:rPr>
        <w:t>setter</w:t>
      </w:r>
      <w:r>
        <w:t>, lo cual es una práctica recomendada porque facilita la prueba y el diseño orientado a interfaces.</w:t>
      </w:r>
    </w:p>
    <w:p w14:paraId="51477FDF" w14:textId="77777777" w:rsidR="00623208" w:rsidRDefault="00623208" w:rsidP="00623208">
      <w:pPr>
        <w:pStyle w:val="Prrafodelista"/>
        <w:ind w:left="1080"/>
        <w:jc w:val="both"/>
      </w:pPr>
    </w:p>
    <w:p w14:paraId="389CE730" w14:textId="77777777" w:rsidR="00623208" w:rsidRPr="00623208" w:rsidRDefault="00623208" w:rsidP="00623208">
      <w:pPr>
        <w:pStyle w:val="Prrafodelista"/>
        <w:ind w:left="1080"/>
        <w:jc w:val="both"/>
        <w:rPr>
          <w:b/>
          <w:bCs/>
        </w:rPr>
      </w:pPr>
      <w:r w:rsidRPr="00623208">
        <w:rPr>
          <w:b/>
          <w:bCs/>
        </w:rPr>
        <w:t>@Transactional</w:t>
      </w:r>
    </w:p>
    <w:p w14:paraId="765DE2A4" w14:textId="77777777" w:rsidR="00623208" w:rsidRDefault="00623208" w:rsidP="00623208">
      <w:pPr>
        <w:pStyle w:val="Prrafodelista"/>
        <w:ind w:left="1080"/>
        <w:jc w:val="both"/>
      </w:pPr>
      <w:r w:rsidRPr="00623208">
        <w:rPr>
          <w:b/>
          <w:bCs/>
        </w:rPr>
        <w:t>Descripción:</w:t>
      </w:r>
      <w:r>
        <w:t xml:space="preserve"> Marca un método o una clase como transaccional, lo que significa que las operaciones de base de datos realizadas dentro de ese contexto se ejecutarán en una única transacción.</w:t>
      </w:r>
    </w:p>
    <w:p w14:paraId="0ACCB55A" w14:textId="77777777" w:rsidR="00623208" w:rsidRDefault="00623208" w:rsidP="00623208">
      <w:pPr>
        <w:pStyle w:val="Prrafodelista"/>
        <w:ind w:left="1080"/>
        <w:jc w:val="both"/>
      </w:pPr>
      <w:r w:rsidRPr="00623208">
        <w:rPr>
          <w:b/>
          <w:bCs/>
        </w:rPr>
        <w:t>Uso:</w:t>
      </w:r>
      <w:r>
        <w:t xml:space="preserve"> Generalmente, se usa en métodos de servicio que ejecutan operaciones de base de datos y deben garantizar que se completen en su totalidad o se reviertan en caso de error. Si el método marcado con @Transactional falla, cualquier cambio que haya realizado en la base de datos será revertido (</w:t>
      </w:r>
      <w:proofErr w:type="spellStart"/>
      <w:r>
        <w:t>rollback</w:t>
      </w:r>
      <w:proofErr w:type="spellEnd"/>
      <w:r>
        <w:t>), asegurando la consistencia de los datos.</w:t>
      </w:r>
    </w:p>
    <w:p w14:paraId="6A55F644" w14:textId="77777777" w:rsidR="00623208" w:rsidRPr="00623208" w:rsidRDefault="00623208" w:rsidP="00623208">
      <w:pPr>
        <w:pStyle w:val="Prrafodelista"/>
        <w:ind w:left="1080"/>
        <w:jc w:val="both"/>
        <w:rPr>
          <w:b/>
          <w:bCs/>
        </w:rPr>
      </w:pPr>
      <w:r w:rsidRPr="00623208">
        <w:rPr>
          <w:b/>
          <w:bCs/>
        </w:rPr>
        <w:t>Beneficios:</w:t>
      </w:r>
    </w:p>
    <w:p w14:paraId="7ED56DDC" w14:textId="72D6B03F" w:rsidR="00623208" w:rsidRDefault="00623208" w:rsidP="00623208">
      <w:pPr>
        <w:pStyle w:val="Prrafodelista"/>
        <w:numPr>
          <w:ilvl w:val="0"/>
          <w:numId w:val="5"/>
        </w:numPr>
        <w:jc w:val="both"/>
      </w:pPr>
      <w:r>
        <w:lastRenderedPageBreak/>
        <w:t>Asegura la atomicidad de las operaciones: Al utilizar transacciones, todas las operaciones de base de datos en un método @Transactional se consideran una única unidad de trabajo. Si una operación falla, se deshacen todas las demás.</w:t>
      </w:r>
    </w:p>
    <w:p w14:paraId="5CE484FC" w14:textId="2CA52784" w:rsidR="00623208" w:rsidRDefault="00623208" w:rsidP="00623208">
      <w:pPr>
        <w:pStyle w:val="Prrafodelista"/>
        <w:numPr>
          <w:ilvl w:val="0"/>
          <w:numId w:val="5"/>
        </w:numPr>
        <w:jc w:val="both"/>
      </w:pPr>
      <w:r>
        <w:t>Aislamiento: Puedes configurar el nivel de aislamiento de la transacción para controlar la visibilidad de los datos entre transacciones concurrentes, evitando problemas como lecturas sucias y repeticiones inconsistentes.</w:t>
      </w:r>
    </w:p>
    <w:p w14:paraId="36D12726" w14:textId="532281CF" w:rsidR="00623208" w:rsidRDefault="00623208" w:rsidP="00623208">
      <w:pPr>
        <w:pStyle w:val="Prrafodelista"/>
        <w:numPr>
          <w:ilvl w:val="0"/>
          <w:numId w:val="5"/>
        </w:numPr>
        <w:jc w:val="both"/>
      </w:pPr>
      <w:r>
        <w:t xml:space="preserve">Manejo automático de errores: Al combinarse con excepciones, permite que el código se recupere automáticamente de ciertos fallos mediante el </w:t>
      </w:r>
      <w:proofErr w:type="spellStart"/>
      <w:r>
        <w:t>rollback</w:t>
      </w:r>
      <w:proofErr w:type="spellEnd"/>
      <w:r>
        <w:t>.</w:t>
      </w:r>
    </w:p>
    <w:p w14:paraId="2713D69D" w14:textId="77777777" w:rsidR="00623208" w:rsidRPr="00623208" w:rsidRDefault="00623208" w:rsidP="00623208">
      <w:pPr>
        <w:spacing w:before="100" w:beforeAutospacing="1" w:after="100" w:afterAutospacing="1" w:line="240" w:lineRule="auto"/>
        <w:ind w:left="1080"/>
        <w:rPr>
          <w:rFonts w:ascii="Times New Roman" w:eastAsia="Times New Roman" w:hAnsi="Times New Roman" w:cs="Times New Roman"/>
          <w:kern w:val="0"/>
          <w:lang w:val="es-CO" w:eastAsia="es-MX"/>
          <w14:ligatures w14:val="none"/>
        </w:rPr>
      </w:pPr>
      <w:r w:rsidRPr="00623208">
        <w:rPr>
          <w:rFonts w:ascii="Times New Roman" w:eastAsia="Times New Roman" w:hAnsi="Times New Roman" w:cs="Times New Roman"/>
          <w:b/>
          <w:bCs/>
          <w:kern w:val="0"/>
          <w:lang w:val="es-CO" w:eastAsia="es-MX"/>
          <w14:ligatures w14:val="none"/>
        </w:rPr>
        <w:t>Nivel de transacción</w:t>
      </w:r>
      <w:r w:rsidRPr="00623208">
        <w:rPr>
          <w:rFonts w:ascii="Times New Roman" w:eastAsia="Times New Roman" w:hAnsi="Times New Roman" w:cs="Times New Roman"/>
          <w:kern w:val="0"/>
          <w:lang w:val="es-CO" w:eastAsia="es-MX"/>
          <w14:ligatures w14:val="none"/>
        </w:rPr>
        <w:t xml:space="preserve">: </w:t>
      </w:r>
      <w:r w:rsidRPr="00623208">
        <w:rPr>
          <w:rFonts w:ascii="Courier New" w:eastAsia="Times New Roman" w:hAnsi="Courier New" w:cs="Courier New"/>
          <w:kern w:val="0"/>
          <w:sz w:val="20"/>
          <w:szCs w:val="20"/>
          <w:lang w:val="es-CO" w:eastAsia="es-MX"/>
          <w14:ligatures w14:val="none"/>
        </w:rPr>
        <w:t>@Transactional</w:t>
      </w:r>
      <w:r w:rsidRPr="00623208">
        <w:rPr>
          <w:rFonts w:ascii="Times New Roman" w:eastAsia="Times New Roman" w:hAnsi="Times New Roman" w:cs="Times New Roman"/>
          <w:kern w:val="0"/>
          <w:lang w:val="es-CO" w:eastAsia="es-MX"/>
          <w14:ligatures w14:val="none"/>
        </w:rPr>
        <w:t xml:space="preserve"> puede configurarse con varios atributos, como </w:t>
      </w:r>
      <w:proofErr w:type="spellStart"/>
      <w:r w:rsidRPr="00623208">
        <w:rPr>
          <w:rFonts w:ascii="Courier New" w:eastAsia="Times New Roman" w:hAnsi="Courier New" w:cs="Courier New"/>
          <w:kern w:val="0"/>
          <w:sz w:val="20"/>
          <w:szCs w:val="20"/>
          <w:lang w:val="es-CO" w:eastAsia="es-MX"/>
          <w14:ligatures w14:val="none"/>
        </w:rPr>
        <w:t>propagation</w:t>
      </w:r>
      <w:proofErr w:type="spellEnd"/>
      <w:r w:rsidRPr="00623208">
        <w:rPr>
          <w:rFonts w:ascii="Times New Roman" w:eastAsia="Times New Roman" w:hAnsi="Times New Roman" w:cs="Times New Roman"/>
          <w:kern w:val="0"/>
          <w:lang w:val="es-CO" w:eastAsia="es-MX"/>
          <w14:ligatures w14:val="none"/>
        </w:rPr>
        <w:t xml:space="preserve"> (controla cómo se propaga la transacción) y </w:t>
      </w:r>
      <w:proofErr w:type="spellStart"/>
      <w:r w:rsidRPr="00623208">
        <w:rPr>
          <w:rFonts w:ascii="Courier New" w:eastAsia="Times New Roman" w:hAnsi="Courier New" w:cs="Courier New"/>
          <w:kern w:val="0"/>
          <w:sz w:val="20"/>
          <w:szCs w:val="20"/>
          <w:lang w:val="es-CO" w:eastAsia="es-MX"/>
          <w14:ligatures w14:val="none"/>
        </w:rPr>
        <w:t>isolation</w:t>
      </w:r>
      <w:proofErr w:type="spellEnd"/>
      <w:r w:rsidRPr="00623208">
        <w:rPr>
          <w:rFonts w:ascii="Times New Roman" w:eastAsia="Times New Roman" w:hAnsi="Times New Roman" w:cs="Times New Roman"/>
          <w:kern w:val="0"/>
          <w:lang w:val="es-CO" w:eastAsia="es-MX"/>
          <w14:ligatures w14:val="none"/>
        </w:rPr>
        <w:t xml:space="preserve"> (controla el nivel de aislamiento).</w:t>
      </w:r>
    </w:p>
    <w:p w14:paraId="7B187138" w14:textId="77777777" w:rsidR="00F10A96" w:rsidRPr="00623208" w:rsidRDefault="00F10A96" w:rsidP="00F10A96">
      <w:pPr>
        <w:jc w:val="both"/>
        <w:rPr>
          <w:lang w:val="es-CO"/>
        </w:rPr>
      </w:pPr>
    </w:p>
    <w:p w14:paraId="7469AE66" w14:textId="0739E743" w:rsidR="00F10A96" w:rsidRDefault="00F10A96" w:rsidP="00623208">
      <w:pPr>
        <w:pStyle w:val="Prrafodelista"/>
        <w:numPr>
          <w:ilvl w:val="0"/>
          <w:numId w:val="3"/>
        </w:numPr>
        <w:jc w:val="both"/>
      </w:pPr>
      <w:r>
        <w:t xml:space="preserve">Inyectamos en esta clase la </w:t>
      </w:r>
      <w:proofErr w:type="gramStart"/>
      <w:r>
        <w:t>interface</w:t>
      </w:r>
      <w:proofErr w:type="gramEnd"/>
      <w:r>
        <w:t xml:space="preserve"> </w:t>
      </w:r>
      <w:proofErr w:type="spellStart"/>
      <w:r>
        <w:t>AlumnoRepository</w:t>
      </w:r>
      <w:proofErr w:type="spellEnd"/>
      <w:r>
        <w:t xml:space="preserve"> e implementamos cada uno de los métodos como se muestra en la siguiente imagen:</w:t>
      </w:r>
    </w:p>
    <w:p w14:paraId="5BA2176E" w14:textId="00531D7E" w:rsidR="00F10A96" w:rsidRDefault="00623208" w:rsidP="00F10A96">
      <w:pPr>
        <w:jc w:val="both"/>
      </w:pPr>
      <w:r>
        <w:rPr>
          <w:noProof/>
        </w:rPr>
        <w:lastRenderedPageBreak/>
        <w:drawing>
          <wp:inline distT="0" distB="0" distL="0" distR="0" wp14:anchorId="0F9F1483" wp14:editId="07626791">
            <wp:extent cx="5377543" cy="6528428"/>
            <wp:effectExtent l="0" t="0" r="0" b="0"/>
            <wp:docPr id="23833799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6252" name="Imagen 192966252"/>
                    <pic:cNvPicPr/>
                  </pic:nvPicPr>
                  <pic:blipFill>
                    <a:blip r:embed="rId16">
                      <a:extLst>
                        <a:ext uri="{28A0092B-C50C-407E-A947-70E740481C1C}">
                          <a14:useLocalDpi xmlns:a14="http://schemas.microsoft.com/office/drawing/2010/main" val="0"/>
                        </a:ext>
                      </a:extLst>
                    </a:blip>
                    <a:stretch>
                      <a:fillRect/>
                    </a:stretch>
                  </pic:blipFill>
                  <pic:spPr>
                    <a:xfrm>
                      <a:off x="0" y="0"/>
                      <a:ext cx="5389095" cy="6542452"/>
                    </a:xfrm>
                    <a:prstGeom prst="rect">
                      <a:avLst/>
                    </a:prstGeom>
                  </pic:spPr>
                </pic:pic>
              </a:graphicData>
            </a:graphic>
          </wp:inline>
        </w:drawing>
      </w:r>
    </w:p>
    <w:p w14:paraId="556D5B45" w14:textId="791A4843" w:rsidR="00F10A96" w:rsidRDefault="00F10A96" w:rsidP="00F10A96">
      <w:pPr>
        <w:jc w:val="both"/>
      </w:pPr>
    </w:p>
    <w:p w14:paraId="2EECAF50" w14:textId="77777777" w:rsidR="00F10A96" w:rsidRDefault="00F10A96" w:rsidP="00F10A96">
      <w:pPr>
        <w:pStyle w:val="Prrafodelista"/>
      </w:pPr>
    </w:p>
    <w:p w14:paraId="1DA71C12" w14:textId="67402EC6" w:rsidR="00F10A96" w:rsidRDefault="00422F3F" w:rsidP="00794E46">
      <w:pPr>
        <w:pStyle w:val="Prrafodelista"/>
        <w:numPr>
          <w:ilvl w:val="0"/>
          <w:numId w:val="3"/>
        </w:numPr>
        <w:jc w:val="both"/>
      </w:pPr>
      <w:r>
        <w:t xml:space="preserve">Creamos ahora el paquete </w:t>
      </w:r>
      <w:proofErr w:type="spellStart"/>
      <w:r>
        <w:t>controller</w:t>
      </w:r>
      <w:proofErr w:type="spellEnd"/>
      <w:r>
        <w:t xml:space="preserve"> y dentro de él una clase concreta con el nombre </w:t>
      </w:r>
      <w:proofErr w:type="spellStart"/>
      <w:r>
        <w:t>AlumnoController</w:t>
      </w:r>
      <w:proofErr w:type="spellEnd"/>
      <w:r>
        <w:t xml:space="preserve"> y decorada a nivel de la clase con la etiqueta @RestController.</w:t>
      </w:r>
    </w:p>
    <w:p w14:paraId="12D3B6C7" w14:textId="77777777" w:rsidR="00422F3F" w:rsidRDefault="00422F3F" w:rsidP="00422F3F">
      <w:pPr>
        <w:jc w:val="both"/>
      </w:pPr>
    </w:p>
    <w:p w14:paraId="2598D3ED" w14:textId="23EE3EBE" w:rsidR="00422F3F" w:rsidRDefault="00422F3F" w:rsidP="00794E46">
      <w:pPr>
        <w:pStyle w:val="Prrafodelista"/>
        <w:numPr>
          <w:ilvl w:val="0"/>
          <w:numId w:val="3"/>
        </w:numPr>
        <w:jc w:val="both"/>
      </w:pPr>
      <w:r>
        <w:t xml:space="preserve">Dentro del controlador inyectamos la </w:t>
      </w:r>
      <w:proofErr w:type="gramStart"/>
      <w:r w:rsidR="00A528FD">
        <w:t>interface</w:t>
      </w:r>
      <w:proofErr w:type="gramEnd"/>
      <w:r w:rsidR="00A528FD">
        <w:t xml:space="preserve"> </w:t>
      </w:r>
      <w:proofErr w:type="spellStart"/>
      <w:r w:rsidR="00A528FD">
        <w:t>AlumnoService</w:t>
      </w:r>
      <w:proofErr w:type="spellEnd"/>
      <w:r w:rsidR="00A528FD">
        <w:t xml:space="preserve"> y allí implementamos los métodos que se encuentran en la siguiente imagen</w:t>
      </w:r>
    </w:p>
    <w:p w14:paraId="792935A8" w14:textId="55237F3B" w:rsidR="00A528FD" w:rsidRDefault="00623208" w:rsidP="00A528FD">
      <w:pPr>
        <w:pStyle w:val="Prrafodelista"/>
      </w:pPr>
      <w:r>
        <w:rPr>
          <w:noProof/>
        </w:rPr>
        <w:lastRenderedPageBreak/>
        <w:drawing>
          <wp:inline distT="0" distB="0" distL="0" distR="0" wp14:anchorId="4DD4EB33" wp14:editId="077884BE">
            <wp:extent cx="5400040" cy="2662555"/>
            <wp:effectExtent l="0" t="0" r="0" b="4445"/>
            <wp:docPr id="18958708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7086" name="Imagen 18958708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662555"/>
                    </a:xfrm>
                    <a:prstGeom prst="rect">
                      <a:avLst/>
                    </a:prstGeom>
                  </pic:spPr>
                </pic:pic>
              </a:graphicData>
            </a:graphic>
          </wp:inline>
        </w:drawing>
      </w:r>
    </w:p>
    <w:p w14:paraId="73435538" w14:textId="652BD840" w:rsidR="00A528FD" w:rsidRDefault="00A528FD" w:rsidP="002F0EFD">
      <w:pPr>
        <w:jc w:val="both"/>
      </w:pPr>
    </w:p>
    <w:p w14:paraId="706182D2" w14:textId="77777777" w:rsidR="002F0EFD" w:rsidRDefault="002F0EFD" w:rsidP="002F0EFD">
      <w:pPr>
        <w:jc w:val="both"/>
      </w:pPr>
    </w:p>
    <w:p w14:paraId="478CEC64" w14:textId="55715616" w:rsidR="002F0EFD" w:rsidRDefault="002F0EFD" w:rsidP="00794E46">
      <w:pPr>
        <w:pStyle w:val="Prrafodelista"/>
        <w:numPr>
          <w:ilvl w:val="0"/>
          <w:numId w:val="3"/>
        </w:numPr>
        <w:jc w:val="both"/>
      </w:pPr>
      <w:r>
        <w:t xml:space="preserve"> Definir </w:t>
      </w:r>
      <w:proofErr w:type="spellStart"/>
      <w:r>
        <w:t>que</w:t>
      </w:r>
      <w:proofErr w:type="spellEnd"/>
      <w:r>
        <w:t xml:space="preserve"> significa los siguientes conceptos en Spring </w:t>
      </w:r>
      <w:proofErr w:type="spellStart"/>
      <w:proofErr w:type="gramStart"/>
      <w:r>
        <w:t>Boot</w:t>
      </w:r>
      <w:proofErr w:type="spellEnd"/>
      <w:r>
        <w:t xml:space="preserve"> :</w:t>
      </w:r>
      <w:proofErr w:type="gramEnd"/>
    </w:p>
    <w:p w14:paraId="445E58E4" w14:textId="77777777" w:rsidR="002F0EFD" w:rsidRDefault="002F0EFD" w:rsidP="002F0EFD">
      <w:pPr>
        <w:pStyle w:val="Prrafodelista"/>
        <w:jc w:val="both"/>
      </w:pPr>
    </w:p>
    <w:p w14:paraId="75566157" w14:textId="21C17CCD" w:rsidR="002F0EFD" w:rsidRDefault="002F0EFD" w:rsidP="002F0EFD">
      <w:pPr>
        <w:pStyle w:val="Prrafodelista"/>
        <w:numPr>
          <w:ilvl w:val="0"/>
          <w:numId w:val="2"/>
        </w:numPr>
        <w:jc w:val="both"/>
      </w:pPr>
      <w:proofErr w:type="spellStart"/>
      <w:r w:rsidRPr="002F0EFD">
        <w:t>ResponseEntity</w:t>
      </w:r>
      <w:proofErr w:type="spellEnd"/>
      <w:r w:rsidRPr="002F0EFD">
        <w:t>&lt;?&gt;</w:t>
      </w:r>
    </w:p>
    <w:p w14:paraId="4BB69B46" w14:textId="3CB416F1" w:rsidR="002F0EFD" w:rsidRDefault="002F0EFD" w:rsidP="002F0EFD">
      <w:pPr>
        <w:pStyle w:val="Prrafodelista"/>
        <w:numPr>
          <w:ilvl w:val="0"/>
          <w:numId w:val="2"/>
        </w:numPr>
        <w:jc w:val="both"/>
      </w:pPr>
      <w:proofErr w:type="spellStart"/>
      <w:r w:rsidRPr="002F0EFD">
        <w:t>Optional</w:t>
      </w:r>
      <w:proofErr w:type="spellEnd"/>
    </w:p>
    <w:p w14:paraId="450273BB" w14:textId="1380C784" w:rsidR="002F0EFD" w:rsidRDefault="002F0EFD" w:rsidP="002F0EFD">
      <w:pPr>
        <w:pStyle w:val="Prrafodelista"/>
        <w:numPr>
          <w:ilvl w:val="0"/>
          <w:numId w:val="2"/>
        </w:numPr>
        <w:jc w:val="both"/>
      </w:pPr>
      <w:r w:rsidRPr="002F0EFD">
        <w:t>@PathVariable</w:t>
      </w:r>
    </w:p>
    <w:p w14:paraId="75452E64" w14:textId="77777777" w:rsidR="00EE51D1" w:rsidRPr="00EE51D1" w:rsidRDefault="00EE51D1" w:rsidP="00EE51D1">
      <w:pPr>
        <w:jc w:val="both"/>
        <w:rPr>
          <w:b/>
          <w:bCs/>
        </w:rPr>
      </w:pPr>
      <w:r w:rsidRPr="00EE51D1">
        <w:rPr>
          <w:b/>
          <w:bCs/>
        </w:rPr>
        <w:t xml:space="preserve">a. </w:t>
      </w:r>
      <w:proofErr w:type="spellStart"/>
      <w:r w:rsidRPr="00EE51D1">
        <w:rPr>
          <w:b/>
          <w:bCs/>
        </w:rPr>
        <w:t>ResponseEntity</w:t>
      </w:r>
      <w:proofErr w:type="spellEnd"/>
      <w:r w:rsidRPr="00EE51D1">
        <w:rPr>
          <w:b/>
          <w:bCs/>
        </w:rPr>
        <w:t>&lt;?&gt;</w:t>
      </w:r>
    </w:p>
    <w:p w14:paraId="7A11A3B1" w14:textId="77777777" w:rsidR="00EE51D1" w:rsidRDefault="00EE51D1" w:rsidP="00EE51D1">
      <w:pPr>
        <w:jc w:val="both"/>
      </w:pPr>
      <w:r>
        <w:t xml:space="preserve">Descripción: </w:t>
      </w:r>
      <w:proofErr w:type="spellStart"/>
      <w:r>
        <w:t>ResponseEntity</w:t>
      </w:r>
      <w:proofErr w:type="spellEnd"/>
      <w:r>
        <w:t xml:space="preserve"> es una clase de Spring Framework que representa toda la respuesta HTTP, incluidas las cabeceras (</w:t>
      </w:r>
      <w:proofErr w:type="spellStart"/>
      <w:r>
        <w:t>headers</w:t>
      </w:r>
      <w:proofErr w:type="spellEnd"/>
      <w:r>
        <w:t>), el cuerpo y el código de estado (</w:t>
      </w:r>
      <w:proofErr w:type="gramStart"/>
      <w:r>
        <w:t>status</w:t>
      </w:r>
      <w:proofErr w:type="gramEnd"/>
      <w:r>
        <w:t xml:space="preserve"> </w:t>
      </w:r>
      <w:proofErr w:type="spellStart"/>
      <w:r>
        <w:t>code</w:t>
      </w:r>
      <w:proofErr w:type="spellEnd"/>
      <w:r>
        <w:t xml:space="preserve">). </w:t>
      </w:r>
      <w:proofErr w:type="gramStart"/>
      <w:r>
        <w:t>El &lt;?</w:t>
      </w:r>
      <w:proofErr w:type="gramEnd"/>
      <w:r>
        <w:t>&gt; es un comodín que indica que puede contener cualquier tipo de dato.</w:t>
      </w:r>
    </w:p>
    <w:p w14:paraId="11C1B6C3" w14:textId="77777777" w:rsidR="00EE51D1" w:rsidRDefault="00EE51D1" w:rsidP="00EE51D1">
      <w:pPr>
        <w:jc w:val="both"/>
      </w:pPr>
      <w:r>
        <w:t xml:space="preserve">Uso: Se utiliza en controladores de Spring para devolver respuestas personalizadas a los clientes de una API REST. Con </w:t>
      </w:r>
      <w:proofErr w:type="spellStart"/>
      <w:r>
        <w:t>ResponseEntity</w:t>
      </w:r>
      <w:proofErr w:type="spellEnd"/>
      <w:r>
        <w:t>, puedes especificar tanto el cuerpo de la respuesta como el estado HTTP, lo cual permite un mayor control sobre cómo se responde a las solicitudes.</w:t>
      </w:r>
    </w:p>
    <w:p w14:paraId="4F8D1B40" w14:textId="77777777" w:rsidR="00EE51D1" w:rsidRDefault="00EE51D1" w:rsidP="00EE51D1">
      <w:pPr>
        <w:jc w:val="both"/>
      </w:pPr>
      <w:r>
        <w:t>Beneficios:</w:t>
      </w:r>
    </w:p>
    <w:p w14:paraId="735B39DE" w14:textId="77777777" w:rsidR="00EE51D1" w:rsidRDefault="00EE51D1" w:rsidP="00EE51D1">
      <w:pPr>
        <w:jc w:val="both"/>
      </w:pPr>
      <w:r>
        <w:t xml:space="preserve">Permite configurar el estado HTTP de la respuesta (por ejemplo, 200 OK, 404 </w:t>
      </w:r>
      <w:proofErr w:type="spellStart"/>
      <w:r>
        <w:t>Not</w:t>
      </w:r>
      <w:proofErr w:type="spellEnd"/>
      <w:r>
        <w:t xml:space="preserve"> </w:t>
      </w:r>
      <w:proofErr w:type="spellStart"/>
      <w:r>
        <w:t>Found</w:t>
      </w:r>
      <w:proofErr w:type="spellEnd"/>
      <w:r>
        <w:t xml:space="preserve">, 500 </w:t>
      </w:r>
      <w:proofErr w:type="spellStart"/>
      <w:r>
        <w:t>Internal</w:t>
      </w:r>
      <w:proofErr w:type="spellEnd"/>
      <w:r>
        <w:t xml:space="preserve"> Server Error, etc.).</w:t>
      </w:r>
    </w:p>
    <w:p w14:paraId="0DC7EEC4" w14:textId="77777777" w:rsidR="00EE51D1" w:rsidRDefault="00EE51D1" w:rsidP="00EE51D1">
      <w:pPr>
        <w:jc w:val="both"/>
      </w:pPr>
      <w:r>
        <w:t>Facilita la adición de cabeceras HTTP personalizadas.</w:t>
      </w:r>
    </w:p>
    <w:p w14:paraId="47C3539D" w14:textId="4A1F8515" w:rsidR="00EE51D1" w:rsidRDefault="00EE51D1" w:rsidP="00EE51D1">
      <w:pPr>
        <w:jc w:val="both"/>
      </w:pPr>
      <w:proofErr w:type="gramStart"/>
      <w:r>
        <w:t>Proporciona un mecanismo para retornar diferentes tipos de datos en el cuerpo de la respuesta, gracias al uso de tipos genéricos (&lt;?</w:t>
      </w:r>
      <w:proofErr w:type="gramEnd"/>
      <w:r>
        <w:t>&gt;).</w:t>
      </w:r>
    </w:p>
    <w:p w14:paraId="031D78BE" w14:textId="77777777" w:rsidR="00EE51D1" w:rsidRDefault="00EE51D1" w:rsidP="00EE51D1">
      <w:pPr>
        <w:jc w:val="both"/>
      </w:pPr>
    </w:p>
    <w:p w14:paraId="52A8850B" w14:textId="07E98EAD" w:rsidR="00EE51D1" w:rsidRDefault="00EE51D1" w:rsidP="00EE51D1">
      <w:pPr>
        <w:jc w:val="both"/>
      </w:pPr>
      <w:proofErr w:type="gramStart"/>
      <w:r w:rsidRPr="00EE51D1">
        <w:lastRenderedPageBreak/>
        <w:t>Uso del tipo genérico (&lt;?</w:t>
      </w:r>
      <w:proofErr w:type="gramEnd"/>
      <w:r w:rsidRPr="00EE51D1">
        <w:t xml:space="preserve">&gt;): &lt;?&gt; significa que puedes devolver cualquier tipo de objeto, lo cual permite que </w:t>
      </w:r>
      <w:proofErr w:type="spellStart"/>
      <w:r w:rsidRPr="00EE51D1">
        <w:t>ResponseEntity</w:t>
      </w:r>
      <w:proofErr w:type="spellEnd"/>
      <w:r w:rsidRPr="00EE51D1">
        <w:t xml:space="preserve"> se adapte a diferentes tipos de datos según el contexto.</w:t>
      </w:r>
    </w:p>
    <w:p w14:paraId="3F732DE7" w14:textId="77777777" w:rsidR="00EE51D1" w:rsidRPr="00EE51D1" w:rsidRDefault="00EE51D1" w:rsidP="00EE51D1">
      <w:pPr>
        <w:jc w:val="both"/>
        <w:rPr>
          <w:b/>
          <w:bCs/>
        </w:rPr>
      </w:pPr>
      <w:r w:rsidRPr="00EE51D1">
        <w:rPr>
          <w:b/>
          <w:bCs/>
        </w:rPr>
        <w:t xml:space="preserve">b. </w:t>
      </w:r>
      <w:proofErr w:type="spellStart"/>
      <w:r w:rsidRPr="00EE51D1">
        <w:rPr>
          <w:b/>
          <w:bCs/>
        </w:rPr>
        <w:t>Optional</w:t>
      </w:r>
      <w:proofErr w:type="spellEnd"/>
    </w:p>
    <w:p w14:paraId="40B4D3D4" w14:textId="77777777" w:rsidR="00EE51D1" w:rsidRDefault="00EE51D1" w:rsidP="00EE51D1">
      <w:pPr>
        <w:jc w:val="both"/>
      </w:pPr>
      <w:r>
        <w:t xml:space="preserve">Descripción: </w:t>
      </w:r>
      <w:proofErr w:type="spellStart"/>
      <w:r>
        <w:t>Optional</w:t>
      </w:r>
      <w:proofErr w:type="spellEnd"/>
      <w:r>
        <w:t xml:space="preserve"> es una clase de Java 8 que representa un contenedor que puede o no contener un valor no nulo. Ayuda a evitar errores </w:t>
      </w:r>
      <w:proofErr w:type="spellStart"/>
      <w:r>
        <w:t>NullPointerException</w:t>
      </w:r>
      <w:proofErr w:type="spellEnd"/>
      <w:r>
        <w:t xml:space="preserve"> y promueve el manejo seguro de valores que podrían ser </w:t>
      </w:r>
      <w:proofErr w:type="spellStart"/>
      <w:r>
        <w:t>null</w:t>
      </w:r>
      <w:proofErr w:type="spellEnd"/>
      <w:r>
        <w:t>.</w:t>
      </w:r>
    </w:p>
    <w:p w14:paraId="742F4ED8" w14:textId="77777777" w:rsidR="00EE51D1" w:rsidRDefault="00EE51D1" w:rsidP="00EE51D1">
      <w:pPr>
        <w:jc w:val="both"/>
      </w:pPr>
      <w:r>
        <w:t xml:space="preserve">Uso: </w:t>
      </w:r>
      <w:proofErr w:type="spellStart"/>
      <w:r>
        <w:t>Optional</w:t>
      </w:r>
      <w:proofErr w:type="spellEnd"/>
      <w:r>
        <w:t xml:space="preserve"> se usa principalmente para envolver un objeto que podría ser </w:t>
      </w:r>
      <w:proofErr w:type="spellStart"/>
      <w:r>
        <w:t>null</w:t>
      </w:r>
      <w:proofErr w:type="spellEnd"/>
      <w:r>
        <w:t xml:space="preserve">. En el contexto de Spring y JPA, </w:t>
      </w:r>
      <w:proofErr w:type="spellStart"/>
      <w:r>
        <w:t>Optional</w:t>
      </w:r>
      <w:proofErr w:type="spellEnd"/>
      <w:r>
        <w:t xml:space="preserve"> se utiliza a menudo en métodos de repositorio (por ejemplo, </w:t>
      </w:r>
      <w:proofErr w:type="spellStart"/>
      <w:r>
        <w:t>findById</w:t>
      </w:r>
      <w:proofErr w:type="spellEnd"/>
      <w:r>
        <w:t>) para indicar que el objeto que se devuelve podría estar ausente.</w:t>
      </w:r>
    </w:p>
    <w:p w14:paraId="55F0A4B6" w14:textId="77777777" w:rsidR="00EE51D1" w:rsidRDefault="00EE51D1" w:rsidP="00EE51D1">
      <w:pPr>
        <w:jc w:val="both"/>
      </w:pPr>
      <w:r>
        <w:t>Beneficios:</w:t>
      </w:r>
    </w:p>
    <w:p w14:paraId="0BEBB7B5" w14:textId="77777777" w:rsidR="00EE51D1" w:rsidRDefault="00EE51D1" w:rsidP="00EE51D1">
      <w:pPr>
        <w:jc w:val="both"/>
      </w:pPr>
      <w:r>
        <w:t>Mejora la legibilidad del código al hacer explícito el hecho de que un valor puede estar ausente.</w:t>
      </w:r>
    </w:p>
    <w:p w14:paraId="6CF34935" w14:textId="77777777" w:rsidR="00EE51D1" w:rsidRDefault="00EE51D1" w:rsidP="00EE51D1">
      <w:pPr>
        <w:jc w:val="both"/>
      </w:pPr>
      <w:r>
        <w:t xml:space="preserve">Facilita el manejo de valores </w:t>
      </w:r>
      <w:proofErr w:type="spellStart"/>
      <w:r>
        <w:t>null</w:t>
      </w:r>
      <w:proofErr w:type="spellEnd"/>
      <w:r>
        <w:t xml:space="preserve"> mediante métodos como </w:t>
      </w:r>
      <w:proofErr w:type="spellStart"/>
      <w:proofErr w:type="gramStart"/>
      <w:r>
        <w:t>isPresent</w:t>
      </w:r>
      <w:proofErr w:type="spellEnd"/>
      <w:r>
        <w:t>(</w:t>
      </w:r>
      <w:proofErr w:type="gramEnd"/>
      <w:r>
        <w:t xml:space="preserve">), </w:t>
      </w:r>
      <w:proofErr w:type="spellStart"/>
      <w:r>
        <w:t>ifPresent</w:t>
      </w:r>
      <w:proofErr w:type="spellEnd"/>
      <w:r>
        <w:t xml:space="preserve">(), y </w:t>
      </w:r>
      <w:proofErr w:type="spellStart"/>
      <w:r>
        <w:t>orElse</w:t>
      </w:r>
      <w:proofErr w:type="spellEnd"/>
      <w:r>
        <w:t xml:space="preserve">(), reduciendo la probabilidad de excepciones </w:t>
      </w:r>
      <w:proofErr w:type="spellStart"/>
      <w:r>
        <w:t>NullPointerException</w:t>
      </w:r>
      <w:proofErr w:type="spellEnd"/>
      <w:r>
        <w:t>.</w:t>
      </w:r>
    </w:p>
    <w:p w14:paraId="495D083B" w14:textId="4C4C67C5" w:rsidR="00EE51D1" w:rsidRDefault="00EE51D1" w:rsidP="00EE51D1">
      <w:pPr>
        <w:jc w:val="both"/>
      </w:pPr>
      <w:r>
        <w:t>Permite realizar operaciones encadenadas para transformar o manejar el valor solo si está presente.</w:t>
      </w:r>
    </w:p>
    <w:p w14:paraId="6DB6BD09" w14:textId="085BFA1E" w:rsidR="00EE51D1" w:rsidRDefault="00EE51D1" w:rsidP="00EE51D1">
      <w:pPr>
        <w:jc w:val="both"/>
      </w:pPr>
      <w:r w:rsidRPr="00EE51D1">
        <w:t xml:space="preserve">Manejo seguro de </w:t>
      </w:r>
      <w:proofErr w:type="spellStart"/>
      <w:r w:rsidRPr="00EE51D1">
        <w:t>null</w:t>
      </w:r>
      <w:proofErr w:type="spellEnd"/>
      <w:r w:rsidRPr="00EE51D1">
        <w:t xml:space="preserve">: </w:t>
      </w:r>
      <w:proofErr w:type="spellStart"/>
      <w:r w:rsidRPr="00EE51D1">
        <w:t>Optional</w:t>
      </w:r>
      <w:proofErr w:type="spellEnd"/>
      <w:r w:rsidRPr="00EE51D1">
        <w:t xml:space="preserve"> ayuda a lidiar con valores potencialmente nulos sin causar errores, promoviendo un estilo de programación más seguro y limpio.</w:t>
      </w:r>
    </w:p>
    <w:p w14:paraId="12775341" w14:textId="77777777" w:rsidR="00EE51D1" w:rsidRPr="00EE51D1" w:rsidRDefault="00EE51D1" w:rsidP="00EE51D1">
      <w:pPr>
        <w:jc w:val="both"/>
        <w:rPr>
          <w:b/>
          <w:bCs/>
        </w:rPr>
      </w:pPr>
      <w:r w:rsidRPr="00EE51D1">
        <w:rPr>
          <w:b/>
          <w:bCs/>
        </w:rPr>
        <w:t>c. @PathVariable</w:t>
      </w:r>
    </w:p>
    <w:p w14:paraId="06C1ADF9" w14:textId="77777777" w:rsidR="00EE51D1" w:rsidRDefault="00EE51D1" w:rsidP="00EE51D1">
      <w:pPr>
        <w:jc w:val="both"/>
      </w:pPr>
      <w:r>
        <w:t>Descripción: @PathVariable es una anotación de Spring MVC que se usa para extraer valores de la URI (ruta) de una solicitud HTTP y asignarlos a parámetros en un método de controlador.</w:t>
      </w:r>
    </w:p>
    <w:p w14:paraId="4F3BD643" w14:textId="77777777" w:rsidR="00EE51D1" w:rsidRDefault="00EE51D1" w:rsidP="00EE51D1">
      <w:pPr>
        <w:jc w:val="both"/>
      </w:pPr>
      <w:r>
        <w:t>Uso: Se utiliza en controladores REST para capturar variables de la URL. Por ejemplo, si tienes una URL como /persona/{id}, el valor {id} se puede obtener usando @PathVariable y pasar como argumento al método controlador.</w:t>
      </w:r>
    </w:p>
    <w:p w14:paraId="4597BA02" w14:textId="77777777" w:rsidR="00EE51D1" w:rsidRDefault="00EE51D1" w:rsidP="00EE51D1">
      <w:pPr>
        <w:jc w:val="both"/>
      </w:pPr>
      <w:r>
        <w:t>Beneficios:</w:t>
      </w:r>
    </w:p>
    <w:p w14:paraId="68C7A741" w14:textId="77777777" w:rsidR="00EE51D1" w:rsidRDefault="00EE51D1" w:rsidP="00EE51D1">
      <w:pPr>
        <w:jc w:val="both"/>
      </w:pPr>
      <w:r>
        <w:t>Permite hacer que las rutas sean más dinámicas y significativas, ya que puedes capturar partes de la ruta como parámetros.</w:t>
      </w:r>
    </w:p>
    <w:p w14:paraId="4E686239" w14:textId="77777777" w:rsidR="00EE51D1" w:rsidRDefault="00EE51D1" w:rsidP="00EE51D1">
      <w:pPr>
        <w:jc w:val="both"/>
      </w:pPr>
      <w:r>
        <w:t xml:space="preserve">Facilita el desarrollo de </w:t>
      </w:r>
      <w:proofErr w:type="spellStart"/>
      <w:r>
        <w:t>APIs</w:t>
      </w:r>
      <w:proofErr w:type="spellEnd"/>
      <w:r>
        <w:t xml:space="preserve"> </w:t>
      </w:r>
      <w:proofErr w:type="spellStart"/>
      <w:r>
        <w:t>RESTful</w:t>
      </w:r>
      <w:proofErr w:type="spellEnd"/>
      <w:r>
        <w:t xml:space="preserve"> que cumplan con convenciones de </w:t>
      </w:r>
      <w:proofErr w:type="spellStart"/>
      <w:r>
        <w:t>URLs</w:t>
      </w:r>
      <w:proofErr w:type="spellEnd"/>
      <w:r>
        <w:t xml:space="preserve"> REST.</w:t>
      </w:r>
    </w:p>
    <w:p w14:paraId="32FB8576" w14:textId="158CF6FB" w:rsidR="00EE51D1" w:rsidRDefault="00EE51D1" w:rsidP="00EE51D1">
      <w:pPr>
        <w:jc w:val="both"/>
      </w:pPr>
      <w:r>
        <w:t>Ofrece flexibilidad para mapear directamente valores de la URL a variables en el controlador, simplificando el manejo de rutas dinámicas.</w:t>
      </w:r>
    </w:p>
    <w:p w14:paraId="7E21FDD6" w14:textId="002471BF" w:rsidR="00EE51D1" w:rsidRDefault="00EE51D1" w:rsidP="00EE51D1">
      <w:pPr>
        <w:jc w:val="both"/>
      </w:pPr>
      <w:r w:rsidRPr="00EE51D1">
        <w:lastRenderedPageBreak/>
        <w:t xml:space="preserve">Parámetros de URL: @PathVariable es ideal para capturar valores directamente de la URL y es común en </w:t>
      </w:r>
      <w:proofErr w:type="spellStart"/>
      <w:r w:rsidRPr="00EE51D1">
        <w:t>APIs</w:t>
      </w:r>
      <w:proofErr w:type="spellEnd"/>
      <w:r w:rsidRPr="00EE51D1">
        <w:t xml:space="preserve"> </w:t>
      </w:r>
      <w:proofErr w:type="spellStart"/>
      <w:r w:rsidRPr="00EE51D1">
        <w:t>RESTful</w:t>
      </w:r>
      <w:proofErr w:type="spellEnd"/>
      <w:r w:rsidRPr="00EE51D1">
        <w:t xml:space="preserve">, ya que permite capturar </w:t>
      </w:r>
      <w:proofErr w:type="spellStart"/>
      <w:r w:rsidRPr="00EE51D1">
        <w:t>IDs</w:t>
      </w:r>
      <w:proofErr w:type="spellEnd"/>
      <w:r w:rsidRPr="00EE51D1">
        <w:t xml:space="preserve"> o nombres de recursos directamente en las rutas.</w:t>
      </w:r>
    </w:p>
    <w:p w14:paraId="6B97D34A" w14:textId="77777777" w:rsidR="00EE51D1" w:rsidRDefault="00EE51D1" w:rsidP="00EE51D1">
      <w:pPr>
        <w:jc w:val="both"/>
      </w:pPr>
    </w:p>
    <w:p w14:paraId="7DB15A29" w14:textId="180A89F6" w:rsidR="000929A4" w:rsidRDefault="000929A4" w:rsidP="002F0EFD">
      <w:pPr>
        <w:jc w:val="both"/>
      </w:pPr>
      <w:r>
        <w:t xml:space="preserve">Y los otros métodos </w:t>
      </w:r>
      <w:proofErr w:type="gramStart"/>
      <w:r>
        <w:t>son :</w:t>
      </w:r>
      <w:proofErr w:type="gramEnd"/>
      <w:r>
        <w:t xml:space="preserve"> </w:t>
      </w:r>
    </w:p>
    <w:p w14:paraId="0FBED9B8" w14:textId="1221EE77" w:rsidR="000929A4" w:rsidRDefault="00623208" w:rsidP="002F0EFD">
      <w:pPr>
        <w:jc w:val="both"/>
      </w:pPr>
      <w:r>
        <w:rPr>
          <w:noProof/>
        </w:rPr>
        <w:drawing>
          <wp:inline distT="0" distB="0" distL="0" distR="0" wp14:anchorId="3AC5FF88" wp14:editId="731F3274">
            <wp:extent cx="5755855" cy="4191000"/>
            <wp:effectExtent l="0" t="0" r="0" b="0"/>
            <wp:docPr id="19814502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50246" name="Imagen 198145024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05338" cy="4227030"/>
                    </a:xfrm>
                    <a:prstGeom prst="rect">
                      <a:avLst/>
                    </a:prstGeom>
                  </pic:spPr>
                </pic:pic>
              </a:graphicData>
            </a:graphic>
          </wp:inline>
        </w:drawing>
      </w:r>
    </w:p>
    <w:p w14:paraId="164FD207" w14:textId="77777777" w:rsidR="00DF4F4E" w:rsidRDefault="00DF4F4E" w:rsidP="002F0EFD">
      <w:pPr>
        <w:jc w:val="both"/>
      </w:pPr>
    </w:p>
    <w:p w14:paraId="1CB7B72B" w14:textId="49D5A83E" w:rsidR="00DF4F4E" w:rsidRDefault="00DF4F4E" w:rsidP="00794E46">
      <w:pPr>
        <w:pStyle w:val="Prrafodelista"/>
        <w:numPr>
          <w:ilvl w:val="0"/>
          <w:numId w:val="3"/>
        </w:numPr>
        <w:jc w:val="both"/>
      </w:pPr>
      <w:r>
        <w:t xml:space="preserve">Crear el </w:t>
      </w:r>
      <w:proofErr w:type="spellStart"/>
      <w:r>
        <w:t>string</w:t>
      </w:r>
      <w:proofErr w:type="spellEnd"/>
      <w:r>
        <w:t xml:space="preserve"> de conexión a la </w:t>
      </w:r>
      <w:proofErr w:type="spellStart"/>
      <w:r>
        <w:t>bd</w:t>
      </w:r>
      <w:proofErr w:type="spellEnd"/>
      <w:r>
        <w:t xml:space="preserve"> de su preferencia, en mi caso es </w:t>
      </w:r>
      <w:proofErr w:type="spellStart"/>
      <w:r>
        <w:t>postgres</w:t>
      </w:r>
      <w:proofErr w:type="spellEnd"/>
      <w:r>
        <w:t xml:space="preserve"> y el </w:t>
      </w:r>
      <w:proofErr w:type="spellStart"/>
      <w:r>
        <w:t>string</w:t>
      </w:r>
      <w:proofErr w:type="spellEnd"/>
      <w:r>
        <w:t xml:space="preserve"> de conexión es el siguiente:</w:t>
      </w:r>
    </w:p>
    <w:p w14:paraId="4A4C51B0" w14:textId="16C70C44" w:rsidR="00DF4F4E" w:rsidRDefault="00DF4F4E" w:rsidP="00DF4F4E">
      <w:pPr>
        <w:jc w:val="both"/>
      </w:pPr>
    </w:p>
    <w:p w14:paraId="4B2F02FB" w14:textId="72C98CB0" w:rsidR="00DF4F4E" w:rsidRDefault="00EE51D1" w:rsidP="00DF4F4E">
      <w:pPr>
        <w:jc w:val="both"/>
      </w:pPr>
      <w:r>
        <w:rPr>
          <w:noProof/>
        </w:rPr>
        <w:lastRenderedPageBreak/>
        <w:drawing>
          <wp:inline distT="0" distB="0" distL="0" distR="0" wp14:anchorId="39273A1E" wp14:editId="59E8C5FD">
            <wp:extent cx="5400040" cy="2591435"/>
            <wp:effectExtent l="0" t="0" r="0" b="0"/>
            <wp:docPr id="124273809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38098" name="Imagen 1242738098"/>
                    <pic:cNvPicPr/>
                  </pic:nvPicPr>
                  <pic:blipFill>
                    <a:blip r:embed="rId19">
                      <a:extLst>
                        <a:ext uri="{28A0092B-C50C-407E-A947-70E740481C1C}">
                          <a14:useLocalDpi xmlns:a14="http://schemas.microsoft.com/office/drawing/2010/main" val="0"/>
                        </a:ext>
                      </a:extLst>
                    </a:blip>
                    <a:stretch>
                      <a:fillRect/>
                    </a:stretch>
                  </pic:blipFill>
                  <pic:spPr>
                    <a:xfrm>
                      <a:off x="0" y="0"/>
                      <a:ext cx="5400040" cy="2591435"/>
                    </a:xfrm>
                    <a:prstGeom prst="rect">
                      <a:avLst/>
                    </a:prstGeom>
                  </pic:spPr>
                </pic:pic>
              </a:graphicData>
            </a:graphic>
          </wp:inline>
        </w:drawing>
      </w:r>
    </w:p>
    <w:p w14:paraId="34D42053" w14:textId="77777777" w:rsidR="00DF4F4E" w:rsidRDefault="00DF4F4E" w:rsidP="00DF4F4E">
      <w:pPr>
        <w:jc w:val="both"/>
      </w:pPr>
    </w:p>
    <w:p w14:paraId="3E0BD7AF" w14:textId="52E7E2FC" w:rsidR="00794E46" w:rsidRDefault="00794E46" w:rsidP="00DF4F4E">
      <w:pPr>
        <w:jc w:val="both"/>
        <w:rPr>
          <w:b/>
          <w:bCs/>
        </w:rPr>
      </w:pPr>
      <w:r w:rsidRPr="00794E46">
        <w:rPr>
          <w:b/>
          <w:bCs/>
        </w:rPr>
        <w:t xml:space="preserve">CREACIÓN </w:t>
      </w:r>
      <w:r>
        <w:rPr>
          <w:b/>
          <w:bCs/>
        </w:rPr>
        <w:t>SERVIDOR EUREKA</w:t>
      </w:r>
    </w:p>
    <w:p w14:paraId="68B41741" w14:textId="5960D7F6" w:rsidR="00794E46" w:rsidRPr="00EE51D1" w:rsidRDefault="007C2E24" w:rsidP="007C2E24">
      <w:pPr>
        <w:pStyle w:val="Prrafodelista"/>
        <w:numPr>
          <w:ilvl w:val="0"/>
          <w:numId w:val="4"/>
        </w:numPr>
        <w:jc w:val="both"/>
        <w:rPr>
          <w:b/>
          <w:bCs/>
        </w:rPr>
      </w:pPr>
      <w:r>
        <w:t>Investigar y colocar en este parte del documento lo que es el servidor EUREKA como parte de Spring Cloud</w:t>
      </w:r>
    </w:p>
    <w:p w14:paraId="3D36B711" w14:textId="77777777" w:rsidR="00EE51D1" w:rsidRDefault="00EE51D1" w:rsidP="00EE51D1">
      <w:pPr>
        <w:jc w:val="both"/>
      </w:pPr>
      <w:r>
        <w:t>Eureka Server es un servicio de descubrimiento que forma parte de Spring Cloud Netflix, una suite de herramientas de Netflix OSS para aplicaciones distribuidas en el ecosistema de Spring Cloud. Es ampliamente utilizado en arquitecturas de microservicios para permitir que las aplicaciones encuentren y se comuniquen entre sí sin necesidad de una configuración manual de las ubicaciones de cada servicio. A continuación, te explico sus componentes y funcionalidades principales:</w:t>
      </w:r>
    </w:p>
    <w:p w14:paraId="7719D5B3" w14:textId="77777777" w:rsidR="00EE51D1" w:rsidRDefault="00EE51D1" w:rsidP="00EE51D1">
      <w:pPr>
        <w:jc w:val="both"/>
      </w:pPr>
    </w:p>
    <w:p w14:paraId="35281BA7" w14:textId="77777777" w:rsidR="00EE51D1" w:rsidRPr="00EE51D1" w:rsidRDefault="00EE51D1" w:rsidP="00EE51D1">
      <w:pPr>
        <w:jc w:val="both"/>
        <w:rPr>
          <w:b/>
          <w:bCs/>
        </w:rPr>
      </w:pPr>
      <w:r w:rsidRPr="00EE51D1">
        <w:rPr>
          <w:b/>
          <w:bCs/>
        </w:rPr>
        <w:t>1. Funcionalidad de Eureka Server</w:t>
      </w:r>
    </w:p>
    <w:p w14:paraId="5EB9B799" w14:textId="77777777" w:rsidR="00EE51D1" w:rsidRDefault="00EE51D1" w:rsidP="00EE51D1">
      <w:pPr>
        <w:jc w:val="both"/>
      </w:pPr>
      <w:r>
        <w:t>Servicio de descubrimiento: Eureka actúa como un "registro de servicios" donde todos los microservicios se registran con su dirección y puerto. Otros servicios pueden consultar el registro para descubrir la ubicación de los servicios que necesitan.</w:t>
      </w:r>
    </w:p>
    <w:p w14:paraId="15C551EF" w14:textId="77777777" w:rsidR="00EE51D1" w:rsidRDefault="00EE51D1" w:rsidP="00EE51D1">
      <w:pPr>
        <w:jc w:val="both"/>
      </w:pPr>
      <w:r>
        <w:t>Registro de servicios: Cuando un microservicio se inicia, se registra en Eureka Server, proporcionando su dirección IP, puerto y nombre de servicio. Esto permite que otros servicios lo descubran.</w:t>
      </w:r>
    </w:p>
    <w:p w14:paraId="4DE50023" w14:textId="77777777" w:rsidR="00EE51D1" w:rsidRDefault="00EE51D1" w:rsidP="00EE51D1">
      <w:pPr>
        <w:jc w:val="both"/>
      </w:pPr>
      <w:r>
        <w:t xml:space="preserve">Balanceo de carga: Eureka, en combinación con otros componentes de Spring Cloud como </w:t>
      </w:r>
      <w:proofErr w:type="spellStart"/>
      <w:r>
        <w:t>Ribbon</w:t>
      </w:r>
      <w:proofErr w:type="spellEnd"/>
      <w:r>
        <w:t>, puede distribuir las solicitudes de manera equitativa entre las instancias de un servicio, proporcionando balanceo de carga en las comunicaciones internas de la aplicación.</w:t>
      </w:r>
    </w:p>
    <w:p w14:paraId="65430F09" w14:textId="77777777" w:rsidR="00EE51D1" w:rsidRDefault="00EE51D1" w:rsidP="00EE51D1">
      <w:pPr>
        <w:jc w:val="both"/>
      </w:pPr>
      <w:r>
        <w:lastRenderedPageBreak/>
        <w:t>Alta disponibilidad y tolerancia a fallos: Eureka puede desplegarse en un clúster, y los servicios realizan "</w:t>
      </w:r>
      <w:proofErr w:type="spellStart"/>
      <w:r>
        <w:t>self-healing</w:t>
      </w:r>
      <w:proofErr w:type="spellEnd"/>
      <w:r>
        <w:t>" (autorrecuperación), dado que cada instancia de servicio envía un "ping" o "</w:t>
      </w:r>
      <w:proofErr w:type="spellStart"/>
      <w:r>
        <w:t>heartbeat</w:t>
      </w:r>
      <w:proofErr w:type="spellEnd"/>
      <w:r>
        <w:t>" a Eureka para indicar que está activa. Si un servicio no envía este "ping" en un tiempo determinado, Eureka lo elimina del registro, para evitar que otros servicios intenten conectarse a una instancia inactiva.</w:t>
      </w:r>
    </w:p>
    <w:p w14:paraId="58A4C1AE" w14:textId="77777777" w:rsidR="00EE51D1" w:rsidRPr="00EE51D1" w:rsidRDefault="00EE51D1" w:rsidP="00EE51D1">
      <w:pPr>
        <w:jc w:val="both"/>
        <w:rPr>
          <w:b/>
          <w:bCs/>
        </w:rPr>
      </w:pPr>
      <w:r w:rsidRPr="00EE51D1">
        <w:rPr>
          <w:b/>
          <w:bCs/>
        </w:rPr>
        <w:t>2. Cómo funciona Eureka Server</w:t>
      </w:r>
    </w:p>
    <w:p w14:paraId="43A72240" w14:textId="77777777" w:rsidR="00EE51D1" w:rsidRDefault="00EE51D1" w:rsidP="00EE51D1">
      <w:pPr>
        <w:jc w:val="both"/>
      </w:pPr>
      <w:r>
        <w:t>Registro de servicios (</w:t>
      </w:r>
      <w:proofErr w:type="spellStart"/>
      <w:r>
        <w:t>Service</w:t>
      </w:r>
      <w:proofErr w:type="spellEnd"/>
      <w:r>
        <w:t xml:space="preserve"> </w:t>
      </w:r>
      <w:proofErr w:type="spellStart"/>
      <w:r>
        <w:t>Registration</w:t>
      </w:r>
      <w:proofErr w:type="spellEnd"/>
      <w:r>
        <w:t>): Cuando un microservicio se inicia, se registra en el Eureka Server. Este registro incluye la ubicación del servicio (IP y puerto) y un identificador único (por ejemplo, el nombre del servicio).</w:t>
      </w:r>
    </w:p>
    <w:p w14:paraId="7DD9DC9E" w14:textId="77777777" w:rsidR="00EE51D1" w:rsidRDefault="00EE51D1" w:rsidP="00EE51D1">
      <w:pPr>
        <w:jc w:val="both"/>
      </w:pPr>
      <w:r>
        <w:t>Descubrimiento de servicios (</w:t>
      </w:r>
      <w:proofErr w:type="spellStart"/>
      <w:r>
        <w:t>Service</w:t>
      </w:r>
      <w:proofErr w:type="spellEnd"/>
      <w:r>
        <w:t xml:space="preserve"> Discovery): Los microservicios cliente pueden consultar a Eureka para obtener la ubicación de otros servicios. Esto se hace mediante el </w:t>
      </w:r>
      <w:proofErr w:type="spellStart"/>
      <w:r>
        <w:t>EurekaClient</w:t>
      </w:r>
      <w:proofErr w:type="spellEnd"/>
      <w:r>
        <w:t>, que permite que las aplicaciones encuentren automáticamente los servicios que necesitan consumir, usando el nombre de servicio como clave de búsqueda.</w:t>
      </w:r>
    </w:p>
    <w:p w14:paraId="29F1A4C4" w14:textId="77777777" w:rsidR="00EE51D1" w:rsidRDefault="00EE51D1" w:rsidP="00EE51D1">
      <w:pPr>
        <w:jc w:val="both"/>
      </w:pPr>
      <w:r>
        <w:t>Actualización de registro (</w:t>
      </w:r>
      <w:proofErr w:type="spellStart"/>
      <w:r>
        <w:t>Heartbeats</w:t>
      </w:r>
      <w:proofErr w:type="spellEnd"/>
      <w:r>
        <w:t>): Las instancias de servicio enviarán periódicamente un "</w:t>
      </w:r>
      <w:proofErr w:type="spellStart"/>
      <w:r>
        <w:t>heartbeat</w:t>
      </w:r>
      <w:proofErr w:type="spellEnd"/>
      <w:r>
        <w:t>" al servidor Eureka para indicarle que están activas. Si el servidor no recibe este "</w:t>
      </w:r>
      <w:proofErr w:type="spellStart"/>
      <w:r>
        <w:t>heartbeat</w:t>
      </w:r>
      <w:proofErr w:type="spellEnd"/>
      <w:r>
        <w:t>" dentro de un tiempo específico, marcará la instancia como inactiva y eventualmente la eliminará del registro, para evitar intentos de conexión a servicios que ya no están activos.</w:t>
      </w:r>
    </w:p>
    <w:p w14:paraId="364AC759" w14:textId="77777777" w:rsidR="00EE51D1" w:rsidRPr="00EE51D1" w:rsidRDefault="00EE51D1" w:rsidP="00EE51D1">
      <w:pPr>
        <w:jc w:val="both"/>
        <w:rPr>
          <w:b/>
          <w:bCs/>
        </w:rPr>
      </w:pPr>
      <w:r w:rsidRPr="00EE51D1">
        <w:rPr>
          <w:b/>
          <w:bCs/>
        </w:rPr>
        <w:t>3. Componentes de Eureka</w:t>
      </w:r>
    </w:p>
    <w:p w14:paraId="6DCE7A7F" w14:textId="77777777" w:rsidR="00EE51D1" w:rsidRDefault="00EE51D1" w:rsidP="00EE51D1">
      <w:pPr>
        <w:jc w:val="both"/>
      </w:pPr>
      <w:r>
        <w:t xml:space="preserve">Eureka Server: Es el componente central que mantiene el registro de servicios y gestiona el descubrimiento. Lo configuras en tu aplicación Spring </w:t>
      </w:r>
      <w:proofErr w:type="spellStart"/>
      <w:r>
        <w:t>Boot</w:t>
      </w:r>
      <w:proofErr w:type="spellEnd"/>
      <w:r>
        <w:t xml:space="preserve"> mediante la dependencia </w:t>
      </w:r>
      <w:proofErr w:type="spellStart"/>
      <w:r>
        <w:t>spring</w:t>
      </w:r>
      <w:proofErr w:type="spellEnd"/>
      <w:r>
        <w:t>-</w:t>
      </w:r>
      <w:proofErr w:type="spellStart"/>
      <w:r>
        <w:t>cloud</w:t>
      </w:r>
      <w:proofErr w:type="spellEnd"/>
      <w:r>
        <w:t>-starter-</w:t>
      </w:r>
      <w:proofErr w:type="spellStart"/>
      <w:r>
        <w:t>netflix</w:t>
      </w:r>
      <w:proofErr w:type="spellEnd"/>
      <w:r>
        <w:t>-eureka-server. Solo necesitas anotarlo con @EnableEurekaServer en la clase principal para activar el servicio.</w:t>
      </w:r>
    </w:p>
    <w:p w14:paraId="228D232F" w14:textId="253E39D2" w:rsidR="00EE51D1" w:rsidRPr="00EE51D1" w:rsidRDefault="00EE51D1" w:rsidP="00EE51D1">
      <w:pPr>
        <w:jc w:val="both"/>
      </w:pPr>
      <w:r>
        <w:t>Eureka Client: Los microservicios que necesitan descubrir otros servicios se configuran como "clientes de Eureka" y utilizan el @EnableEurekaClient para habilitar su registro en el servidor. Los clientes también se encargan de consultar a Eureka Server para descubrir otros servicios.</w:t>
      </w:r>
    </w:p>
    <w:p w14:paraId="4C7CD166" w14:textId="6ADCCE98" w:rsidR="007C2E24" w:rsidRDefault="007C2E24" w:rsidP="007C2E24">
      <w:pPr>
        <w:pStyle w:val="Prrafodelista"/>
        <w:numPr>
          <w:ilvl w:val="0"/>
          <w:numId w:val="4"/>
        </w:numPr>
        <w:jc w:val="both"/>
      </w:pPr>
      <w:r w:rsidRPr="007C2E24">
        <w:t>Se debe crea un nuevo proyecto con Spring.io</w:t>
      </w:r>
      <w:r>
        <w:t xml:space="preserve"> tal y como hicimos el servicio anterior </w:t>
      </w:r>
    </w:p>
    <w:p w14:paraId="29E7C392" w14:textId="4C799AAE" w:rsidR="007C2E24" w:rsidRPr="007C2E24" w:rsidRDefault="007C2E24" w:rsidP="007C2E24">
      <w:pPr>
        <w:jc w:val="both"/>
      </w:pPr>
      <w:r w:rsidRPr="007C2E24">
        <w:rPr>
          <w:noProof/>
        </w:rPr>
        <w:lastRenderedPageBreak/>
        <w:drawing>
          <wp:inline distT="0" distB="0" distL="0" distR="0" wp14:anchorId="702FD95A" wp14:editId="7F1766EA">
            <wp:extent cx="5400040" cy="2947670"/>
            <wp:effectExtent l="0" t="0" r="0" b="5080"/>
            <wp:docPr id="645971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71133" name=""/>
                    <pic:cNvPicPr/>
                  </pic:nvPicPr>
                  <pic:blipFill>
                    <a:blip r:embed="rId20"/>
                    <a:stretch>
                      <a:fillRect/>
                    </a:stretch>
                  </pic:blipFill>
                  <pic:spPr>
                    <a:xfrm>
                      <a:off x="0" y="0"/>
                      <a:ext cx="5400040" cy="2947670"/>
                    </a:xfrm>
                    <a:prstGeom prst="rect">
                      <a:avLst/>
                    </a:prstGeom>
                  </pic:spPr>
                </pic:pic>
              </a:graphicData>
            </a:graphic>
          </wp:inline>
        </w:drawing>
      </w:r>
    </w:p>
    <w:p w14:paraId="617680B3" w14:textId="77777777" w:rsidR="00794E46" w:rsidRPr="00794E46" w:rsidRDefault="00794E46" w:rsidP="00DF4F4E">
      <w:pPr>
        <w:jc w:val="both"/>
        <w:rPr>
          <w:b/>
          <w:bCs/>
        </w:rPr>
      </w:pPr>
    </w:p>
    <w:p w14:paraId="0395ACDB" w14:textId="1594992B" w:rsidR="00794E46" w:rsidRDefault="007C2E24" w:rsidP="00DF4F4E">
      <w:pPr>
        <w:jc w:val="both"/>
      </w:pPr>
      <w:r>
        <w:t>Con las siguientes dependencias:</w:t>
      </w:r>
    </w:p>
    <w:p w14:paraId="74382335" w14:textId="77777777" w:rsidR="009D0CBA" w:rsidRDefault="009D0CBA" w:rsidP="009D0CBA">
      <w:pPr>
        <w:pStyle w:val="NormalWeb"/>
        <w:shd w:val="clear" w:color="auto" w:fill="FFFFFF"/>
        <w:spacing w:before="0" w:beforeAutospacing="0" w:after="0" w:afterAutospacing="0"/>
        <w:rPr>
          <w:rFonts w:ascii="Courier New" w:hAnsi="Courier New" w:cs="Courier New"/>
          <w:color w:val="000000"/>
          <w:sz w:val="32"/>
          <w:szCs w:val="32"/>
        </w:rPr>
      </w:pPr>
      <w:r>
        <w:rPr>
          <w:rFonts w:ascii="Courier New" w:hAnsi="Courier New" w:cs="Courier New"/>
          <w:color w:val="000000"/>
          <w:sz w:val="32"/>
          <w:szCs w:val="32"/>
        </w:rPr>
        <w:t>&lt;</w:t>
      </w:r>
      <w:proofErr w:type="spellStart"/>
      <w:r>
        <w:rPr>
          <w:rFonts w:ascii="Courier New" w:hAnsi="Courier New" w:cs="Courier New"/>
          <w:color w:val="268BD2"/>
          <w:sz w:val="32"/>
          <w:szCs w:val="32"/>
        </w:rPr>
        <w:t>dependency</w:t>
      </w:r>
      <w:proofErr w:type="spellEnd"/>
      <w:r>
        <w:rPr>
          <w:rFonts w:ascii="Courier New" w:hAnsi="Courier New" w:cs="Courier New"/>
          <w:color w:val="000000"/>
          <w:sz w:val="32"/>
          <w:szCs w:val="32"/>
        </w:rPr>
        <w:t>&gt;</w:t>
      </w:r>
    </w:p>
    <w:p w14:paraId="28ABA7C9" w14:textId="77777777" w:rsidR="009D0CBA" w:rsidRPr="00897C31"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r>
        <w:rPr>
          <w:rFonts w:ascii="Courier New" w:hAnsi="Courier New" w:cs="Courier New"/>
          <w:color w:val="000000"/>
          <w:sz w:val="32"/>
          <w:szCs w:val="32"/>
        </w:rPr>
        <w:tab/>
      </w:r>
      <w:r>
        <w:rPr>
          <w:rFonts w:ascii="Courier New" w:hAnsi="Courier New" w:cs="Courier New"/>
          <w:color w:val="000000"/>
          <w:sz w:val="32"/>
          <w:szCs w:val="32"/>
        </w:rPr>
        <w:tab/>
      </w:r>
      <w:r>
        <w:rPr>
          <w:rFonts w:ascii="Courier New" w:hAnsi="Courier New" w:cs="Courier New"/>
          <w:color w:val="000000"/>
          <w:sz w:val="32"/>
          <w:szCs w:val="32"/>
        </w:rPr>
        <w:tab/>
      </w:r>
      <w:proofErr w:type="gramStart"/>
      <w:r w:rsidRPr="00897C31">
        <w:rPr>
          <w:rFonts w:ascii="Courier New" w:hAnsi="Courier New" w:cs="Courier New"/>
          <w:color w:val="000000"/>
          <w:sz w:val="32"/>
          <w:szCs w:val="32"/>
          <w:lang w:val="en-US"/>
        </w:rPr>
        <w:t>&lt;</w:t>
      </w:r>
      <w:proofErr w:type="spellStart"/>
      <w:r w:rsidRPr="00897C31">
        <w:rPr>
          <w:rFonts w:ascii="Courier New" w:hAnsi="Courier New" w:cs="Courier New"/>
          <w:color w:val="268BD2"/>
          <w:sz w:val="32"/>
          <w:szCs w:val="32"/>
          <w:lang w:val="en-US"/>
        </w:rPr>
        <w:t>groupId</w:t>
      </w:r>
      <w:proofErr w:type="spellEnd"/>
      <w:r w:rsidRPr="00897C31">
        <w:rPr>
          <w:rFonts w:ascii="Courier New" w:hAnsi="Courier New" w:cs="Courier New"/>
          <w:color w:val="000000"/>
          <w:sz w:val="32"/>
          <w:szCs w:val="32"/>
          <w:lang w:val="en-US"/>
        </w:rPr>
        <w:t>&gt;</w:t>
      </w:r>
      <w:proofErr w:type="spellStart"/>
      <w:r w:rsidRPr="00897C31">
        <w:rPr>
          <w:rFonts w:ascii="Courier New" w:hAnsi="Courier New" w:cs="Courier New"/>
          <w:color w:val="000000"/>
          <w:sz w:val="32"/>
          <w:szCs w:val="32"/>
          <w:lang w:val="en-US"/>
        </w:rPr>
        <w:t>org.springframework.cloud</w:t>
      </w:r>
      <w:proofErr w:type="spellEnd"/>
      <w:proofErr w:type="gramEnd"/>
      <w:r w:rsidRPr="00897C31">
        <w:rPr>
          <w:rFonts w:ascii="Courier New" w:hAnsi="Courier New" w:cs="Courier New"/>
          <w:color w:val="000000"/>
          <w:sz w:val="32"/>
          <w:szCs w:val="32"/>
          <w:lang w:val="en-US"/>
        </w:rPr>
        <w:t>&lt;/</w:t>
      </w:r>
      <w:proofErr w:type="spellStart"/>
      <w:r w:rsidRPr="00897C31">
        <w:rPr>
          <w:rFonts w:ascii="Courier New" w:hAnsi="Courier New" w:cs="Courier New"/>
          <w:color w:val="268BD2"/>
          <w:sz w:val="32"/>
          <w:szCs w:val="32"/>
          <w:lang w:val="en-US"/>
        </w:rPr>
        <w:t>groupId</w:t>
      </w:r>
      <w:proofErr w:type="spellEnd"/>
      <w:r w:rsidRPr="00897C31">
        <w:rPr>
          <w:rFonts w:ascii="Courier New" w:hAnsi="Courier New" w:cs="Courier New"/>
          <w:color w:val="000000"/>
          <w:sz w:val="32"/>
          <w:szCs w:val="32"/>
          <w:lang w:val="en-US"/>
        </w:rPr>
        <w:t>&gt;</w:t>
      </w:r>
    </w:p>
    <w:p w14:paraId="5C50837D" w14:textId="77777777" w:rsidR="009D0CBA" w:rsidRPr="00897C31"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r w:rsidRPr="00897C31">
        <w:rPr>
          <w:rFonts w:ascii="Courier New" w:hAnsi="Courier New" w:cs="Courier New"/>
          <w:color w:val="000000"/>
          <w:sz w:val="32"/>
          <w:szCs w:val="32"/>
          <w:lang w:val="en-US"/>
        </w:rPr>
        <w:tab/>
      </w:r>
      <w:r w:rsidRPr="00897C31">
        <w:rPr>
          <w:rFonts w:ascii="Courier New" w:hAnsi="Courier New" w:cs="Courier New"/>
          <w:color w:val="000000"/>
          <w:sz w:val="32"/>
          <w:szCs w:val="32"/>
          <w:lang w:val="en-US"/>
        </w:rPr>
        <w:tab/>
      </w:r>
      <w:r w:rsidRPr="00897C31">
        <w:rPr>
          <w:rFonts w:ascii="Courier New" w:hAnsi="Courier New" w:cs="Courier New"/>
          <w:color w:val="000000"/>
          <w:sz w:val="32"/>
          <w:szCs w:val="32"/>
          <w:lang w:val="en-US"/>
        </w:rPr>
        <w:tab/>
        <w:t>&lt;</w:t>
      </w:r>
      <w:r w:rsidRPr="00897C31">
        <w:rPr>
          <w:rFonts w:ascii="Courier New" w:hAnsi="Courier New" w:cs="Courier New"/>
          <w:color w:val="268BD2"/>
          <w:sz w:val="32"/>
          <w:szCs w:val="32"/>
          <w:lang w:val="en-US"/>
        </w:rPr>
        <w:t>artifactId</w:t>
      </w:r>
      <w:r w:rsidRPr="00897C31">
        <w:rPr>
          <w:rFonts w:ascii="Courier New" w:hAnsi="Courier New" w:cs="Courier New"/>
          <w:color w:val="000000"/>
          <w:sz w:val="32"/>
          <w:szCs w:val="32"/>
          <w:lang w:val="en-US"/>
        </w:rPr>
        <w:t>&gt;spring-cloud-starter-netflix-eureka-server&lt;/</w:t>
      </w:r>
      <w:r w:rsidRPr="00897C31">
        <w:rPr>
          <w:rFonts w:ascii="Courier New" w:hAnsi="Courier New" w:cs="Courier New"/>
          <w:color w:val="268BD2"/>
          <w:sz w:val="32"/>
          <w:szCs w:val="32"/>
          <w:lang w:val="en-US"/>
        </w:rPr>
        <w:t>artifactId</w:t>
      </w:r>
      <w:r w:rsidRPr="00897C31">
        <w:rPr>
          <w:rFonts w:ascii="Courier New" w:hAnsi="Courier New" w:cs="Courier New"/>
          <w:color w:val="000000"/>
          <w:sz w:val="32"/>
          <w:szCs w:val="32"/>
          <w:lang w:val="en-US"/>
        </w:rPr>
        <w:t>&gt;</w:t>
      </w:r>
    </w:p>
    <w:p w14:paraId="17D13877" w14:textId="77777777" w:rsidR="009D0CBA" w:rsidRDefault="009D0CBA" w:rsidP="009D0CBA">
      <w:pPr>
        <w:pStyle w:val="NormalWeb"/>
        <w:shd w:val="clear" w:color="auto" w:fill="FFFFFF"/>
        <w:spacing w:before="0" w:beforeAutospacing="0" w:after="0" w:afterAutospacing="0"/>
        <w:rPr>
          <w:rFonts w:ascii="Courier New" w:hAnsi="Courier New" w:cs="Courier New"/>
          <w:color w:val="000000"/>
          <w:sz w:val="32"/>
          <w:szCs w:val="32"/>
        </w:rPr>
      </w:pPr>
      <w:r w:rsidRPr="00897C31">
        <w:rPr>
          <w:rFonts w:ascii="Courier New" w:hAnsi="Courier New" w:cs="Courier New"/>
          <w:color w:val="000000"/>
          <w:sz w:val="32"/>
          <w:szCs w:val="32"/>
          <w:lang w:val="en-US"/>
        </w:rPr>
        <w:tab/>
      </w:r>
      <w:r w:rsidRPr="00897C31">
        <w:rPr>
          <w:rFonts w:ascii="Courier New" w:hAnsi="Courier New" w:cs="Courier New"/>
          <w:color w:val="000000"/>
          <w:sz w:val="32"/>
          <w:szCs w:val="32"/>
          <w:lang w:val="en-US"/>
        </w:rPr>
        <w:tab/>
      </w:r>
      <w:r>
        <w:rPr>
          <w:rFonts w:ascii="Courier New" w:hAnsi="Courier New" w:cs="Courier New"/>
          <w:color w:val="000000"/>
          <w:sz w:val="32"/>
          <w:szCs w:val="32"/>
        </w:rPr>
        <w:t>&lt;/</w:t>
      </w:r>
      <w:proofErr w:type="spellStart"/>
      <w:r>
        <w:rPr>
          <w:rFonts w:ascii="Courier New" w:hAnsi="Courier New" w:cs="Courier New"/>
          <w:color w:val="268BD2"/>
          <w:sz w:val="32"/>
          <w:szCs w:val="32"/>
        </w:rPr>
        <w:t>dependency</w:t>
      </w:r>
      <w:proofErr w:type="spellEnd"/>
      <w:r>
        <w:rPr>
          <w:rFonts w:ascii="Courier New" w:hAnsi="Courier New" w:cs="Courier New"/>
          <w:color w:val="000000"/>
          <w:sz w:val="32"/>
          <w:szCs w:val="32"/>
        </w:rPr>
        <w:t>&gt;</w:t>
      </w:r>
    </w:p>
    <w:p w14:paraId="538B9EA9" w14:textId="77777777" w:rsidR="009D0CBA" w:rsidRDefault="009D0CBA" w:rsidP="009D0CBA">
      <w:pPr>
        <w:pStyle w:val="NormalWeb"/>
        <w:shd w:val="clear" w:color="auto" w:fill="FFFFFF"/>
        <w:spacing w:before="0" w:beforeAutospacing="0" w:after="0" w:afterAutospacing="0"/>
        <w:rPr>
          <w:rFonts w:ascii="Courier New" w:hAnsi="Courier New" w:cs="Courier New"/>
          <w:color w:val="000000"/>
          <w:sz w:val="32"/>
          <w:szCs w:val="32"/>
        </w:rPr>
      </w:pPr>
    </w:p>
    <w:p w14:paraId="18C46FA8" w14:textId="77777777" w:rsidR="009D0CBA" w:rsidRDefault="009D0CBA" w:rsidP="009D0CBA">
      <w:pPr>
        <w:pStyle w:val="NormalWeb"/>
        <w:shd w:val="clear" w:color="auto" w:fill="FFFFFF"/>
        <w:spacing w:before="0" w:beforeAutospacing="0" w:after="0" w:afterAutospacing="0"/>
        <w:rPr>
          <w:rFonts w:ascii="Courier New" w:hAnsi="Courier New" w:cs="Courier New"/>
          <w:color w:val="000000"/>
          <w:sz w:val="32"/>
          <w:szCs w:val="32"/>
        </w:rPr>
      </w:pPr>
      <w:r>
        <w:rPr>
          <w:rFonts w:ascii="Courier New" w:hAnsi="Courier New" w:cs="Courier New"/>
          <w:color w:val="000000"/>
          <w:sz w:val="32"/>
          <w:szCs w:val="32"/>
        </w:rPr>
        <w:t>&lt;</w:t>
      </w:r>
      <w:proofErr w:type="spellStart"/>
      <w:r>
        <w:rPr>
          <w:rFonts w:ascii="Courier New" w:hAnsi="Courier New" w:cs="Courier New"/>
          <w:color w:val="268BD2"/>
          <w:sz w:val="32"/>
          <w:szCs w:val="32"/>
        </w:rPr>
        <w:t>dependency</w:t>
      </w:r>
      <w:proofErr w:type="spellEnd"/>
      <w:r>
        <w:rPr>
          <w:rFonts w:ascii="Courier New" w:hAnsi="Courier New" w:cs="Courier New"/>
          <w:color w:val="000000"/>
          <w:sz w:val="32"/>
          <w:szCs w:val="32"/>
        </w:rPr>
        <w:t>&gt;</w:t>
      </w:r>
    </w:p>
    <w:p w14:paraId="42FC4989" w14:textId="34A85A8F" w:rsidR="009D0CBA" w:rsidRPr="00897C31"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r>
        <w:rPr>
          <w:rFonts w:ascii="Courier New" w:hAnsi="Courier New" w:cs="Courier New"/>
          <w:color w:val="000000"/>
          <w:sz w:val="32"/>
          <w:szCs w:val="32"/>
        </w:rPr>
        <w:tab/>
      </w:r>
      <w:r>
        <w:rPr>
          <w:rFonts w:ascii="Courier New" w:hAnsi="Courier New" w:cs="Courier New"/>
          <w:color w:val="000000"/>
          <w:sz w:val="32"/>
          <w:szCs w:val="32"/>
        </w:rPr>
        <w:tab/>
      </w:r>
      <w:r>
        <w:rPr>
          <w:rFonts w:ascii="Courier New" w:hAnsi="Courier New" w:cs="Courier New"/>
          <w:color w:val="000000"/>
          <w:sz w:val="32"/>
          <w:szCs w:val="32"/>
        </w:rPr>
        <w:tab/>
      </w:r>
      <w:proofErr w:type="gramStart"/>
      <w:r w:rsidRPr="00897C31">
        <w:rPr>
          <w:rFonts w:ascii="Courier New" w:hAnsi="Courier New" w:cs="Courier New"/>
          <w:color w:val="000000"/>
          <w:sz w:val="32"/>
          <w:szCs w:val="32"/>
          <w:lang w:val="en-US"/>
        </w:rPr>
        <w:t>&lt;</w:t>
      </w:r>
      <w:proofErr w:type="spellStart"/>
      <w:r w:rsidRPr="00897C31">
        <w:rPr>
          <w:rFonts w:ascii="Courier New" w:hAnsi="Courier New" w:cs="Courier New"/>
          <w:color w:val="268BD2"/>
          <w:sz w:val="32"/>
          <w:szCs w:val="32"/>
          <w:lang w:val="en-US"/>
        </w:rPr>
        <w:t>groupId</w:t>
      </w:r>
      <w:proofErr w:type="spellEnd"/>
      <w:r w:rsidRPr="00897C31">
        <w:rPr>
          <w:rFonts w:ascii="Courier New" w:hAnsi="Courier New" w:cs="Courier New"/>
          <w:color w:val="000000"/>
          <w:sz w:val="32"/>
          <w:szCs w:val="32"/>
          <w:lang w:val="en-US"/>
        </w:rPr>
        <w:t>&gt;</w:t>
      </w:r>
      <w:proofErr w:type="spellStart"/>
      <w:r w:rsidRPr="00897C31">
        <w:rPr>
          <w:rFonts w:ascii="Courier New" w:hAnsi="Courier New" w:cs="Courier New"/>
          <w:color w:val="000000"/>
          <w:sz w:val="32"/>
          <w:szCs w:val="32"/>
          <w:lang w:val="en-US"/>
        </w:rPr>
        <w:t>org.glassfish.jaxb</w:t>
      </w:r>
      <w:proofErr w:type="spellEnd"/>
      <w:proofErr w:type="gramEnd"/>
      <w:r w:rsidRPr="00897C31">
        <w:rPr>
          <w:rFonts w:ascii="Courier New" w:hAnsi="Courier New" w:cs="Courier New"/>
          <w:color w:val="000000"/>
          <w:sz w:val="32"/>
          <w:szCs w:val="32"/>
          <w:lang w:val="en-US"/>
        </w:rPr>
        <w:t xml:space="preserve"> &lt;/</w:t>
      </w:r>
      <w:proofErr w:type="spellStart"/>
      <w:r w:rsidRPr="00897C31">
        <w:rPr>
          <w:rFonts w:ascii="Courier New" w:hAnsi="Courier New" w:cs="Courier New"/>
          <w:color w:val="268BD2"/>
          <w:sz w:val="32"/>
          <w:szCs w:val="32"/>
          <w:lang w:val="en-US"/>
        </w:rPr>
        <w:t>groupId</w:t>
      </w:r>
      <w:proofErr w:type="spellEnd"/>
      <w:r w:rsidRPr="00897C31">
        <w:rPr>
          <w:rFonts w:ascii="Courier New" w:hAnsi="Courier New" w:cs="Courier New"/>
          <w:color w:val="000000"/>
          <w:sz w:val="32"/>
          <w:szCs w:val="32"/>
          <w:lang w:val="en-US"/>
        </w:rPr>
        <w:t>&gt;</w:t>
      </w:r>
    </w:p>
    <w:p w14:paraId="639DEDE0" w14:textId="2106B5C4" w:rsidR="009D0CBA" w:rsidRPr="00897C31"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r w:rsidRPr="00897C31">
        <w:rPr>
          <w:rFonts w:ascii="Courier New" w:hAnsi="Courier New" w:cs="Courier New"/>
          <w:color w:val="000000"/>
          <w:sz w:val="32"/>
          <w:szCs w:val="32"/>
          <w:lang w:val="en-US"/>
        </w:rPr>
        <w:tab/>
      </w:r>
      <w:r w:rsidRPr="00897C31">
        <w:rPr>
          <w:rFonts w:ascii="Courier New" w:hAnsi="Courier New" w:cs="Courier New"/>
          <w:color w:val="000000"/>
          <w:sz w:val="32"/>
          <w:szCs w:val="32"/>
          <w:lang w:val="en-US"/>
        </w:rPr>
        <w:tab/>
      </w:r>
      <w:r w:rsidRPr="00897C31">
        <w:rPr>
          <w:rFonts w:ascii="Courier New" w:hAnsi="Courier New" w:cs="Courier New"/>
          <w:color w:val="000000"/>
          <w:sz w:val="32"/>
          <w:szCs w:val="32"/>
          <w:lang w:val="en-US"/>
        </w:rPr>
        <w:tab/>
        <w:t>&lt;</w:t>
      </w:r>
      <w:proofErr w:type="spellStart"/>
      <w:r w:rsidRPr="00897C31">
        <w:rPr>
          <w:rFonts w:ascii="Courier New" w:hAnsi="Courier New" w:cs="Courier New"/>
          <w:color w:val="268BD2"/>
          <w:sz w:val="32"/>
          <w:szCs w:val="32"/>
          <w:lang w:val="en-US"/>
        </w:rPr>
        <w:t>artifactId</w:t>
      </w:r>
      <w:proofErr w:type="spellEnd"/>
      <w:r w:rsidRPr="00897C31">
        <w:rPr>
          <w:rFonts w:ascii="Courier New" w:hAnsi="Courier New" w:cs="Courier New"/>
          <w:color w:val="000000"/>
          <w:sz w:val="32"/>
          <w:szCs w:val="32"/>
          <w:lang w:val="en-US"/>
        </w:rPr>
        <w:t>&gt;</w:t>
      </w:r>
      <w:proofErr w:type="spellStart"/>
      <w:r w:rsidRPr="00897C31">
        <w:rPr>
          <w:rFonts w:ascii="Courier New" w:hAnsi="Courier New" w:cs="Courier New"/>
          <w:color w:val="000000"/>
          <w:sz w:val="32"/>
          <w:szCs w:val="32"/>
          <w:lang w:val="en-US"/>
        </w:rPr>
        <w:t>jaxb</w:t>
      </w:r>
      <w:proofErr w:type="spellEnd"/>
      <w:r w:rsidRPr="00897C31">
        <w:rPr>
          <w:rFonts w:ascii="Courier New" w:hAnsi="Courier New" w:cs="Courier New"/>
          <w:color w:val="000000"/>
          <w:sz w:val="32"/>
          <w:szCs w:val="32"/>
          <w:lang w:val="en-US"/>
        </w:rPr>
        <w:t>-runtime&lt;/</w:t>
      </w:r>
      <w:proofErr w:type="spellStart"/>
      <w:r w:rsidRPr="00897C31">
        <w:rPr>
          <w:rFonts w:ascii="Courier New" w:hAnsi="Courier New" w:cs="Courier New"/>
          <w:color w:val="268BD2"/>
          <w:sz w:val="32"/>
          <w:szCs w:val="32"/>
          <w:lang w:val="en-US"/>
        </w:rPr>
        <w:t>artifactId</w:t>
      </w:r>
      <w:proofErr w:type="spellEnd"/>
      <w:r w:rsidRPr="00897C31">
        <w:rPr>
          <w:rFonts w:ascii="Courier New" w:hAnsi="Courier New" w:cs="Courier New"/>
          <w:color w:val="000000"/>
          <w:sz w:val="32"/>
          <w:szCs w:val="32"/>
          <w:lang w:val="en-US"/>
        </w:rPr>
        <w:t>&gt;</w:t>
      </w:r>
    </w:p>
    <w:p w14:paraId="3CBB93CD" w14:textId="77777777" w:rsidR="009D0CBA" w:rsidRPr="00897C31"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r w:rsidRPr="00897C31">
        <w:rPr>
          <w:rFonts w:ascii="Courier New" w:hAnsi="Courier New" w:cs="Courier New"/>
          <w:color w:val="000000"/>
          <w:sz w:val="32"/>
          <w:szCs w:val="32"/>
          <w:lang w:val="en-US"/>
        </w:rPr>
        <w:tab/>
      </w:r>
      <w:r w:rsidRPr="00897C31">
        <w:rPr>
          <w:rFonts w:ascii="Courier New" w:hAnsi="Courier New" w:cs="Courier New"/>
          <w:color w:val="000000"/>
          <w:sz w:val="32"/>
          <w:szCs w:val="32"/>
          <w:lang w:val="en-US"/>
        </w:rPr>
        <w:tab/>
        <w:t>&lt;/</w:t>
      </w:r>
      <w:r w:rsidRPr="00897C31">
        <w:rPr>
          <w:rFonts w:ascii="Courier New" w:hAnsi="Courier New" w:cs="Courier New"/>
          <w:color w:val="268BD2"/>
          <w:sz w:val="32"/>
          <w:szCs w:val="32"/>
          <w:lang w:val="en-US"/>
        </w:rPr>
        <w:t>dependency</w:t>
      </w:r>
      <w:r w:rsidRPr="00897C31">
        <w:rPr>
          <w:rFonts w:ascii="Courier New" w:hAnsi="Courier New" w:cs="Courier New"/>
          <w:color w:val="000000"/>
          <w:sz w:val="32"/>
          <w:szCs w:val="32"/>
          <w:lang w:val="en-US"/>
        </w:rPr>
        <w:t>&gt;</w:t>
      </w:r>
    </w:p>
    <w:p w14:paraId="33319C16" w14:textId="77777777" w:rsidR="009D0CBA" w:rsidRPr="00897C31"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p>
    <w:p w14:paraId="59C49594" w14:textId="77777777" w:rsidR="009D0CBA" w:rsidRPr="00897C31" w:rsidRDefault="009D0CBA" w:rsidP="00DF4F4E">
      <w:pPr>
        <w:jc w:val="both"/>
        <w:rPr>
          <w:lang w:val="en-US"/>
        </w:rPr>
      </w:pPr>
    </w:p>
    <w:p w14:paraId="168E7DF9" w14:textId="4130458F" w:rsidR="007C2E24" w:rsidRDefault="009D0CBA" w:rsidP="009D0CBA">
      <w:pPr>
        <w:pStyle w:val="Prrafodelista"/>
        <w:numPr>
          <w:ilvl w:val="0"/>
          <w:numId w:val="4"/>
        </w:numPr>
        <w:jc w:val="both"/>
      </w:pPr>
      <w:r>
        <w:t>Una vez creado el proyecto coloco el decorador de Eureka a nivel de la clase principal del proyecto como se muestra a continuación:</w:t>
      </w:r>
    </w:p>
    <w:p w14:paraId="5AF18431" w14:textId="77777777" w:rsidR="009D0CBA" w:rsidRDefault="009D0CBA" w:rsidP="009D0CBA">
      <w:pPr>
        <w:pStyle w:val="Prrafodelista"/>
        <w:jc w:val="both"/>
      </w:pPr>
    </w:p>
    <w:p w14:paraId="22A7D852" w14:textId="5ABC0A9D" w:rsidR="009D0CBA" w:rsidRDefault="00EE51D1" w:rsidP="009D0CBA">
      <w:pPr>
        <w:pStyle w:val="Prrafodelista"/>
        <w:jc w:val="both"/>
      </w:pPr>
      <w:r>
        <w:rPr>
          <w:noProof/>
        </w:rPr>
        <w:lastRenderedPageBreak/>
        <w:drawing>
          <wp:inline distT="0" distB="0" distL="0" distR="0" wp14:anchorId="7AF00711" wp14:editId="5AAB27B5">
            <wp:extent cx="5400040" cy="1088390"/>
            <wp:effectExtent l="0" t="0" r="0" b="3810"/>
            <wp:docPr id="7203974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97476" name="Imagen 72039747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1088390"/>
                    </a:xfrm>
                    <a:prstGeom prst="rect">
                      <a:avLst/>
                    </a:prstGeom>
                  </pic:spPr>
                </pic:pic>
              </a:graphicData>
            </a:graphic>
          </wp:inline>
        </w:drawing>
      </w:r>
    </w:p>
    <w:p w14:paraId="51CAACB7" w14:textId="77777777" w:rsidR="009D0CBA" w:rsidRDefault="009D0CBA" w:rsidP="009D0CBA">
      <w:pPr>
        <w:pStyle w:val="Prrafodelista"/>
        <w:jc w:val="both"/>
      </w:pPr>
    </w:p>
    <w:p w14:paraId="2024967F" w14:textId="1DA65BCF" w:rsidR="009D0CBA" w:rsidRDefault="00824D09" w:rsidP="00824D09">
      <w:pPr>
        <w:pStyle w:val="Prrafodelista"/>
        <w:numPr>
          <w:ilvl w:val="0"/>
          <w:numId w:val="4"/>
        </w:numPr>
        <w:jc w:val="both"/>
      </w:pPr>
      <w:r>
        <w:t>En el archivo de propiedades colocamos la siguiente configuración:</w:t>
      </w:r>
    </w:p>
    <w:p w14:paraId="62F585A6" w14:textId="040A910F" w:rsidR="00103E15" w:rsidRDefault="00EE51D1" w:rsidP="00103E15">
      <w:pPr>
        <w:jc w:val="both"/>
      </w:pPr>
      <w:r>
        <w:rPr>
          <w:noProof/>
        </w:rPr>
        <w:drawing>
          <wp:inline distT="0" distB="0" distL="0" distR="0" wp14:anchorId="246BA77F" wp14:editId="5801DDE9">
            <wp:extent cx="5168900" cy="1955800"/>
            <wp:effectExtent l="0" t="0" r="0" b="0"/>
            <wp:docPr id="190081280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12802" name="Imagen 1900812802"/>
                    <pic:cNvPicPr/>
                  </pic:nvPicPr>
                  <pic:blipFill>
                    <a:blip r:embed="rId22">
                      <a:extLst>
                        <a:ext uri="{28A0092B-C50C-407E-A947-70E740481C1C}">
                          <a14:useLocalDpi xmlns:a14="http://schemas.microsoft.com/office/drawing/2010/main" val="0"/>
                        </a:ext>
                      </a:extLst>
                    </a:blip>
                    <a:stretch>
                      <a:fillRect/>
                    </a:stretch>
                  </pic:blipFill>
                  <pic:spPr>
                    <a:xfrm>
                      <a:off x="0" y="0"/>
                      <a:ext cx="5168900" cy="1955800"/>
                    </a:xfrm>
                    <a:prstGeom prst="rect">
                      <a:avLst/>
                    </a:prstGeom>
                  </pic:spPr>
                </pic:pic>
              </a:graphicData>
            </a:graphic>
          </wp:inline>
        </w:drawing>
      </w:r>
    </w:p>
    <w:p w14:paraId="58D44E86" w14:textId="77777777" w:rsidR="00103E15" w:rsidRDefault="00103E15" w:rsidP="00103E15">
      <w:pPr>
        <w:jc w:val="both"/>
      </w:pPr>
    </w:p>
    <w:p w14:paraId="075F17BE" w14:textId="19613611" w:rsidR="00103E15" w:rsidRDefault="00103E15" w:rsidP="00103E15">
      <w:pPr>
        <w:jc w:val="both"/>
      </w:pPr>
      <w:r>
        <w:t>Y eso es todo de momento con el servicio de Eureka</w:t>
      </w:r>
    </w:p>
    <w:p w14:paraId="30A830EB" w14:textId="0EF26D66" w:rsidR="00103E15" w:rsidRDefault="00103E15" w:rsidP="00103E15">
      <w:pPr>
        <w:pStyle w:val="Prrafodelista"/>
        <w:numPr>
          <w:ilvl w:val="0"/>
          <w:numId w:val="4"/>
        </w:numPr>
        <w:jc w:val="both"/>
      </w:pPr>
      <w:r>
        <w:t>Volvemos al servicio de Usuarios para agregar la dependencia de eureka cliente, se la siguiente forma</w:t>
      </w:r>
    </w:p>
    <w:p w14:paraId="262DEC73" w14:textId="19DEEB5D" w:rsidR="00103E15" w:rsidRDefault="00103E15" w:rsidP="00103E15">
      <w:pPr>
        <w:jc w:val="both"/>
      </w:pPr>
      <w:r w:rsidRPr="00103E15">
        <w:rPr>
          <w:noProof/>
        </w:rPr>
        <w:drawing>
          <wp:inline distT="0" distB="0" distL="0" distR="0" wp14:anchorId="17F801BD" wp14:editId="7E3138D0">
            <wp:extent cx="5400040" cy="2915285"/>
            <wp:effectExtent l="0" t="0" r="0" b="0"/>
            <wp:docPr id="1661300195"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00195" name="Imagen 1" descr="Interfaz de usuario gráfica, Aplicación, Word&#10;&#10;Descripción generada automáticamente"/>
                    <pic:cNvPicPr/>
                  </pic:nvPicPr>
                  <pic:blipFill>
                    <a:blip r:embed="rId23"/>
                    <a:stretch>
                      <a:fillRect/>
                    </a:stretch>
                  </pic:blipFill>
                  <pic:spPr>
                    <a:xfrm>
                      <a:off x="0" y="0"/>
                      <a:ext cx="5400040" cy="2915285"/>
                    </a:xfrm>
                    <a:prstGeom prst="rect">
                      <a:avLst/>
                    </a:prstGeom>
                  </pic:spPr>
                </pic:pic>
              </a:graphicData>
            </a:graphic>
          </wp:inline>
        </w:drawing>
      </w:r>
    </w:p>
    <w:p w14:paraId="381F6FC8" w14:textId="40F052AE" w:rsidR="00103E15" w:rsidRDefault="00103E15" w:rsidP="00103E15">
      <w:pPr>
        <w:jc w:val="both"/>
      </w:pPr>
      <w:r>
        <w:t xml:space="preserve">En la imagen anterior queremos editar las dependencias y agregamos la dependencia de </w:t>
      </w:r>
      <w:proofErr w:type="spellStart"/>
      <w:r>
        <w:t>EurekaClient</w:t>
      </w:r>
      <w:proofErr w:type="spellEnd"/>
    </w:p>
    <w:p w14:paraId="583EEC83" w14:textId="1C2BF10B" w:rsidR="00103E15" w:rsidRDefault="00103E15" w:rsidP="00103E15">
      <w:pPr>
        <w:jc w:val="both"/>
      </w:pPr>
      <w:r w:rsidRPr="00103E15">
        <w:rPr>
          <w:noProof/>
        </w:rPr>
        <w:lastRenderedPageBreak/>
        <w:drawing>
          <wp:inline distT="0" distB="0" distL="0" distR="0" wp14:anchorId="5CCAF4C8" wp14:editId="5A55D5F6">
            <wp:extent cx="5400040" cy="2780030"/>
            <wp:effectExtent l="0" t="0" r="0" b="1270"/>
            <wp:docPr id="21000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7117" name=""/>
                    <pic:cNvPicPr/>
                  </pic:nvPicPr>
                  <pic:blipFill>
                    <a:blip r:embed="rId24"/>
                    <a:stretch>
                      <a:fillRect/>
                    </a:stretch>
                  </pic:blipFill>
                  <pic:spPr>
                    <a:xfrm>
                      <a:off x="0" y="0"/>
                      <a:ext cx="5400040" cy="2780030"/>
                    </a:xfrm>
                    <a:prstGeom prst="rect">
                      <a:avLst/>
                    </a:prstGeom>
                  </pic:spPr>
                </pic:pic>
              </a:graphicData>
            </a:graphic>
          </wp:inline>
        </w:drawing>
      </w:r>
    </w:p>
    <w:p w14:paraId="4DB92AEF" w14:textId="77777777" w:rsidR="0063292D" w:rsidRDefault="0063292D" w:rsidP="00103E15">
      <w:pPr>
        <w:jc w:val="both"/>
      </w:pPr>
    </w:p>
    <w:p w14:paraId="436E9EB5" w14:textId="705B5B79" w:rsidR="0063292D" w:rsidRDefault="0063292D" w:rsidP="00103E15">
      <w:pPr>
        <w:jc w:val="both"/>
      </w:pPr>
      <w:r>
        <w:t xml:space="preserve">Luego se actualiza el </w:t>
      </w:r>
      <w:proofErr w:type="spellStart"/>
      <w:r>
        <w:t>pom</w:t>
      </w:r>
      <w:proofErr w:type="spellEnd"/>
      <w:r>
        <w:t xml:space="preserve"> de ese proyecto.</w:t>
      </w:r>
    </w:p>
    <w:p w14:paraId="22A58BA9" w14:textId="569DC378" w:rsidR="0063292D" w:rsidRDefault="0063292D" w:rsidP="0063292D">
      <w:pPr>
        <w:pStyle w:val="Prrafodelista"/>
        <w:numPr>
          <w:ilvl w:val="0"/>
          <w:numId w:val="4"/>
        </w:numPr>
        <w:jc w:val="both"/>
      </w:pPr>
      <w:r>
        <w:t>Se agrega el decorador de eureka cliente en la clase principal como se ve en la siguiente imagen</w:t>
      </w:r>
    </w:p>
    <w:p w14:paraId="004B356F" w14:textId="77777777" w:rsidR="0063292D" w:rsidRDefault="0063292D" w:rsidP="0063292D">
      <w:pPr>
        <w:jc w:val="both"/>
      </w:pPr>
    </w:p>
    <w:p w14:paraId="4214CE9F" w14:textId="04545B58" w:rsidR="0063292D" w:rsidRDefault="00F45F3F" w:rsidP="0063292D">
      <w:pPr>
        <w:jc w:val="both"/>
      </w:pPr>
      <w:r>
        <w:rPr>
          <w:noProof/>
        </w:rPr>
        <w:drawing>
          <wp:inline distT="0" distB="0" distL="0" distR="0" wp14:anchorId="334102A1" wp14:editId="3FB0BB79">
            <wp:extent cx="5400040" cy="1513840"/>
            <wp:effectExtent l="0" t="0" r="0" b="0"/>
            <wp:docPr id="63003014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30140" name="Imagen 63003014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1513840"/>
                    </a:xfrm>
                    <a:prstGeom prst="rect">
                      <a:avLst/>
                    </a:prstGeom>
                  </pic:spPr>
                </pic:pic>
              </a:graphicData>
            </a:graphic>
          </wp:inline>
        </w:drawing>
      </w:r>
    </w:p>
    <w:p w14:paraId="007DC543" w14:textId="77777777" w:rsidR="0063292D" w:rsidRDefault="0063292D" w:rsidP="0063292D">
      <w:pPr>
        <w:jc w:val="both"/>
      </w:pPr>
    </w:p>
    <w:p w14:paraId="0B55A209" w14:textId="57F9E361" w:rsidR="0063292D" w:rsidRDefault="0063292D" w:rsidP="0063292D">
      <w:pPr>
        <w:pStyle w:val="Prrafodelista"/>
        <w:numPr>
          <w:ilvl w:val="0"/>
          <w:numId w:val="4"/>
        </w:numPr>
        <w:jc w:val="both"/>
      </w:pPr>
      <w:r>
        <w:t xml:space="preserve">Le damos un nombre a este servicio a través del archivo de propiedades y le colocamos un puerto </w:t>
      </w:r>
      <w:r w:rsidRPr="0014498A">
        <w:t>RAMDOM</w:t>
      </w:r>
      <w:r>
        <w:t xml:space="preserve"> para escalar, como se ve a continuación:</w:t>
      </w:r>
    </w:p>
    <w:p w14:paraId="76220F0C" w14:textId="6CD1AD9A" w:rsidR="0014498A" w:rsidRDefault="00F45F3F" w:rsidP="0014498A">
      <w:pPr>
        <w:jc w:val="both"/>
      </w:pPr>
      <w:r>
        <w:rPr>
          <w:noProof/>
        </w:rPr>
        <w:lastRenderedPageBreak/>
        <w:drawing>
          <wp:inline distT="0" distB="0" distL="0" distR="0" wp14:anchorId="42FDE4D5" wp14:editId="5C167369">
            <wp:extent cx="5400040" cy="2591435"/>
            <wp:effectExtent l="0" t="0" r="0" b="0"/>
            <wp:docPr id="10859246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38098" name="Imagen 1242738098"/>
                    <pic:cNvPicPr/>
                  </pic:nvPicPr>
                  <pic:blipFill>
                    <a:blip r:embed="rId19">
                      <a:extLst>
                        <a:ext uri="{28A0092B-C50C-407E-A947-70E740481C1C}">
                          <a14:useLocalDpi xmlns:a14="http://schemas.microsoft.com/office/drawing/2010/main" val="0"/>
                        </a:ext>
                      </a:extLst>
                    </a:blip>
                    <a:stretch>
                      <a:fillRect/>
                    </a:stretch>
                  </pic:blipFill>
                  <pic:spPr>
                    <a:xfrm>
                      <a:off x="0" y="0"/>
                      <a:ext cx="5400040" cy="2591435"/>
                    </a:xfrm>
                    <a:prstGeom prst="rect">
                      <a:avLst/>
                    </a:prstGeom>
                  </pic:spPr>
                </pic:pic>
              </a:graphicData>
            </a:graphic>
          </wp:inline>
        </w:drawing>
      </w:r>
    </w:p>
    <w:p w14:paraId="3C488311" w14:textId="77777777" w:rsidR="0014498A" w:rsidRDefault="0014498A" w:rsidP="0014498A">
      <w:pPr>
        <w:jc w:val="both"/>
      </w:pPr>
    </w:p>
    <w:p w14:paraId="52ABDCEB" w14:textId="72CD87AF" w:rsidR="0014498A" w:rsidRDefault="0014498A" w:rsidP="0014498A">
      <w:pPr>
        <w:pStyle w:val="Prrafodelista"/>
        <w:numPr>
          <w:ilvl w:val="0"/>
          <w:numId w:val="4"/>
        </w:numPr>
        <w:jc w:val="both"/>
      </w:pPr>
      <w:r>
        <w:t>Se debe levantar primero el servicio de Eureka y luego el servicio de Usuarios</w:t>
      </w:r>
    </w:p>
    <w:p w14:paraId="642F54EF" w14:textId="78A1602F" w:rsidR="0014498A" w:rsidRDefault="0093155F" w:rsidP="0093155F">
      <w:pPr>
        <w:pStyle w:val="Prrafodelista"/>
        <w:numPr>
          <w:ilvl w:val="0"/>
          <w:numId w:val="4"/>
        </w:numPr>
        <w:jc w:val="both"/>
      </w:pPr>
      <w:r>
        <w:t xml:space="preserve">Probar que todo </w:t>
      </w:r>
      <w:proofErr w:type="spellStart"/>
      <w:r>
        <w:t>esta</w:t>
      </w:r>
      <w:proofErr w:type="spellEnd"/>
      <w:r>
        <w:t xml:space="preserve"> bien, primero debe salir el log en el ms de eureka el siguiente log:</w:t>
      </w:r>
    </w:p>
    <w:p w14:paraId="6528EF2D" w14:textId="346FBFE9" w:rsidR="0093155F" w:rsidRDefault="00F45F3F" w:rsidP="0014498A">
      <w:pPr>
        <w:jc w:val="both"/>
      </w:pPr>
      <w:r>
        <w:rPr>
          <w:noProof/>
        </w:rPr>
        <w:drawing>
          <wp:inline distT="0" distB="0" distL="0" distR="0" wp14:anchorId="3E22290F" wp14:editId="70CB19AE">
            <wp:extent cx="5400040" cy="1911985"/>
            <wp:effectExtent l="0" t="0" r="0" b="5715"/>
            <wp:docPr id="111831735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17350" name="Imagen 1118317350"/>
                    <pic:cNvPicPr/>
                  </pic:nvPicPr>
                  <pic:blipFill>
                    <a:blip r:embed="rId26">
                      <a:extLst>
                        <a:ext uri="{28A0092B-C50C-407E-A947-70E740481C1C}">
                          <a14:useLocalDpi xmlns:a14="http://schemas.microsoft.com/office/drawing/2010/main" val="0"/>
                        </a:ext>
                      </a:extLst>
                    </a:blip>
                    <a:stretch>
                      <a:fillRect/>
                    </a:stretch>
                  </pic:blipFill>
                  <pic:spPr>
                    <a:xfrm>
                      <a:off x="0" y="0"/>
                      <a:ext cx="5400040" cy="1911985"/>
                    </a:xfrm>
                    <a:prstGeom prst="rect">
                      <a:avLst/>
                    </a:prstGeom>
                  </pic:spPr>
                </pic:pic>
              </a:graphicData>
            </a:graphic>
          </wp:inline>
        </w:drawing>
      </w:r>
    </w:p>
    <w:p w14:paraId="48912833" w14:textId="0D5D8528" w:rsidR="0093155F" w:rsidRDefault="0093155F" w:rsidP="0014498A">
      <w:pPr>
        <w:jc w:val="both"/>
      </w:pPr>
      <w:r>
        <w:t xml:space="preserve">Luego abrimos el log del servicio de Usuarios y debe ver que esta </w:t>
      </w:r>
      <w:proofErr w:type="spellStart"/>
      <w:r>
        <w:t>enviadno</w:t>
      </w:r>
      <w:proofErr w:type="spellEnd"/>
      <w:r>
        <w:t xml:space="preserve"> señal al servidor de nombres cada 30 segundos como se ve en la imagen</w:t>
      </w:r>
    </w:p>
    <w:p w14:paraId="775411B5" w14:textId="3AA50FD6" w:rsidR="0093155F" w:rsidRDefault="0093155F" w:rsidP="0014498A">
      <w:pPr>
        <w:jc w:val="both"/>
      </w:pPr>
    </w:p>
    <w:p w14:paraId="7AA8E37E" w14:textId="17975532" w:rsidR="0093155F" w:rsidRDefault="00F45F3F" w:rsidP="0014498A">
      <w:pPr>
        <w:jc w:val="both"/>
      </w:pPr>
      <w:r>
        <w:rPr>
          <w:noProof/>
        </w:rPr>
        <w:drawing>
          <wp:inline distT="0" distB="0" distL="0" distR="0" wp14:anchorId="23AC2AD8" wp14:editId="7D91066F">
            <wp:extent cx="5400040" cy="959485"/>
            <wp:effectExtent l="0" t="0" r="0" b="5715"/>
            <wp:docPr id="5364659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6594" name="Imagen 5364659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959485"/>
                    </a:xfrm>
                    <a:prstGeom prst="rect">
                      <a:avLst/>
                    </a:prstGeom>
                  </pic:spPr>
                </pic:pic>
              </a:graphicData>
            </a:graphic>
          </wp:inline>
        </w:drawing>
      </w:r>
    </w:p>
    <w:p w14:paraId="0AA0B48B" w14:textId="371EAF31" w:rsidR="0093155F" w:rsidRDefault="0093155F" w:rsidP="0014498A">
      <w:pPr>
        <w:jc w:val="both"/>
      </w:pPr>
      <w:r>
        <w:t xml:space="preserve">Y por </w:t>
      </w:r>
      <w:proofErr w:type="spellStart"/>
      <w:proofErr w:type="gramStart"/>
      <w:r>
        <w:t>ultimo</w:t>
      </w:r>
      <w:proofErr w:type="spellEnd"/>
      <w:proofErr w:type="gramEnd"/>
      <w:r>
        <w:t xml:space="preserve"> vamos al navegador y colocamos la siguiente </w:t>
      </w:r>
      <w:proofErr w:type="spellStart"/>
      <w:r>
        <w:t>url</w:t>
      </w:r>
      <w:proofErr w:type="spellEnd"/>
    </w:p>
    <w:p w14:paraId="6E95EA0F" w14:textId="6B259185" w:rsidR="0093155F" w:rsidRDefault="00000000" w:rsidP="0014498A">
      <w:pPr>
        <w:jc w:val="both"/>
      </w:pPr>
      <w:hyperlink r:id="rId28" w:history="1">
        <w:r w:rsidR="0093155F" w:rsidRPr="00500573">
          <w:rPr>
            <w:rStyle w:val="Hipervnculo"/>
          </w:rPr>
          <w:t>http://localhost:8761</w:t>
        </w:r>
      </w:hyperlink>
    </w:p>
    <w:p w14:paraId="339AD32B" w14:textId="77777777" w:rsidR="0093155F" w:rsidRDefault="0093155F" w:rsidP="0014498A">
      <w:pPr>
        <w:jc w:val="both"/>
      </w:pPr>
    </w:p>
    <w:p w14:paraId="63957EE5" w14:textId="2C81BA0D" w:rsidR="0093155F" w:rsidRDefault="0093155F" w:rsidP="0014498A">
      <w:pPr>
        <w:jc w:val="both"/>
      </w:pPr>
      <w:r>
        <w:lastRenderedPageBreak/>
        <w:t>y deberá mostrar lo siguiente:</w:t>
      </w:r>
    </w:p>
    <w:p w14:paraId="5A282F63" w14:textId="02919F92" w:rsidR="0093155F" w:rsidRDefault="00F45F3F" w:rsidP="0014498A">
      <w:pPr>
        <w:jc w:val="both"/>
      </w:pPr>
      <w:r>
        <w:rPr>
          <w:noProof/>
        </w:rPr>
        <w:drawing>
          <wp:inline distT="0" distB="0" distL="0" distR="0" wp14:anchorId="27A3678D" wp14:editId="1049E2DE">
            <wp:extent cx="5400040" cy="2933700"/>
            <wp:effectExtent l="0" t="0" r="0" b="0"/>
            <wp:docPr id="19619089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0890" name="Imagen 19619089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933700"/>
                    </a:xfrm>
                    <a:prstGeom prst="rect">
                      <a:avLst/>
                    </a:prstGeom>
                  </pic:spPr>
                </pic:pic>
              </a:graphicData>
            </a:graphic>
          </wp:inline>
        </w:drawing>
      </w:r>
    </w:p>
    <w:p w14:paraId="23C01B3D" w14:textId="42E10D99" w:rsidR="0093155F" w:rsidRDefault="0093155F" w:rsidP="0014498A">
      <w:pPr>
        <w:jc w:val="both"/>
      </w:pPr>
      <w:r>
        <w:t xml:space="preserve">Si has llegado hasta </w:t>
      </w:r>
      <w:r w:rsidR="000D4981">
        <w:t>aquí,</w:t>
      </w:r>
      <w:r>
        <w:t xml:space="preserve"> acabas de completar el primer reto de esta </w:t>
      </w:r>
      <w:proofErr w:type="gramStart"/>
      <w:r>
        <w:t>actividad ,</w:t>
      </w:r>
      <w:proofErr w:type="gramEnd"/>
      <w:r>
        <w:t xml:space="preserve"> donde has creado un servicio y lo has registrado en un servidor de nombre de Spring Cloud</w:t>
      </w:r>
    </w:p>
    <w:sectPr w:rsidR="0093155F">
      <w:footerReference w:type="even" r:id="rId30"/>
      <w:footerReference w:type="default" r:id="rId31"/>
      <w:footerReference w:type="first" r:id="rId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C85D5A" w14:textId="77777777" w:rsidR="00AD123F" w:rsidRDefault="00AD123F" w:rsidP="006F65A0">
      <w:pPr>
        <w:spacing w:after="0" w:line="240" w:lineRule="auto"/>
      </w:pPr>
      <w:r>
        <w:separator/>
      </w:r>
    </w:p>
  </w:endnote>
  <w:endnote w:type="continuationSeparator" w:id="0">
    <w:p w14:paraId="4086ED5E" w14:textId="77777777" w:rsidR="00AD123F" w:rsidRDefault="00AD123F" w:rsidP="006F6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F8C19" w14:textId="1E381E5F" w:rsidR="006F65A0" w:rsidRDefault="006F65A0">
    <w:pPr>
      <w:pStyle w:val="Piedepgina"/>
    </w:pPr>
    <w:r>
      <w:rPr>
        <w:noProof/>
      </w:rPr>
      <mc:AlternateContent>
        <mc:Choice Requires="wps">
          <w:drawing>
            <wp:anchor distT="0" distB="0" distL="0" distR="0" simplePos="0" relativeHeight="251659264" behindDoc="0" locked="0" layoutInCell="1" allowOverlap="1" wp14:anchorId="69F1EB6A" wp14:editId="22EF7DFF">
              <wp:simplePos x="635" y="635"/>
              <wp:positionH relativeFrom="page">
                <wp:align>center</wp:align>
              </wp:positionH>
              <wp:positionV relativeFrom="page">
                <wp:align>bottom</wp:align>
              </wp:positionV>
              <wp:extent cx="443865" cy="443865"/>
              <wp:effectExtent l="0" t="0" r="0" b="0"/>
              <wp:wrapNone/>
              <wp:docPr id="1107630306" name="Cuadro de texto 2" descr="Datos elaborados por BCP para uso Intern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1DCAB89" w14:textId="49AD743F" w:rsidR="006F65A0" w:rsidRPr="006F65A0" w:rsidRDefault="006F65A0" w:rsidP="006F65A0">
                          <w:pPr>
                            <w:spacing w:after="0"/>
                            <w:rPr>
                              <w:rFonts w:ascii="Calibri" w:eastAsia="Calibri" w:hAnsi="Calibri" w:cs="Calibri"/>
                              <w:noProof/>
                              <w:color w:val="0000FF"/>
                              <w:sz w:val="16"/>
                              <w:szCs w:val="16"/>
                            </w:rPr>
                          </w:pPr>
                          <w:r w:rsidRPr="006F65A0">
                            <w:rPr>
                              <w:rFonts w:ascii="Calibri" w:eastAsia="Calibri" w:hAnsi="Calibri" w:cs="Calibri"/>
                              <w:noProof/>
                              <w:color w:val="0000FF"/>
                              <w:sz w:val="16"/>
                              <w:szCs w:val="16"/>
                            </w:rPr>
                            <w:t>Datos elaborados por BCP para uso Interno</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9F1EB6A" id="_x0000_t202" coordsize="21600,21600" o:spt="202" path="m,l,21600r21600,l21600,xe">
              <v:stroke joinstyle="miter"/>
              <v:path gradientshapeok="t" o:connecttype="rect"/>
            </v:shapetype>
            <v:shape id="Cuadro de texto 2" o:spid="_x0000_s1026" type="#_x0000_t202" alt="Datos elaborados por BCP para uso Interno"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" filled="f" stroked="f">
              <v:textbox style="mso-fit-shape-to-text:t" inset="0,0,0,15pt">
                <w:txbxContent>
                  <w:p w14:paraId="41DCAB89" w14:textId="49AD743F" w:rsidR="006F65A0" w:rsidRPr="006F65A0" w:rsidRDefault="006F65A0" w:rsidP="006F65A0">
                    <w:pPr>
                      <w:spacing w:after="0"/>
                      <w:rPr>
                        <w:rFonts w:ascii="Calibri" w:eastAsia="Calibri" w:hAnsi="Calibri" w:cs="Calibri"/>
                        <w:noProof/>
                        <w:color w:val="0000FF"/>
                        <w:sz w:val="16"/>
                        <w:szCs w:val="16"/>
                      </w:rPr>
                    </w:pPr>
                    <w:r w:rsidRPr="006F65A0">
                      <w:rPr>
                        <w:rFonts w:ascii="Calibri" w:eastAsia="Calibri" w:hAnsi="Calibri" w:cs="Calibri"/>
                        <w:noProof/>
                        <w:color w:val="0000FF"/>
                        <w:sz w:val="16"/>
                        <w:szCs w:val="16"/>
                      </w:rPr>
                      <w:t>Datos elaborados por BCP para uso Interno</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2027B" w14:textId="0F0829E5" w:rsidR="006F65A0" w:rsidRDefault="006F65A0">
    <w:pPr>
      <w:pStyle w:val="Piedepgina"/>
    </w:pPr>
    <w:r>
      <w:rPr>
        <w:noProof/>
      </w:rPr>
      <mc:AlternateContent>
        <mc:Choice Requires="wps">
          <w:drawing>
            <wp:anchor distT="0" distB="0" distL="0" distR="0" simplePos="0" relativeHeight="251660288" behindDoc="0" locked="0" layoutInCell="1" allowOverlap="1" wp14:anchorId="473BF668" wp14:editId="75A48E04">
              <wp:simplePos x="1079500" y="10058400"/>
              <wp:positionH relativeFrom="page">
                <wp:align>center</wp:align>
              </wp:positionH>
              <wp:positionV relativeFrom="page">
                <wp:align>bottom</wp:align>
              </wp:positionV>
              <wp:extent cx="443865" cy="443865"/>
              <wp:effectExtent l="0" t="0" r="0" b="0"/>
              <wp:wrapNone/>
              <wp:docPr id="888948312" name="Cuadro de texto 3" descr="Datos elaborados por BCP para uso Intern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584A669" w14:textId="28F338A1" w:rsidR="006F65A0" w:rsidRPr="006F65A0" w:rsidRDefault="006F65A0" w:rsidP="006F65A0">
                          <w:pPr>
                            <w:spacing w:after="0"/>
                            <w:rPr>
                              <w:rFonts w:ascii="Calibri" w:eastAsia="Calibri" w:hAnsi="Calibri" w:cs="Calibri"/>
                              <w:noProof/>
                              <w:color w:val="0000FF"/>
                              <w:sz w:val="16"/>
                              <w:szCs w:val="16"/>
                            </w:rPr>
                          </w:pP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73BF668" id="_x0000_t202" coordsize="21600,21600" o:spt="202" path="m,l,21600r21600,l21600,xe">
              <v:stroke joinstyle="miter"/>
              <v:path gradientshapeok="t" o:connecttype="rect"/>
            </v:shapetype>
            <v:shape id="Cuadro de texto 3" o:spid="_x0000_s1027" type="#_x0000_t202" alt="Datos elaborados por BCP para uso Interno"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" filled="f" stroked="f">
              <v:textbox style="mso-fit-shape-to-text:t" inset="0,0,0,15pt">
                <w:txbxContent>
                  <w:p w14:paraId="5584A669" w14:textId="28F338A1" w:rsidR="006F65A0" w:rsidRPr="006F65A0" w:rsidRDefault="006F65A0" w:rsidP="006F65A0">
                    <w:pPr>
                      <w:spacing w:after="0"/>
                      <w:rPr>
                        <w:rFonts w:ascii="Calibri" w:eastAsia="Calibri" w:hAnsi="Calibri" w:cs="Calibri"/>
                        <w:noProof/>
                        <w:color w:val="0000FF"/>
                        <w:sz w:val="16"/>
                        <w:szCs w:val="16"/>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EB06A" w14:textId="610A7D0E" w:rsidR="006F65A0" w:rsidRDefault="006F65A0">
    <w:pPr>
      <w:pStyle w:val="Piedepgina"/>
    </w:pPr>
    <w:r>
      <w:rPr>
        <w:noProof/>
      </w:rPr>
      <mc:AlternateContent>
        <mc:Choice Requires="wps">
          <w:drawing>
            <wp:anchor distT="0" distB="0" distL="0" distR="0" simplePos="0" relativeHeight="251658240" behindDoc="0" locked="0" layoutInCell="1" allowOverlap="1" wp14:anchorId="6A6C618B" wp14:editId="3D7A9D3C">
              <wp:simplePos x="635" y="635"/>
              <wp:positionH relativeFrom="page">
                <wp:align>center</wp:align>
              </wp:positionH>
              <wp:positionV relativeFrom="page">
                <wp:align>bottom</wp:align>
              </wp:positionV>
              <wp:extent cx="443865" cy="443865"/>
              <wp:effectExtent l="0" t="0" r="0" b="0"/>
              <wp:wrapNone/>
              <wp:docPr id="743623783" name="Cuadro de texto 1" descr="Datos elaborados por BCP para uso Intern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E9E1972" w14:textId="3242F5DE" w:rsidR="006F65A0" w:rsidRPr="006F65A0" w:rsidRDefault="006F65A0" w:rsidP="006F65A0">
                          <w:pPr>
                            <w:spacing w:after="0"/>
                            <w:rPr>
                              <w:rFonts w:ascii="Calibri" w:eastAsia="Calibri" w:hAnsi="Calibri" w:cs="Calibri"/>
                              <w:noProof/>
                              <w:color w:val="0000FF"/>
                              <w:sz w:val="16"/>
                              <w:szCs w:val="16"/>
                            </w:rPr>
                          </w:pPr>
                          <w:r w:rsidRPr="006F65A0">
                            <w:rPr>
                              <w:rFonts w:ascii="Calibri" w:eastAsia="Calibri" w:hAnsi="Calibri" w:cs="Calibri"/>
                              <w:noProof/>
                              <w:color w:val="0000FF"/>
                              <w:sz w:val="16"/>
                              <w:szCs w:val="16"/>
                            </w:rPr>
                            <w:t>Datos elaborados por BCP para uso Interno</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A6C618B" id="_x0000_t202" coordsize="21600,21600" o:spt="202" path="m,l,21600r21600,l21600,xe">
              <v:stroke joinstyle="miter"/>
              <v:path gradientshapeok="t" o:connecttype="rect"/>
            </v:shapetype>
            <v:shape id="Cuadro de texto 1" o:spid="_x0000_s1028" type="#_x0000_t202" alt="Datos elaborados por BCP para uso Interno"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" filled="f" stroked="f">
              <v:textbox style="mso-fit-shape-to-text:t" inset="0,0,0,15pt">
                <w:txbxContent>
                  <w:p w14:paraId="1E9E1972" w14:textId="3242F5DE" w:rsidR="006F65A0" w:rsidRPr="006F65A0" w:rsidRDefault="006F65A0" w:rsidP="006F65A0">
                    <w:pPr>
                      <w:spacing w:after="0"/>
                      <w:rPr>
                        <w:rFonts w:ascii="Calibri" w:eastAsia="Calibri" w:hAnsi="Calibri" w:cs="Calibri"/>
                        <w:noProof/>
                        <w:color w:val="0000FF"/>
                        <w:sz w:val="16"/>
                        <w:szCs w:val="16"/>
                      </w:rPr>
                    </w:pPr>
                    <w:r w:rsidRPr="006F65A0">
                      <w:rPr>
                        <w:rFonts w:ascii="Calibri" w:eastAsia="Calibri" w:hAnsi="Calibri" w:cs="Calibri"/>
                        <w:noProof/>
                        <w:color w:val="0000FF"/>
                        <w:sz w:val="16"/>
                        <w:szCs w:val="16"/>
                      </w:rPr>
                      <w:t>Datos elaborados por BCP para uso Interno</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64B386" w14:textId="77777777" w:rsidR="00AD123F" w:rsidRDefault="00AD123F" w:rsidP="006F65A0">
      <w:pPr>
        <w:spacing w:after="0" w:line="240" w:lineRule="auto"/>
      </w:pPr>
      <w:r>
        <w:separator/>
      </w:r>
    </w:p>
  </w:footnote>
  <w:footnote w:type="continuationSeparator" w:id="0">
    <w:p w14:paraId="08A5CC5F" w14:textId="77777777" w:rsidR="00AD123F" w:rsidRDefault="00AD123F" w:rsidP="006F65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7707F"/>
    <w:multiLevelType w:val="hybridMultilevel"/>
    <w:tmpl w:val="70C26138"/>
    <w:lvl w:ilvl="0" w:tplc="4DA8BA60">
      <w:start w:val="2"/>
      <w:numFmt w:val="bullet"/>
      <w:lvlText w:val=""/>
      <w:lvlJc w:val="left"/>
      <w:pPr>
        <w:ind w:left="1440" w:hanging="360"/>
      </w:pPr>
      <w:rPr>
        <w:rFonts w:ascii="Symbol" w:eastAsiaTheme="minorHAnsi" w:hAnsi="Symbol" w:cstheme="minorBidi"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E3365E9"/>
    <w:multiLevelType w:val="multilevel"/>
    <w:tmpl w:val="C706A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54168F"/>
    <w:multiLevelType w:val="hybridMultilevel"/>
    <w:tmpl w:val="7CB23F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4957F04"/>
    <w:multiLevelType w:val="hybridMultilevel"/>
    <w:tmpl w:val="C80891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5480527"/>
    <w:multiLevelType w:val="hybridMultilevel"/>
    <w:tmpl w:val="15A6F95A"/>
    <w:lvl w:ilvl="0" w:tplc="475C1F2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63B55FC3"/>
    <w:multiLevelType w:val="hybridMultilevel"/>
    <w:tmpl w:val="C73A8392"/>
    <w:lvl w:ilvl="0" w:tplc="513AB74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16cid:durableId="1436288182">
    <w:abstractNumId w:val="3"/>
  </w:num>
  <w:num w:numId="2" w16cid:durableId="1379403296">
    <w:abstractNumId w:val="5"/>
  </w:num>
  <w:num w:numId="3" w16cid:durableId="524758583">
    <w:abstractNumId w:val="4"/>
  </w:num>
  <w:num w:numId="4" w16cid:durableId="477574795">
    <w:abstractNumId w:val="2"/>
  </w:num>
  <w:num w:numId="5" w16cid:durableId="423964338">
    <w:abstractNumId w:val="0"/>
  </w:num>
  <w:num w:numId="6" w16cid:durableId="5148084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9"/>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B1A"/>
    <w:rsid w:val="00060C33"/>
    <w:rsid w:val="00075E60"/>
    <w:rsid w:val="000929A4"/>
    <w:rsid w:val="000D4981"/>
    <w:rsid w:val="00103DB5"/>
    <w:rsid w:val="00103E15"/>
    <w:rsid w:val="0014498A"/>
    <w:rsid w:val="00173A52"/>
    <w:rsid w:val="001C78F6"/>
    <w:rsid w:val="001F4423"/>
    <w:rsid w:val="002F0EFD"/>
    <w:rsid w:val="00321EB4"/>
    <w:rsid w:val="003E72F1"/>
    <w:rsid w:val="0040181C"/>
    <w:rsid w:val="00422F3F"/>
    <w:rsid w:val="004A4EA8"/>
    <w:rsid w:val="004A675C"/>
    <w:rsid w:val="00623208"/>
    <w:rsid w:val="0063292D"/>
    <w:rsid w:val="006F65A0"/>
    <w:rsid w:val="007231B9"/>
    <w:rsid w:val="00794E46"/>
    <w:rsid w:val="007C2C64"/>
    <w:rsid w:val="007C2E24"/>
    <w:rsid w:val="00803157"/>
    <w:rsid w:val="00824D09"/>
    <w:rsid w:val="00897C31"/>
    <w:rsid w:val="008A1AEC"/>
    <w:rsid w:val="0093155F"/>
    <w:rsid w:val="009969CA"/>
    <w:rsid w:val="009D0CBA"/>
    <w:rsid w:val="00A528FD"/>
    <w:rsid w:val="00A81B7D"/>
    <w:rsid w:val="00AD123F"/>
    <w:rsid w:val="00B51B1A"/>
    <w:rsid w:val="00B8742C"/>
    <w:rsid w:val="00D6552C"/>
    <w:rsid w:val="00DF4F4E"/>
    <w:rsid w:val="00EB094B"/>
    <w:rsid w:val="00EE51D1"/>
    <w:rsid w:val="00F10A96"/>
    <w:rsid w:val="00F45F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856C96"/>
  <w15:chartTrackingRefBased/>
  <w15:docId w15:val="{ED739362-F68E-48F2-9577-642A42C31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51B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51B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51B1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51B1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51B1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51B1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51B1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51B1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51B1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51B1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51B1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51B1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51B1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51B1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51B1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51B1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51B1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51B1A"/>
    <w:rPr>
      <w:rFonts w:eastAsiaTheme="majorEastAsia" w:cstheme="majorBidi"/>
      <w:color w:val="272727" w:themeColor="text1" w:themeTint="D8"/>
    </w:rPr>
  </w:style>
  <w:style w:type="paragraph" w:styleId="Ttulo">
    <w:name w:val="Title"/>
    <w:basedOn w:val="Normal"/>
    <w:next w:val="Normal"/>
    <w:link w:val="TtuloCar"/>
    <w:uiPriority w:val="10"/>
    <w:qFormat/>
    <w:rsid w:val="00B51B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51B1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51B1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51B1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51B1A"/>
    <w:pPr>
      <w:spacing w:before="160"/>
      <w:jc w:val="center"/>
    </w:pPr>
    <w:rPr>
      <w:i/>
      <w:iCs/>
      <w:color w:val="404040" w:themeColor="text1" w:themeTint="BF"/>
    </w:rPr>
  </w:style>
  <w:style w:type="character" w:customStyle="1" w:styleId="CitaCar">
    <w:name w:val="Cita Car"/>
    <w:basedOn w:val="Fuentedeprrafopredeter"/>
    <w:link w:val="Cita"/>
    <w:uiPriority w:val="29"/>
    <w:rsid w:val="00B51B1A"/>
    <w:rPr>
      <w:i/>
      <w:iCs/>
      <w:color w:val="404040" w:themeColor="text1" w:themeTint="BF"/>
    </w:rPr>
  </w:style>
  <w:style w:type="paragraph" w:styleId="Prrafodelista">
    <w:name w:val="List Paragraph"/>
    <w:basedOn w:val="Normal"/>
    <w:uiPriority w:val="34"/>
    <w:qFormat/>
    <w:rsid w:val="00B51B1A"/>
    <w:pPr>
      <w:ind w:left="720"/>
      <w:contextualSpacing/>
    </w:pPr>
  </w:style>
  <w:style w:type="character" w:styleId="nfasisintenso">
    <w:name w:val="Intense Emphasis"/>
    <w:basedOn w:val="Fuentedeprrafopredeter"/>
    <w:uiPriority w:val="21"/>
    <w:qFormat/>
    <w:rsid w:val="00B51B1A"/>
    <w:rPr>
      <w:i/>
      <w:iCs/>
      <w:color w:val="0F4761" w:themeColor="accent1" w:themeShade="BF"/>
    </w:rPr>
  </w:style>
  <w:style w:type="paragraph" w:styleId="Citadestacada">
    <w:name w:val="Intense Quote"/>
    <w:basedOn w:val="Normal"/>
    <w:next w:val="Normal"/>
    <w:link w:val="CitadestacadaCar"/>
    <w:uiPriority w:val="30"/>
    <w:qFormat/>
    <w:rsid w:val="00B51B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51B1A"/>
    <w:rPr>
      <w:i/>
      <w:iCs/>
      <w:color w:val="0F4761" w:themeColor="accent1" w:themeShade="BF"/>
    </w:rPr>
  </w:style>
  <w:style w:type="character" w:styleId="Referenciaintensa">
    <w:name w:val="Intense Reference"/>
    <w:basedOn w:val="Fuentedeprrafopredeter"/>
    <w:uiPriority w:val="32"/>
    <w:qFormat/>
    <w:rsid w:val="00B51B1A"/>
    <w:rPr>
      <w:b/>
      <w:bCs/>
      <w:smallCaps/>
      <w:color w:val="0F4761" w:themeColor="accent1" w:themeShade="BF"/>
      <w:spacing w:val="5"/>
    </w:rPr>
  </w:style>
  <w:style w:type="paragraph" w:styleId="Piedepgina">
    <w:name w:val="footer"/>
    <w:basedOn w:val="Normal"/>
    <w:link w:val="PiedepginaCar"/>
    <w:uiPriority w:val="99"/>
    <w:unhideWhenUsed/>
    <w:rsid w:val="006F65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F65A0"/>
  </w:style>
  <w:style w:type="paragraph" w:styleId="Encabezado">
    <w:name w:val="header"/>
    <w:basedOn w:val="Normal"/>
    <w:link w:val="EncabezadoCar"/>
    <w:uiPriority w:val="99"/>
    <w:unhideWhenUsed/>
    <w:rsid w:val="004A4E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A4EA8"/>
  </w:style>
  <w:style w:type="paragraph" w:styleId="NormalWeb">
    <w:name w:val="Normal (Web)"/>
    <w:basedOn w:val="Normal"/>
    <w:uiPriority w:val="99"/>
    <w:semiHidden/>
    <w:unhideWhenUsed/>
    <w:rsid w:val="009D0CBA"/>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character" w:styleId="Hipervnculo">
    <w:name w:val="Hyperlink"/>
    <w:basedOn w:val="Fuentedeprrafopredeter"/>
    <w:uiPriority w:val="99"/>
    <w:unhideWhenUsed/>
    <w:rsid w:val="0093155F"/>
    <w:rPr>
      <w:color w:val="467886" w:themeColor="hyperlink"/>
      <w:u w:val="single"/>
    </w:rPr>
  </w:style>
  <w:style w:type="character" w:styleId="Mencinsinresolver">
    <w:name w:val="Unresolved Mention"/>
    <w:basedOn w:val="Fuentedeprrafopredeter"/>
    <w:uiPriority w:val="99"/>
    <w:semiHidden/>
    <w:unhideWhenUsed/>
    <w:rsid w:val="0093155F"/>
    <w:rPr>
      <w:color w:val="605E5C"/>
      <w:shd w:val="clear" w:color="auto" w:fill="E1DFDD"/>
    </w:rPr>
  </w:style>
  <w:style w:type="character" w:styleId="Textoennegrita">
    <w:name w:val="Strong"/>
    <w:basedOn w:val="Fuentedeprrafopredeter"/>
    <w:uiPriority w:val="22"/>
    <w:qFormat/>
    <w:rsid w:val="00623208"/>
    <w:rPr>
      <w:b/>
      <w:bCs/>
    </w:rPr>
  </w:style>
  <w:style w:type="character" w:styleId="CdigoHTML">
    <w:name w:val="HTML Code"/>
    <w:basedOn w:val="Fuentedeprrafopredeter"/>
    <w:uiPriority w:val="99"/>
    <w:semiHidden/>
    <w:unhideWhenUsed/>
    <w:rsid w:val="0062320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374893">
      <w:bodyDiv w:val="1"/>
      <w:marLeft w:val="0"/>
      <w:marRight w:val="0"/>
      <w:marTop w:val="0"/>
      <w:marBottom w:val="0"/>
      <w:divBdr>
        <w:top w:val="none" w:sz="0" w:space="0" w:color="auto"/>
        <w:left w:val="none" w:sz="0" w:space="0" w:color="auto"/>
        <w:bottom w:val="none" w:sz="0" w:space="0" w:color="auto"/>
        <w:right w:val="none" w:sz="0" w:space="0" w:color="auto"/>
      </w:divBdr>
    </w:div>
    <w:div w:id="437650327">
      <w:bodyDiv w:val="1"/>
      <w:marLeft w:val="0"/>
      <w:marRight w:val="0"/>
      <w:marTop w:val="0"/>
      <w:marBottom w:val="0"/>
      <w:divBdr>
        <w:top w:val="none" w:sz="0" w:space="0" w:color="auto"/>
        <w:left w:val="none" w:sz="0" w:space="0" w:color="auto"/>
        <w:bottom w:val="none" w:sz="0" w:space="0" w:color="auto"/>
        <w:right w:val="none" w:sz="0" w:space="0" w:color="auto"/>
      </w:divBdr>
      <w:divsChild>
        <w:div w:id="741878948">
          <w:marLeft w:val="0"/>
          <w:marRight w:val="0"/>
          <w:marTop w:val="0"/>
          <w:marBottom w:val="0"/>
          <w:divBdr>
            <w:top w:val="none" w:sz="0" w:space="0" w:color="auto"/>
            <w:left w:val="none" w:sz="0" w:space="0" w:color="auto"/>
            <w:bottom w:val="none" w:sz="0" w:space="0" w:color="auto"/>
            <w:right w:val="none" w:sz="0" w:space="0" w:color="auto"/>
          </w:divBdr>
          <w:divsChild>
            <w:div w:id="41362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0950">
      <w:bodyDiv w:val="1"/>
      <w:marLeft w:val="0"/>
      <w:marRight w:val="0"/>
      <w:marTop w:val="0"/>
      <w:marBottom w:val="0"/>
      <w:divBdr>
        <w:top w:val="none" w:sz="0" w:space="0" w:color="auto"/>
        <w:left w:val="none" w:sz="0" w:space="0" w:color="auto"/>
        <w:bottom w:val="none" w:sz="0" w:space="0" w:color="auto"/>
        <w:right w:val="none" w:sz="0" w:space="0" w:color="auto"/>
      </w:divBdr>
    </w:div>
    <w:div w:id="676007498">
      <w:bodyDiv w:val="1"/>
      <w:marLeft w:val="0"/>
      <w:marRight w:val="0"/>
      <w:marTop w:val="0"/>
      <w:marBottom w:val="0"/>
      <w:divBdr>
        <w:top w:val="none" w:sz="0" w:space="0" w:color="auto"/>
        <w:left w:val="none" w:sz="0" w:space="0" w:color="auto"/>
        <w:bottom w:val="none" w:sz="0" w:space="0" w:color="auto"/>
        <w:right w:val="none" w:sz="0" w:space="0" w:color="auto"/>
      </w:divBdr>
      <w:divsChild>
        <w:div w:id="1653219181">
          <w:marLeft w:val="0"/>
          <w:marRight w:val="0"/>
          <w:marTop w:val="0"/>
          <w:marBottom w:val="0"/>
          <w:divBdr>
            <w:top w:val="none" w:sz="0" w:space="0" w:color="auto"/>
            <w:left w:val="none" w:sz="0" w:space="0" w:color="auto"/>
            <w:bottom w:val="none" w:sz="0" w:space="0" w:color="auto"/>
            <w:right w:val="none" w:sz="0" w:space="0" w:color="auto"/>
          </w:divBdr>
          <w:divsChild>
            <w:div w:id="170814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11566">
      <w:bodyDiv w:val="1"/>
      <w:marLeft w:val="0"/>
      <w:marRight w:val="0"/>
      <w:marTop w:val="0"/>
      <w:marBottom w:val="0"/>
      <w:divBdr>
        <w:top w:val="none" w:sz="0" w:space="0" w:color="auto"/>
        <w:left w:val="none" w:sz="0" w:space="0" w:color="auto"/>
        <w:bottom w:val="none" w:sz="0" w:space="0" w:color="auto"/>
        <w:right w:val="none" w:sz="0" w:space="0" w:color="auto"/>
      </w:divBdr>
      <w:divsChild>
        <w:div w:id="830485946">
          <w:marLeft w:val="0"/>
          <w:marRight w:val="0"/>
          <w:marTop w:val="0"/>
          <w:marBottom w:val="0"/>
          <w:divBdr>
            <w:top w:val="none" w:sz="0" w:space="0" w:color="auto"/>
            <w:left w:val="none" w:sz="0" w:space="0" w:color="auto"/>
            <w:bottom w:val="none" w:sz="0" w:space="0" w:color="auto"/>
            <w:right w:val="none" w:sz="0" w:space="0" w:color="auto"/>
          </w:divBdr>
          <w:divsChild>
            <w:div w:id="81745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02097">
      <w:bodyDiv w:val="1"/>
      <w:marLeft w:val="0"/>
      <w:marRight w:val="0"/>
      <w:marTop w:val="0"/>
      <w:marBottom w:val="0"/>
      <w:divBdr>
        <w:top w:val="none" w:sz="0" w:space="0" w:color="auto"/>
        <w:left w:val="none" w:sz="0" w:space="0" w:color="auto"/>
        <w:bottom w:val="none" w:sz="0" w:space="0" w:color="auto"/>
        <w:right w:val="none" w:sz="0" w:space="0" w:color="auto"/>
      </w:divBdr>
      <w:divsChild>
        <w:div w:id="623317565">
          <w:marLeft w:val="0"/>
          <w:marRight w:val="0"/>
          <w:marTop w:val="0"/>
          <w:marBottom w:val="0"/>
          <w:divBdr>
            <w:top w:val="none" w:sz="0" w:space="0" w:color="auto"/>
            <w:left w:val="none" w:sz="0" w:space="0" w:color="auto"/>
            <w:bottom w:val="none" w:sz="0" w:space="0" w:color="auto"/>
            <w:right w:val="none" w:sz="0" w:space="0" w:color="auto"/>
          </w:divBdr>
          <w:divsChild>
            <w:div w:id="195605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5811">
      <w:bodyDiv w:val="1"/>
      <w:marLeft w:val="0"/>
      <w:marRight w:val="0"/>
      <w:marTop w:val="0"/>
      <w:marBottom w:val="0"/>
      <w:divBdr>
        <w:top w:val="none" w:sz="0" w:space="0" w:color="auto"/>
        <w:left w:val="none" w:sz="0" w:space="0" w:color="auto"/>
        <w:bottom w:val="none" w:sz="0" w:space="0" w:color="auto"/>
        <w:right w:val="none" w:sz="0" w:space="0" w:color="auto"/>
      </w:divBdr>
    </w:div>
    <w:div w:id="1483962677">
      <w:bodyDiv w:val="1"/>
      <w:marLeft w:val="0"/>
      <w:marRight w:val="0"/>
      <w:marTop w:val="0"/>
      <w:marBottom w:val="0"/>
      <w:divBdr>
        <w:top w:val="none" w:sz="0" w:space="0" w:color="auto"/>
        <w:left w:val="none" w:sz="0" w:space="0" w:color="auto"/>
        <w:bottom w:val="none" w:sz="0" w:space="0" w:color="auto"/>
        <w:right w:val="none" w:sz="0" w:space="0" w:color="auto"/>
      </w:divBdr>
      <w:divsChild>
        <w:div w:id="764954918">
          <w:marLeft w:val="0"/>
          <w:marRight w:val="0"/>
          <w:marTop w:val="0"/>
          <w:marBottom w:val="0"/>
          <w:divBdr>
            <w:top w:val="none" w:sz="0" w:space="0" w:color="auto"/>
            <w:left w:val="none" w:sz="0" w:space="0" w:color="auto"/>
            <w:bottom w:val="none" w:sz="0" w:space="0" w:color="auto"/>
            <w:right w:val="none" w:sz="0" w:space="0" w:color="auto"/>
          </w:divBdr>
          <w:divsChild>
            <w:div w:id="11643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47198">
      <w:bodyDiv w:val="1"/>
      <w:marLeft w:val="0"/>
      <w:marRight w:val="0"/>
      <w:marTop w:val="0"/>
      <w:marBottom w:val="0"/>
      <w:divBdr>
        <w:top w:val="none" w:sz="0" w:space="0" w:color="auto"/>
        <w:left w:val="none" w:sz="0" w:space="0" w:color="auto"/>
        <w:bottom w:val="none" w:sz="0" w:space="0" w:color="auto"/>
        <w:right w:val="none" w:sz="0" w:space="0" w:color="auto"/>
      </w:divBdr>
      <w:divsChild>
        <w:div w:id="643587027">
          <w:marLeft w:val="0"/>
          <w:marRight w:val="0"/>
          <w:marTop w:val="0"/>
          <w:marBottom w:val="0"/>
          <w:divBdr>
            <w:top w:val="none" w:sz="0" w:space="0" w:color="auto"/>
            <w:left w:val="none" w:sz="0" w:space="0" w:color="auto"/>
            <w:bottom w:val="none" w:sz="0" w:space="0" w:color="auto"/>
            <w:right w:val="none" w:sz="0" w:space="0" w:color="auto"/>
          </w:divBdr>
          <w:divsChild>
            <w:div w:id="85033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30527">
      <w:bodyDiv w:val="1"/>
      <w:marLeft w:val="0"/>
      <w:marRight w:val="0"/>
      <w:marTop w:val="0"/>
      <w:marBottom w:val="0"/>
      <w:divBdr>
        <w:top w:val="none" w:sz="0" w:space="0" w:color="auto"/>
        <w:left w:val="none" w:sz="0" w:space="0" w:color="auto"/>
        <w:bottom w:val="none" w:sz="0" w:space="0" w:color="auto"/>
        <w:right w:val="none" w:sz="0" w:space="0" w:color="auto"/>
      </w:divBdr>
      <w:divsChild>
        <w:div w:id="1444571066">
          <w:marLeft w:val="0"/>
          <w:marRight w:val="0"/>
          <w:marTop w:val="0"/>
          <w:marBottom w:val="0"/>
          <w:divBdr>
            <w:top w:val="none" w:sz="0" w:space="0" w:color="auto"/>
            <w:left w:val="none" w:sz="0" w:space="0" w:color="auto"/>
            <w:bottom w:val="none" w:sz="0" w:space="0" w:color="auto"/>
            <w:right w:val="none" w:sz="0" w:space="0" w:color="auto"/>
          </w:divBdr>
          <w:divsChild>
            <w:div w:id="29834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0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localhost:876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3326</Words>
  <Characters>18296</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Manuel Vanegas Solis</dc:creator>
  <cp:keywords/>
  <dc:description/>
  <cp:lastModifiedBy>LILIAN ESTEFANIA MARADIAGO CORREA</cp:lastModifiedBy>
  <cp:revision>2</cp:revision>
  <dcterms:created xsi:type="dcterms:W3CDTF">2024-11-04T05:31:00Z</dcterms:created>
  <dcterms:modified xsi:type="dcterms:W3CDTF">2024-11-04T05:31:00Z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2c52cc67,420518e2,34fc4658</vt:lpwstr>
  </property>
  <property fmtid="{D5CDD505-2E9C-101B-9397-08002B2CF9AE}" pid="3" name="ClassificationContentMarkingFooterFontProps">
    <vt:lpwstr>#0000ff,8,Calibri</vt:lpwstr>
  </property>
  <property fmtid="{D5CDD505-2E9C-101B-9397-08002B2CF9AE}" pid="4" name="ClassificationContentMarkingFooterText">
    <vt:lpwstr>Datos elaborados por BCP para uso Interno</vt:lpwstr>
  </property>
  <property fmtid="{D5CDD505-2E9C-101B-9397-08002B2CF9AE}" pid="5" name="MSIP_Label_c15ead3b-a842-409e-8059-3e3468c48585_Enabled">
    <vt:lpwstr>true</vt:lpwstr>
  </property>
  <property fmtid="{D5CDD505-2E9C-101B-9397-08002B2CF9AE}" pid="6" name="MSIP_Label_c15ead3b-a842-409e-8059-3e3468c48585_SetDate">
    <vt:lpwstr>2024-04-16T00:48:13Z</vt:lpwstr>
  </property>
  <property fmtid="{D5CDD505-2E9C-101B-9397-08002B2CF9AE}" pid="7" name="MSIP_Label_c15ead3b-a842-409e-8059-3e3468c48585_Method">
    <vt:lpwstr>Standard</vt:lpwstr>
  </property>
  <property fmtid="{D5CDD505-2E9C-101B-9397-08002B2CF9AE}" pid="8" name="MSIP_Label_c15ead3b-a842-409e-8059-3e3468c48585_Name">
    <vt:lpwstr>Interna BCP</vt:lpwstr>
  </property>
  <property fmtid="{D5CDD505-2E9C-101B-9397-08002B2CF9AE}" pid="9" name="MSIP_Label_c15ead3b-a842-409e-8059-3e3468c48585_SiteId">
    <vt:lpwstr>5d93ebcc-f769-4380-8b7e-289fc972da1b</vt:lpwstr>
  </property>
  <property fmtid="{D5CDD505-2E9C-101B-9397-08002B2CF9AE}" pid="10" name="MSIP_Label_c15ead3b-a842-409e-8059-3e3468c48585_ActionId">
    <vt:lpwstr>00294915-c00b-4588-b310-07ea33bf4460</vt:lpwstr>
  </property>
  <property fmtid="{D5CDD505-2E9C-101B-9397-08002B2CF9AE}" pid="11" name="MSIP_Label_c15ead3b-a842-409e-8059-3e3468c48585_ContentBits">
    <vt:lpwstr>2</vt:lpwstr>
  </property>
</Properties>
</file>