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36B6" w:rsidRPr="003236B6" w:rsidRDefault="003236B6" w:rsidP="003236B6">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r w:rsidRPr="003236B6">
        <w:rPr>
          <w:rFonts w:ascii="Segoe UI" w:eastAsia="Times New Roman" w:hAnsi="Segoe UI" w:cs="Segoe UI"/>
          <w:b/>
          <w:bCs/>
          <w:color w:val="24292E"/>
          <w:kern w:val="36"/>
          <w:sz w:val="48"/>
          <w:szCs w:val="48"/>
        </w:rPr>
        <w:t>cebd1160_project_template</w:t>
      </w:r>
    </w:p>
    <w:p w:rsidR="003236B6" w:rsidRPr="003236B6" w:rsidRDefault="003236B6" w:rsidP="003236B6">
      <w:pPr>
        <w:shd w:val="clear" w:color="auto" w:fill="FFFFFF"/>
        <w:spacing w:after="240" w:line="240" w:lineRule="auto"/>
        <w:rPr>
          <w:rFonts w:ascii="Segoe UI" w:eastAsia="Times New Roman" w:hAnsi="Segoe UI" w:cs="Segoe UI"/>
          <w:color w:val="24292E"/>
          <w:sz w:val="24"/>
          <w:szCs w:val="24"/>
        </w:rPr>
      </w:pPr>
    </w:p>
    <w:tbl>
      <w:tblPr>
        <w:tblW w:w="13230" w:type="dxa"/>
        <w:shd w:val="clear" w:color="auto" w:fill="FFFFFF"/>
        <w:tblCellMar>
          <w:top w:w="15" w:type="dxa"/>
          <w:left w:w="15" w:type="dxa"/>
          <w:bottom w:w="15" w:type="dxa"/>
          <w:right w:w="15" w:type="dxa"/>
        </w:tblCellMar>
        <w:tblLook w:val="04A0" w:firstRow="1" w:lastRow="0" w:firstColumn="1" w:lastColumn="0" w:noHBand="0" w:noVBand="1"/>
      </w:tblPr>
      <w:tblGrid>
        <w:gridCol w:w="8342"/>
        <w:gridCol w:w="4888"/>
      </w:tblGrid>
      <w:tr w:rsidR="003236B6" w:rsidRPr="003236B6" w:rsidTr="003236B6">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236B6" w:rsidRPr="003236B6" w:rsidRDefault="003236B6" w:rsidP="003236B6">
            <w:pPr>
              <w:spacing w:after="240" w:line="240" w:lineRule="auto"/>
              <w:rPr>
                <w:rFonts w:ascii="Segoe UI" w:eastAsia="Times New Roman" w:hAnsi="Segoe UI" w:cs="Segoe UI"/>
                <w:b/>
                <w:bCs/>
                <w:color w:val="24292E"/>
                <w:sz w:val="24"/>
                <w:szCs w:val="24"/>
              </w:rPr>
            </w:pPr>
            <w:r w:rsidRPr="003236B6">
              <w:rPr>
                <w:rFonts w:ascii="Segoe UI" w:eastAsia="Times New Roman" w:hAnsi="Segoe UI" w:cs="Segoe UI"/>
                <w:b/>
                <w:bCs/>
                <w:color w:val="24292E"/>
                <w:sz w:val="24"/>
                <w:szCs w:val="24"/>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236B6" w:rsidRPr="003236B6" w:rsidRDefault="003236B6" w:rsidP="003236B6">
            <w:pPr>
              <w:spacing w:after="240" w:line="240" w:lineRule="auto"/>
              <w:rPr>
                <w:rFonts w:ascii="Segoe UI" w:eastAsia="Times New Roman" w:hAnsi="Segoe UI" w:cs="Segoe UI"/>
                <w:b/>
                <w:bCs/>
                <w:color w:val="24292E"/>
                <w:sz w:val="24"/>
                <w:szCs w:val="24"/>
              </w:rPr>
            </w:pPr>
            <w:r w:rsidRPr="003236B6">
              <w:rPr>
                <w:rFonts w:ascii="Segoe UI" w:eastAsia="Times New Roman" w:hAnsi="Segoe UI" w:cs="Segoe UI"/>
                <w:b/>
                <w:bCs/>
                <w:color w:val="24292E"/>
                <w:sz w:val="24"/>
                <w:szCs w:val="24"/>
              </w:rPr>
              <w:t>Date</w:t>
            </w:r>
          </w:p>
        </w:tc>
      </w:tr>
      <w:tr w:rsidR="003236B6" w:rsidRPr="003236B6" w:rsidTr="003236B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236B6" w:rsidRPr="003236B6" w:rsidRDefault="003236B6" w:rsidP="003236B6">
            <w:pPr>
              <w:spacing w:after="240" w:line="240" w:lineRule="auto"/>
              <w:rPr>
                <w:rFonts w:ascii="Segoe UI" w:eastAsia="Times New Roman" w:hAnsi="Segoe UI" w:cs="Segoe UI"/>
                <w:color w:val="24292E"/>
                <w:sz w:val="24"/>
                <w:szCs w:val="24"/>
              </w:rPr>
            </w:pPr>
            <w:r w:rsidRPr="003236B6">
              <w:rPr>
                <w:rFonts w:ascii="Segoe UI" w:eastAsia="Times New Roman" w:hAnsi="Segoe UI" w:cs="Segoe UI"/>
                <w:color w:val="24292E"/>
                <w:sz w:val="24"/>
                <w:szCs w:val="24"/>
              </w:rPr>
              <w:t>Liliana Romero Molina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236B6" w:rsidRPr="003236B6" w:rsidRDefault="003236B6" w:rsidP="003236B6">
            <w:pPr>
              <w:spacing w:after="240" w:line="240" w:lineRule="auto"/>
              <w:rPr>
                <w:rFonts w:ascii="Segoe UI" w:eastAsia="Times New Roman" w:hAnsi="Segoe UI" w:cs="Segoe UI"/>
                <w:color w:val="24292E"/>
                <w:sz w:val="24"/>
                <w:szCs w:val="24"/>
              </w:rPr>
            </w:pPr>
            <w:r w:rsidRPr="003236B6">
              <w:rPr>
                <w:rFonts w:ascii="Segoe UI" w:eastAsia="Times New Roman" w:hAnsi="Segoe UI" w:cs="Segoe UI"/>
                <w:color w:val="24292E"/>
                <w:sz w:val="24"/>
                <w:szCs w:val="24"/>
              </w:rPr>
              <w:t>2019-06-15</w:t>
            </w:r>
          </w:p>
        </w:tc>
      </w:tr>
    </w:tbl>
    <w:p w:rsidR="003236B6" w:rsidRPr="003236B6" w:rsidRDefault="00F936A9" w:rsidP="003236B6">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3pt" o:hralign="center" o:hrstd="t" o:hrnoshade="t" o:hr="t" fillcolor="#24292e" stroked="f"/>
        </w:pict>
      </w:r>
    </w:p>
    <w:p w:rsidR="003236B6" w:rsidRPr="003236B6" w:rsidRDefault="003236B6" w:rsidP="003236B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3236B6">
        <w:rPr>
          <w:rFonts w:ascii="Segoe UI" w:eastAsia="Times New Roman" w:hAnsi="Segoe UI" w:cs="Segoe UI"/>
          <w:b/>
          <w:bCs/>
          <w:color w:val="24292E"/>
          <w:sz w:val="36"/>
          <w:szCs w:val="36"/>
        </w:rPr>
        <w:t>Research Question</w:t>
      </w:r>
    </w:p>
    <w:p w:rsidR="003236B6" w:rsidRPr="003236B6" w:rsidRDefault="003236B6" w:rsidP="00296073">
      <w:pPr>
        <w:shd w:val="clear" w:color="auto" w:fill="FFFFFF"/>
        <w:spacing w:after="240" w:line="240" w:lineRule="auto"/>
        <w:jc w:val="both"/>
        <w:rPr>
          <w:rFonts w:ascii="Segoe UI" w:eastAsia="Times New Roman" w:hAnsi="Segoe UI" w:cs="Segoe UI"/>
          <w:color w:val="24292E"/>
          <w:sz w:val="24"/>
          <w:szCs w:val="24"/>
        </w:rPr>
      </w:pPr>
      <w:r w:rsidRPr="003236B6">
        <w:rPr>
          <w:rFonts w:ascii="Segoe UI" w:eastAsia="Times New Roman" w:hAnsi="Segoe UI" w:cs="Segoe UI"/>
          <w:color w:val="24292E"/>
          <w:sz w:val="24"/>
          <w:szCs w:val="24"/>
        </w:rPr>
        <w:t>The objective of this exercise is to determine whether, based on the information of the dataset (physiological characteristics and blood serum measurements), it is possible to predict the diabetes progression one year after a baseline measurement.</w:t>
      </w:r>
    </w:p>
    <w:p w:rsidR="003236B6" w:rsidRPr="003236B6" w:rsidRDefault="003236B6" w:rsidP="003236B6">
      <w:pPr>
        <w:shd w:val="clear" w:color="auto" w:fill="FFFFFF"/>
        <w:spacing w:before="360" w:after="240" w:line="240" w:lineRule="auto"/>
        <w:outlineLvl w:val="2"/>
        <w:rPr>
          <w:rFonts w:ascii="Segoe UI" w:eastAsia="Times New Roman" w:hAnsi="Segoe UI" w:cs="Segoe UI"/>
          <w:b/>
          <w:bCs/>
          <w:color w:val="24292E"/>
          <w:sz w:val="30"/>
          <w:szCs w:val="30"/>
        </w:rPr>
      </w:pPr>
      <w:r w:rsidRPr="003236B6">
        <w:rPr>
          <w:rFonts w:ascii="Segoe UI" w:eastAsia="Times New Roman" w:hAnsi="Segoe UI" w:cs="Segoe UI"/>
          <w:b/>
          <w:bCs/>
          <w:color w:val="24292E"/>
          <w:sz w:val="30"/>
          <w:szCs w:val="30"/>
        </w:rPr>
        <w:t>Abstract</w:t>
      </w:r>
    </w:p>
    <w:p w:rsidR="003236B6" w:rsidRPr="003236B6" w:rsidRDefault="003236B6" w:rsidP="00296073">
      <w:pPr>
        <w:shd w:val="clear" w:color="auto" w:fill="FFFFFF"/>
        <w:spacing w:after="240" w:line="240" w:lineRule="auto"/>
        <w:jc w:val="both"/>
        <w:rPr>
          <w:rFonts w:ascii="Segoe UI" w:eastAsia="Times New Roman" w:hAnsi="Segoe UI" w:cs="Segoe UI"/>
          <w:color w:val="24292E"/>
          <w:sz w:val="24"/>
          <w:szCs w:val="24"/>
        </w:rPr>
      </w:pPr>
      <w:r w:rsidRPr="003236B6">
        <w:rPr>
          <w:rFonts w:ascii="Segoe UI" w:eastAsia="Times New Roman" w:hAnsi="Segoe UI" w:cs="Segoe UI"/>
          <w:color w:val="24292E"/>
          <w:sz w:val="24"/>
          <w:szCs w:val="24"/>
        </w:rPr>
        <w:t>We have a dataset containing 442 samples from patients with diabetes, with 10 measurements established one year after the baseline, along with their respective qualitative assessment of disease progression.</w:t>
      </w:r>
    </w:p>
    <w:p w:rsidR="003236B6" w:rsidRPr="003236B6" w:rsidRDefault="003236B6" w:rsidP="00296073">
      <w:pPr>
        <w:shd w:val="clear" w:color="auto" w:fill="FFFFFF"/>
        <w:spacing w:after="240" w:line="240" w:lineRule="auto"/>
        <w:jc w:val="both"/>
        <w:rPr>
          <w:rFonts w:ascii="Segoe UI" w:eastAsia="Times New Roman" w:hAnsi="Segoe UI" w:cs="Segoe UI"/>
          <w:color w:val="24292E"/>
          <w:sz w:val="24"/>
          <w:szCs w:val="24"/>
        </w:rPr>
      </w:pPr>
      <w:r w:rsidRPr="003236B6">
        <w:rPr>
          <w:rFonts w:ascii="Segoe UI" w:eastAsia="Times New Roman" w:hAnsi="Segoe UI" w:cs="Segoe UI"/>
          <w:color w:val="24292E"/>
          <w:sz w:val="24"/>
          <w:szCs w:val="24"/>
        </w:rPr>
        <w:t>Using this information as a base, we could identify if these factors have relevance in the progression of the disease (if they are predictors), and from there establish mitigation methods on them in an early way.</w:t>
      </w:r>
    </w:p>
    <w:p w:rsidR="003236B6" w:rsidRPr="003236B6" w:rsidRDefault="003236B6" w:rsidP="003236B6">
      <w:pPr>
        <w:shd w:val="clear" w:color="auto" w:fill="FFFFFF"/>
        <w:spacing w:before="360" w:after="240" w:line="240" w:lineRule="auto"/>
        <w:outlineLvl w:val="2"/>
        <w:rPr>
          <w:rFonts w:ascii="Segoe UI" w:eastAsia="Times New Roman" w:hAnsi="Segoe UI" w:cs="Segoe UI"/>
          <w:b/>
          <w:bCs/>
          <w:color w:val="24292E"/>
          <w:sz w:val="30"/>
          <w:szCs w:val="30"/>
        </w:rPr>
      </w:pPr>
      <w:bookmarkStart w:id="0" w:name="_GoBack"/>
      <w:bookmarkEnd w:id="0"/>
      <w:r w:rsidRPr="003236B6">
        <w:rPr>
          <w:rFonts w:ascii="Segoe UI" w:eastAsia="Times New Roman" w:hAnsi="Segoe UI" w:cs="Segoe UI"/>
          <w:b/>
          <w:bCs/>
          <w:color w:val="24292E"/>
          <w:sz w:val="30"/>
          <w:szCs w:val="30"/>
        </w:rPr>
        <w:t>Introduction</w:t>
      </w:r>
    </w:p>
    <w:p w:rsidR="003236B6" w:rsidRPr="003236B6" w:rsidRDefault="003236B6" w:rsidP="003236B6">
      <w:pPr>
        <w:shd w:val="clear" w:color="auto" w:fill="FFFFFF"/>
        <w:spacing w:after="240" w:line="240" w:lineRule="auto"/>
        <w:rPr>
          <w:rFonts w:ascii="Segoe UI" w:eastAsia="Times New Roman" w:hAnsi="Segoe UI" w:cs="Segoe UI"/>
          <w:color w:val="24292E"/>
          <w:sz w:val="24"/>
          <w:szCs w:val="24"/>
        </w:rPr>
      </w:pPr>
      <w:r w:rsidRPr="003236B6">
        <w:rPr>
          <w:rFonts w:ascii="Segoe UI" w:eastAsia="Times New Roman" w:hAnsi="Segoe UI" w:cs="Segoe UI"/>
          <w:color w:val="24292E"/>
          <w:sz w:val="24"/>
          <w:szCs w:val="24"/>
        </w:rPr>
        <w:t>Diabetes dataset</w:t>
      </w:r>
    </w:p>
    <w:p w:rsidR="003236B6" w:rsidRPr="003236B6" w:rsidRDefault="003236B6" w:rsidP="003236B6">
      <w:pPr>
        <w:shd w:val="clear" w:color="auto" w:fill="FFFFFF"/>
        <w:spacing w:after="240" w:line="240" w:lineRule="auto"/>
        <w:rPr>
          <w:rFonts w:ascii="Segoe UI" w:eastAsia="Times New Roman" w:hAnsi="Segoe UI" w:cs="Segoe UI"/>
          <w:color w:val="24292E"/>
          <w:sz w:val="24"/>
          <w:szCs w:val="24"/>
        </w:rPr>
      </w:pPr>
      <w:r w:rsidRPr="003236B6">
        <w:rPr>
          <w:rFonts w:ascii="Segoe UI" w:eastAsia="Times New Roman" w:hAnsi="Segoe UI" w:cs="Segoe UI"/>
          <w:color w:val="24292E"/>
          <w:sz w:val="24"/>
          <w:szCs w:val="24"/>
        </w:rPr>
        <w:t>Ten baseline variables, age, sex, body mass index, average blood pressure, and six blood serum measurements were obtained for each of n = 442 diabetes patients, as well as the response of interest, a quantitative measure of disease progression one year after baseline.</w:t>
      </w:r>
    </w:p>
    <w:p w:rsidR="003236B6" w:rsidRPr="003236B6" w:rsidRDefault="003236B6" w:rsidP="003236B6">
      <w:pPr>
        <w:shd w:val="clear" w:color="auto" w:fill="FFFFFF"/>
        <w:spacing w:after="240" w:line="240" w:lineRule="auto"/>
        <w:rPr>
          <w:rFonts w:ascii="Segoe UI" w:eastAsia="Times New Roman" w:hAnsi="Segoe UI" w:cs="Segoe UI"/>
          <w:color w:val="24292E"/>
          <w:sz w:val="24"/>
          <w:szCs w:val="24"/>
        </w:rPr>
      </w:pPr>
      <w:r w:rsidRPr="003236B6">
        <w:rPr>
          <w:rFonts w:ascii="Segoe UI" w:eastAsia="Times New Roman" w:hAnsi="Segoe UI" w:cs="Segoe UI"/>
          <w:color w:val="24292E"/>
          <w:sz w:val="24"/>
          <w:szCs w:val="24"/>
        </w:rPr>
        <w:t>Note: Each of these 10 feature variables have been mean centered and scaled by the standard deviation times n_samples(i.e. the sum of squares of each column totals 1).</w:t>
      </w:r>
    </w:p>
    <w:p w:rsidR="003236B6" w:rsidRPr="003236B6" w:rsidRDefault="00F936A9" w:rsidP="003236B6">
      <w:pPr>
        <w:shd w:val="clear" w:color="auto" w:fill="FFFFFF"/>
        <w:spacing w:after="240" w:line="240" w:lineRule="auto"/>
        <w:rPr>
          <w:rFonts w:ascii="Segoe UI" w:eastAsia="Times New Roman" w:hAnsi="Segoe UI" w:cs="Segoe UI"/>
          <w:color w:val="24292E"/>
          <w:sz w:val="24"/>
          <w:szCs w:val="24"/>
        </w:rPr>
      </w:pPr>
      <w:hyperlink r:id="rId5" w:anchor="diabetes-dataset" w:history="1">
        <w:r w:rsidR="003236B6" w:rsidRPr="003236B6">
          <w:rPr>
            <w:rFonts w:ascii="Segoe UI" w:eastAsia="Times New Roman" w:hAnsi="Segoe UI" w:cs="Segoe UI"/>
            <w:color w:val="0366D6"/>
            <w:sz w:val="24"/>
            <w:szCs w:val="24"/>
          </w:rPr>
          <w:t>https://scikit-learn.org/stable/datasets/index.html#diabetes-dataset</w:t>
        </w:r>
      </w:hyperlink>
    </w:p>
    <w:p w:rsidR="003236B6" w:rsidRPr="003236B6" w:rsidRDefault="003236B6" w:rsidP="003236B6">
      <w:pPr>
        <w:shd w:val="clear" w:color="auto" w:fill="FFFFFF"/>
        <w:spacing w:after="240" w:line="240" w:lineRule="auto"/>
        <w:rPr>
          <w:rFonts w:ascii="Segoe UI" w:eastAsia="Times New Roman" w:hAnsi="Segoe UI" w:cs="Segoe UI"/>
          <w:color w:val="24292E"/>
          <w:sz w:val="24"/>
          <w:szCs w:val="24"/>
        </w:rPr>
      </w:pPr>
      <w:r w:rsidRPr="003236B6">
        <w:rPr>
          <w:rFonts w:ascii="Segoe UI" w:eastAsia="Times New Roman" w:hAnsi="Segoe UI" w:cs="Segoe UI"/>
          <w:color w:val="24292E"/>
          <w:sz w:val="24"/>
          <w:szCs w:val="24"/>
        </w:rPr>
        <w:lastRenderedPageBreak/>
        <w:t>According to an additional source, the real 10 variables names are (for the exercise we are keeping the original file descriptions):</w:t>
      </w:r>
    </w:p>
    <w:p w:rsidR="003236B6" w:rsidRPr="003236B6" w:rsidRDefault="003236B6" w:rsidP="003236B6">
      <w:pPr>
        <w:shd w:val="clear" w:color="auto" w:fill="FFFFFF"/>
        <w:spacing w:after="240" w:line="240" w:lineRule="auto"/>
        <w:rPr>
          <w:rFonts w:ascii="Segoe UI" w:eastAsia="Times New Roman" w:hAnsi="Segoe UI" w:cs="Segoe UI"/>
          <w:color w:val="24292E"/>
          <w:sz w:val="24"/>
          <w:szCs w:val="24"/>
        </w:rPr>
      </w:pPr>
      <w:r w:rsidRPr="003236B6">
        <w:rPr>
          <w:rFonts w:ascii="Segoe UI" w:eastAsia="Times New Roman" w:hAnsi="Segoe UI" w:cs="Segoe UI"/>
          <w:color w:val="24292E"/>
          <w:sz w:val="24"/>
          <w:szCs w:val="24"/>
        </w:rPr>
        <w:t>age sex bmi map tc ldl hdl tch ltg glu y</w:t>
      </w:r>
    </w:p>
    <w:p w:rsidR="003236B6" w:rsidRPr="003236B6" w:rsidRDefault="00F936A9" w:rsidP="003236B6">
      <w:pPr>
        <w:shd w:val="clear" w:color="auto" w:fill="FFFFFF"/>
        <w:spacing w:after="240" w:line="240" w:lineRule="auto"/>
        <w:rPr>
          <w:rFonts w:ascii="Segoe UI" w:eastAsia="Times New Roman" w:hAnsi="Segoe UI" w:cs="Segoe UI"/>
          <w:color w:val="24292E"/>
          <w:sz w:val="24"/>
          <w:szCs w:val="24"/>
        </w:rPr>
      </w:pPr>
      <w:hyperlink r:id="rId6" w:history="1">
        <w:r w:rsidR="003236B6" w:rsidRPr="003236B6">
          <w:rPr>
            <w:rFonts w:ascii="Segoe UI" w:eastAsia="Times New Roman" w:hAnsi="Segoe UI" w:cs="Segoe UI"/>
            <w:color w:val="0366D6"/>
            <w:sz w:val="24"/>
            <w:szCs w:val="24"/>
          </w:rPr>
          <w:t>https://www4.stat.ncsu.edu/~boos/var.select/diabetes.html</w:t>
        </w:r>
      </w:hyperlink>
    </w:p>
    <w:p w:rsidR="003236B6" w:rsidRPr="003236B6" w:rsidRDefault="003236B6" w:rsidP="003236B6">
      <w:pPr>
        <w:shd w:val="clear" w:color="auto" w:fill="FFFFFF"/>
        <w:spacing w:after="240" w:line="240" w:lineRule="auto"/>
        <w:rPr>
          <w:rFonts w:ascii="Segoe UI" w:eastAsia="Times New Roman" w:hAnsi="Segoe UI" w:cs="Segoe UI"/>
          <w:color w:val="24292E"/>
          <w:sz w:val="24"/>
          <w:szCs w:val="24"/>
        </w:rPr>
      </w:pPr>
      <w:r w:rsidRPr="003236B6">
        <w:rPr>
          <w:rFonts w:ascii="Segoe UI" w:eastAsia="Times New Roman" w:hAnsi="Segoe UI" w:cs="Segoe UI"/>
          <w:color w:val="24292E"/>
          <w:sz w:val="24"/>
          <w:szCs w:val="24"/>
        </w:rPr>
        <w:t>According to the initial revision, the information is complete, without null or missing data. In the same way, I do not see "atypical" data. It is understood that as a result of these steps the data is ready to start exploration and modeling.</w:t>
      </w:r>
    </w:p>
    <w:p w:rsidR="003236B6" w:rsidRPr="003236B6" w:rsidRDefault="003236B6" w:rsidP="003236B6">
      <w:pPr>
        <w:shd w:val="clear" w:color="auto" w:fill="FFFFFF"/>
        <w:spacing w:before="360" w:after="240" w:line="240" w:lineRule="auto"/>
        <w:outlineLvl w:val="2"/>
        <w:rPr>
          <w:rFonts w:ascii="Segoe UI" w:eastAsia="Times New Roman" w:hAnsi="Segoe UI" w:cs="Segoe UI"/>
          <w:b/>
          <w:bCs/>
          <w:color w:val="24292E"/>
          <w:sz w:val="30"/>
          <w:szCs w:val="30"/>
        </w:rPr>
      </w:pPr>
      <w:r w:rsidRPr="003236B6">
        <w:rPr>
          <w:rFonts w:ascii="Segoe UI" w:eastAsia="Times New Roman" w:hAnsi="Segoe UI" w:cs="Segoe UI"/>
          <w:b/>
          <w:bCs/>
          <w:color w:val="24292E"/>
          <w:sz w:val="30"/>
          <w:szCs w:val="30"/>
        </w:rPr>
        <w:t>Methods</w:t>
      </w:r>
    </w:p>
    <w:p w:rsidR="003236B6" w:rsidRPr="003236B6" w:rsidRDefault="003236B6" w:rsidP="003236B6">
      <w:pPr>
        <w:shd w:val="clear" w:color="auto" w:fill="FFFFFF"/>
        <w:spacing w:after="240" w:line="240" w:lineRule="auto"/>
        <w:rPr>
          <w:rFonts w:ascii="Segoe UI" w:eastAsia="Times New Roman" w:hAnsi="Segoe UI" w:cs="Segoe UI"/>
          <w:color w:val="24292E"/>
          <w:sz w:val="24"/>
          <w:szCs w:val="24"/>
        </w:rPr>
      </w:pPr>
      <w:r w:rsidRPr="003236B6">
        <w:rPr>
          <w:rFonts w:ascii="Segoe UI" w:eastAsia="Times New Roman" w:hAnsi="Segoe UI" w:cs="Segoe UI"/>
          <w:color w:val="24292E"/>
          <w:sz w:val="24"/>
          <w:szCs w:val="24"/>
        </w:rPr>
        <w:t>As drivers for defining the method, I took into account a visualization input (Heatmap) and the p-value of each of the independent variables obtained from an initial linear regression.</w:t>
      </w:r>
    </w:p>
    <w:p w:rsidR="003236B6" w:rsidRPr="003236B6" w:rsidRDefault="003236B6" w:rsidP="003236B6">
      <w:pPr>
        <w:shd w:val="clear" w:color="auto" w:fill="FFFFFF"/>
        <w:spacing w:after="240" w:line="240" w:lineRule="auto"/>
        <w:rPr>
          <w:rFonts w:ascii="Segoe UI" w:eastAsia="Times New Roman" w:hAnsi="Segoe UI" w:cs="Segoe UI"/>
          <w:color w:val="24292E"/>
          <w:sz w:val="24"/>
          <w:szCs w:val="24"/>
        </w:rPr>
      </w:pPr>
      <w:r w:rsidRPr="003236B6">
        <w:rPr>
          <w:rFonts w:ascii="Segoe UI" w:eastAsia="Times New Roman" w:hAnsi="Segoe UI" w:cs="Segoe UI"/>
          <w:color w:val="24292E"/>
          <w:sz w:val="24"/>
          <w:szCs w:val="24"/>
        </w:rPr>
        <w:t>According to both observations, apparently only a handful of variables have a significant influence on the target variable, in this case the progression of diabetes.</w:t>
      </w:r>
    </w:p>
    <w:p w:rsidR="003236B6" w:rsidRDefault="003236B6" w:rsidP="003236B6">
      <w:pPr>
        <w:shd w:val="clear" w:color="auto" w:fill="FFFFFF"/>
        <w:spacing w:after="240" w:line="240" w:lineRule="auto"/>
        <w:rPr>
          <w:rFonts w:ascii="Segoe UI" w:eastAsia="Times New Roman" w:hAnsi="Segoe UI" w:cs="Segoe UI"/>
          <w:color w:val="24292E"/>
          <w:sz w:val="24"/>
          <w:szCs w:val="24"/>
        </w:rPr>
      </w:pPr>
      <w:r w:rsidRPr="003236B6">
        <w:rPr>
          <w:rFonts w:ascii="Segoe UI" w:eastAsia="Times New Roman" w:hAnsi="Segoe UI" w:cs="Segoe UI"/>
          <w:color w:val="24292E"/>
          <w:sz w:val="24"/>
          <w:szCs w:val="24"/>
        </w:rPr>
        <w:t>Therefore, I opted to apply the Lasso model, understanding that it performs "eliminations" of non-significant variables within its process.</w:t>
      </w:r>
    </w:p>
    <w:p w:rsidR="00C27F01" w:rsidRDefault="00C27F01" w:rsidP="003236B6">
      <w:pPr>
        <w:shd w:val="clear" w:color="auto" w:fill="FFFFFF"/>
        <w:spacing w:after="240" w:line="240" w:lineRule="auto"/>
        <w:rPr>
          <w:rFonts w:ascii="Segoe UI" w:eastAsia="Times New Roman" w:hAnsi="Segoe UI" w:cs="Segoe UI"/>
          <w:color w:val="24292E"/>
          <w:sz w:val="24"/>
          <w:szCs w:val="24"/>
        </w:rPr>
      </w:pPr>
    </w:p>
    <w:p w:rsidR="00C27F01" w:rsidRPr="003236B6" w:rsidRDefault="00C27F01" w:rsidP="003236B6">
      <w:pPr>
        <w:shd w:val="clear" w:color="auto" w:fill="FFFFFF"/>
        <w:spacing w:after="240" w:line="240" w:lineRule="auto"/>
        <w:rPr>
          <w:rFonts w:ascii="Segoe UI" w:eastAsia="Times New Roman" w:hAnsi="Segoe UI" w:cs="Segoe UI"/>
          <w:color w:val="24292E"/>
          <w:sz w:val="24"/>
          <w:szCs w:val="24"/>
        </w:rPr>
      </w:pPr>
      <w:r>
        <w:rPr>
          <w:noProof/>
        </w:rPr>
        <w:lastRenderedPageBreak/>
        <w:drawing>
          <wp:inline distT="0" distB="0" distL="0" distR="0">
            <wp:extent cx="6858000" cy="6858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ln>
                      <a:noFill/>
                    </a:ln>
                  </pic:spPr>
                </pic:pic>
              </a:graphicData>
            </a:graphic>
          </wp:inline>
        </w:drawing>
      </w:r>
    </w:p>
    <w:p w:rsidR="003236B6" w:rsidRDefault="003236B6" w:rsidP="003236B6">
      <w:pPr>
        <w:shd w:val="clear" w:color="auto" w:fill="FFFFFF"/>
        <w:spacing w:after="240" w:line="240" w:lineRule="auto"/>
        <w:rPr>
          <w:rFonts w:ascii="Segoe UI" w:eastAsia="Times New Roman" w:hAnsi="Segoe UI" w:cs="Segoe UI"/>
          <w:color w:val="24292E"/>
          <w:sz w:val="24"/>
          <w:szCs w:val="24"/>
        </w:rPr>
      </w:pPr>
    </w:p>
    <w:p w:rsidR="003236B6" w:rsidRDefault="003236B6" w:rsidP="003236B6">
      <w:pPr>
        <w:shd w:val="clear" w:color="auto" w:fill="FFFFFF"/>
        <w:spacing w:after="240" w:line="240" w:lineRule="auto"/>
        <w:rPr>
          <w:rFonts w:ascii="Segoe UI" w:eastAsia="Times New Roman" w:hAnsi="Segoe UI" w:cs="Segoe UI"/>
          <w:color w:val="24292E"/>
          <w:sz w:val="24"/>
          <w:szCs w:val="24"/>
        </w:rPr>
      </w:pPr>
    </w:p>
    <w:p w:rsidR="003236B6" w:rsidRPr="003236B6" w:rsidRDefault="003236B6" w:rsidP="003236B6">
      <w:pPr>
        <w:shd w:val="clear" w:color="auto" w:fill="FFFFFF"/>
        <w:spacing w:after="240" w:line="240" w:lineRule="auto"/>
        <w:rPr>
          <w:rFonts w:ascii="Segoe UI" w:eastAsia="Times New Roman" w:hAnsi="Segoe UI" w:cs="Segoe UI"/>
          <w:color w:val="24292E"/>
          <w:sz w:val="24"/>
          <w:szCs w:val="24"/>
        </w:rPr>
      </w:pPr>
      <w:r w:rsidRPr="003236B6">
        <w:rPr>
          <w:rFonts w:ascii="Segoe UI" w:eastAsia="Times New Roman" w:hAnsi="Segoe UI" w:cs="Segoe UI"/>
          <w:noProof/>
          <w:color w:val="0366D6"/>
          <w:sz w:val="24"/>
          <w:szCs w:val="24"/>
        </w:rPr>
        <w:lastRenderedPageBreak/>
        <w:drawing>
          <wp:inline distT="0" distB="0" distL="0" distR="0">
            <wp:extent cx="3429000" cy="3429000"/>
            <wp:effectExtent l="0" t="0" r="0" b="0"/>
            <wp:docPr id="3" name="Image 3" descr="alt tex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rsidR="003236B6" w:rsidRDefault="003236B6" w:rsidP="003236B6">
      <w:pPr>
        <w:pStyle w:val="PrformatHTML"/>
        <w:rPr>
          <w:color w:val="000000"/>
        </w:rPr>
      </w:pPr>
      <w:r>
        <w:rPr>
          <w:color w:val="000000"/>
        </w:rPr>
        <w:t xml:space="preserve">OLS Regression Results                            </w:t>
      </w:r>
    </w:p>
    <w:p w:rsidR="003236B6" w:rsidRDefault="003236B6" w:rsidP="003236B6">
      <w:pPr>
        <w:pStyle w:val="PrformatHTML"/>
        <w:rPr>
          <w:color w:val="000000"/>
        </w:rPr>
      </w:pPr>
      <w:r>
        <w:rPr>
          <w:color w:val="000000"/>
        </w:rPr>
        <w:t>==============================================================================</w:t>
      </w:r>
    </w:p>
    <w:p w:rsidR="003236B6" w:rsidRDefault="003236B6" w:rsidP="003236B6">
      <w:pPr>
        <w:pStyle w:val="PrformatHTML"/>
        <w:rPr>
          <w:color w:val="000000"/>
        </w:rPr>
      </w:pPr>
      <w:r>
        <w:rPr>
          <w:color w:val="000000"/>
        </w:rPr>
        <w:t>Dep. Variable:                      y   R-squared:                       0.518</w:t>
      </w:r>
    </w:p>
    <w:p w:rsidR="003236B6" w:rsidRDefault="003236B6" w:rsidP="003236B6">
      <w:pPr>
        <w:pStyle w:val="PrformatHTML"/>
        <w:rPr>
          <w:color w:val="000000"/>
        </w:rPr>
      </w:pPr>
      <w:r>
        <w:rPr>
          <w:color w:val="000000"/>
        </w:rPr>
        <w:t>Model:                            OLS   Adj. R-squared:                  0.507</w:t>
      </w:r>
    </w:p>
    <w:p w:rsidR="003236B6" w:rsidRDefault="003236B6" w:rsidP="003236B6">
      <w:pPr>
        <w:pStyle w:val="PrformatHTML"/>
        <w:rPr>
          <w:color w:val="000000"/>
        </w:rPr>
      </w:pPr>
      <w:r>
        <w:rPr>
          <w:color w:val="000000"/>
        </w:rPr>
        <w:t>Method:                 Least Squares   F-statistic:                     46.27</w:t>
      </w:r>
    </w:p>
    <w:p w:rsidR="003236B6" w:rsidRDefault="003236B6" w:rsidP="003236B6">
      <w:pPr>
        <w:pStyle w:val="PrformatHTML"/>
        <w:rPr>
          <w:color w:val="000000"/>
        </w:rPr>
      </w:pPr>
      <w:r>
        <w:rPr>
          <w:color w:val="000000"/>
        </w:rPr>
        <w:t>Date:                Fri, 14 Jun 2019   Prob (F-statistic):           3.83e-62</w:t>
      </w:r>
    </w:p>
    <w:p w:rsidR="003236B6" w:rsidRDefault="003236B6" w:rsidP="003236B6">
      <w:pPr>
        <w:pStyle w:val="PrformatHTML"/>
        <w:rPr>
          <w:color w:val="000000"/>
        </w:rPr>
      </w:pPr>
      <w:r>
        <w:rPr>
          <w:color w:val="000000"/>
        </w:rPr>
        <w:t>Time:                        09:49:00   Log-Likelihood:                -2386.0</w:t>
      </w:r>
    </w:p>
    <w:p w:rsidR="003236B6" w:rsidRDefault="003236B6" w:rsidP="003236B6">
      <w:pPr>
        <w:pStyle w:val="PrformatHTML"/>
        <w:rPr>
          <w:color w:val="000000"/>
        </w:rPr>
      </w:pPr>
      <w:r>
        <w:rPr>
          <w:color w:val="000000"/>
        </w:rPr>
        <w:t>No. Observations:                 442   AIC:                             4794.</w:t>
      </w:r>
    </w:p>
    <w:p w:rsidR="003236B6" w:rsidRDefault="003236B6" w:rsidP="003236B6">
      <w:pPr>
        <w:pStyle w:val="PrformatHTML"/>
        <w:rPr>
          <w:color w:val="000000"/>
        </w:rPr>
      </w:pPr>
      <w:r>
        <w:rPr>
          <w:color w:val="000000"/>
        </w:rPr>
        <w:t>Df Residuals:                     431   BIC:                             4839.</w:t>
      </w:r>
    </w:p>
    <w:p w:rsidR="003236B6" w:rsidRDefault="003236B6" w:rsidP="003236B6">
      <w:pPr>
        <w:pStyle w:val="PrformatHTML"/>
        <w:rPr>
          <w:color w:val="000000"/>
        </w:rPr>
      </w:pPr>
      <w:r>
        <w:rPr>
          <w:color w:val="000000"/>
        </w:rPr>
        <w:t xml:space="preserve">Df Model:                          10                                         </w:t>
      </w:r>
    </w:p>
    <w:p w:rsidR="003236B6" w:rsidRDefault="003236B6" w:rsidP="003236B6">
      <w:pPr>
        <w:pStyle w:val="PrformatHTML"/>
        <w:rPr>
          <w:color w:val="000000"/>
        </w:rPr>
      </w:pPr>
      <w:r>
        <w:rPr>
          <w:color w:val="000000"/>
        </w:rPr>
        <w:t xml:space="preserve">Covariance Type:            nonrobust                                         </w:t>
      </w:r>
    </w:p>
    <w:p w:rsidR="003236B6" w:rsidRDefault="003236B6" w:rsidP="003236B6">
      <w:pPr>
        <w:pStyle w:val="PrformatHTML"/>
        <w:rPr>
          <w:color w:val="000000"/>
        </w:rPr>
      </w:pPr>
      <w:r>
        <w:rPr>
          <w:color w:val="000000"/>
        </w:rPr>
        <w:t>==============================================================================</w:t>
      </w:r>
    </w:p>
    <w:p w:rsidR="003236B6" w:rsidRPr="00C27F01" w:rsidRDefault="003236B6" w:rsidP="003236B6">
      <w:pPr>
        <w:pStyle w:val="PrformatHTML"/>
        <w:rPr>
          <w:color w:val="000000"/>
          <w:lang w:val="fr-CA"/>
        </w:rPr>
      </w:pPr>
      <w:r>
        <w:rPr>
          <w:color w:val="000000"/>
        </w:rPr>
        <w:t xml:space="preserve">                 </w:t>
      </w:r>
      <w:r w:rsidRPr="00C27F01">
        <w:rPr>
          <w:color w:val="000000"/>
          <w:lang w:val="fr-CA"/>
        </w:rPr>
        <w:t>coef    std err          t      P&gt;|t|      [0.025      0.975]</w:t>
      </w:r>
    </w:p>
    <w:p w:rsidR="003236B6" w:rsidRDefault="003236B6" w:rsidP="003236B6">
      <w:pPr>
        <w:pStyle w:val="PrformatHTML"/>
        <w:rPr>
          <w:color w:val="000000"/>
        </w:rPr>
      </w:pPr>
      <w:r>
        <w:rPr>
          <w:color w:val="000000"/>
        </w:rPr>
        <w:t>------------------------------------------------------------------------------</w:t>
      </w:r>
    </w:p>
    <w:p w:rsidR="003236B6" w:rsidRDefault="003236B6" w:rsidP="003236B6">
      <w:pPr>
        <w:pStyle w:val="PrformatHTML"/>
        <w:rPr>
          <w:color w:val="000000"/>
        </w:rPr>
      </w:pPr>
      <w:r>
        <w:rPr>
          <w:color w:val="000000"/>
        </w:rPr>
        <w:t>const        152.1335      2.576     59.061      0.000     147.071     157.196</w:t>
      </w:r>
    </w:p>
    <w:p w:rsidR="003236B6" w:rsidRDefault="003236B6" w:rsidP="003236B6">
      <w:pPr>
        <w:pStyle w:val="PrformatHTML"/>
        <w:rPr>
          <w:color w:val="000000"/>
        </w:rPr>
      </w:pPr>
      <w:r>
        <w:rPr>
          <w:color w:val="000000"/>
        </w:rPr>
        <w:t>x1           -10.0122     59.749     -0.168      0.867    -127.448     107.424</w:t>
      </w:r>
    </w:p>
    <w:p w:rsidR="003236B6" w:rsidRDefault="003236B6" w:rsidP="003236B6">
      <w:pPr>
        <w:pStyle w:val="PrformatHTML"/>
        <w:rPr>
          <w:color w:val="000000"/>
        </w:rPr>
      </w:pPr>
      <w:r>
        <w:rPr>
          <w:color w:val="000000"/>
        </w:rPr>
        <w:t>x2          -239.8191     61.222     -3.917      0.000    -360.151    -119.488</w:t>
      </w:r>
    </w:p>
    <w:p w:rsidR="003236B6" w:rsidRDefault="003236B6" w:rsidP="003236B6">
      <w:pPr>
        <w:pStyle w:val="PrformatHTML"/>
        <w:rPr>
          <w:color w:val="000000"/>
        </w:rPr>
      </w:pPr>
      <w:r>
        <w:rPr>
          <w:color w:val="000000"/>
        </w:rPr>
        <w:t>x3           519.8398     66.534      7.813      0.000     389.069     650.610</w:t>
      </w:r>
    </w:p>
    <w:p w:rsidR="003236B6" w:rsidRDefault="003236B6" w:rsidP="003236B6">
      <w:pPr>
        <w:pStyle w:val="PrformatHTML"/>
        <w:rPr>
          <w:color w:val="000000"/>
        </w:rPr>
      </w:pPr>
      <w:r>
        <w:rPr>
          <w:color w:val="000000"/>
        </w:rPr>
        <w:t>x4           324.3904     65.422      4.958      0.000     195.805     452.976</w:t>
      </w:r>
    </w:p>
    <w:p w:rsidR="003236B6" w:rsidRDefault="003236B6" w:rsidP="003236B6">
      <w:pPr>
        <w:pStyle w:val="PrformatHTML"/>
        <w:rPr>
          <w:color w:val="000000"/>
        </w:rPr>
      </w:pPr>
      <w:r>
        <w:rPr>
          <w:color w:val="000000"/>
        </w:rPr>
        <w:t>x5          -792.1842    416.684     -1.901      0.058   -1611.169      26.801</w:t>
      </w:r>
    </w:p>
    <w:p w:rsidR="003236B6" w:rsidRDefault="003236B6" w:rsidP="003236B6">
      <w:pPr>
        <w:pStyle w:val="PrformatHTML"/>
        <w:rPr>
          <w:color w:val="000000"/>
        </w:rPr>
      </w:pPr>
      <w:r>
        <w:rPr>
          <w:color w:val="000000"/>
        </w:rPr>
        <w:t>x6           476.7458    339.035      1.406      0.160    -189.621    1143.113</w:t>
      </w:r>
    </w:p>
    <w:p w:rsidR="003236B6" w:rsidRDefault="003236B6" w:rsidP="003236B6">
      <w:pPr>
        <w:pStyle w:val="PrformatHTML"/>
        <w:rPr>
          <w:color w:val="000000"/>
        </w:rPr>
      </w:pPr>
      <w:r>
        <w:rPr>
          <w:color w:val="000000"/>
        </w:rPr>
        <w:t>x7           101.0446    212.533      0.475      0.635    -316.685     518.774</w:t>
      </w:r>
    </w:p>
    <w:p w:rsidR="003236B6" w:rsidRDefault="003236B6" w:rsidP="003236B6">
      <w:pPr>
        <w:pStyle w:val="PrformatHTML"/>
        <w:rPr>
          <w:color w:val="000000"/>
        </w:rPr>
      </w:pPr>
      <w:r>
        <w:rPr>
          <w:color w:val="000000"/>
        </w:rPr>
        <w:t>x8           177.0642    161.476      1.097      0.273    -140.313     494.442</w:t>
      </w:r>
    </w:p>
    <w:p w:rsidR="003236B6" w:rsidRDefault="003236B6" w:rsidP="003236B6">
      <w:pPr>
        <w:pStyle w:val="PrformatHTML"/>
        <w:rPr>
          <w:color w:val="000000"/>
        </w:rPr>
      </w:pPr>
      <w:r>
        <w:rPr>
          <w:color w:val="000000"/>
        </w:rPr>
        <w:t>x9           751.2793    171.902      4.370      0.000     413.409    1089.150</w:t>
      </w:r>
    </w:p>
    <w:p w:rsidR="003236B6" w:rsidRDefault="003236B6" w:rsidP="003236B6">
      <w:pPr>
        <w:pStyle w:val="PrformatHTML"/>
        <w:rPr>
          <w:color w:val="000000"/>
        </w:rPr>
      </w:pPr>
      <w:r>
        <w:rPr>
          <w:color w:val="000000"/>
        </w:rPr>
        <w:t>x10           67.6254     65.984      1.025      0.306     -62.065     197.316</w:t>
      </w:r>
    </w:p>
    <w:p w:rsidR="003236B6" w:rsidRDefault="003236B6" w:rsidP="003236B6">
      <w:pPr>
        <w:pStyle w:val="PrformatHTML"/>
        <w:rPr>
          <w:color w:val="000000"/>
        </w:rPr>
      </w:pPr>
      <w:r>
        <w:rPr>
          <w:color w:val="000000"/>
        </w:rPr>
        <w:t>==============================================================================</w:t>
      </w:r>
    </w:p>
    <w:p w:rsidR="003236B6" w:rsidRDefault="003236B6" w:rsidP="003236B6">
      <w:pPr>
        <w:pStyle w:val="PrformatHTML"/>
        <w:rPr>
          <w:color w:val="000000"/>
        </w:rPr>
      </w:pPr>
      <w:r>
        <w:rPr>
          <w:color w:val="000000"/>
        </w:rPr>
        <w:t>Omnibus:                        1.506   Durbin-Watson:                   2.029</w:t>
      </w:r>
    </w:p>
    <w:p w:rsidR="003236B6" w:rsidRDefault="003236B6" w:rsidP="003236B6">
      <w:pPr>
        <w:pStyle w:val="PrformatHTML"/>
        <w:rPr>
          <w:color w:val="000000"/>
        </w:rPr>
      </w:pPr>
      <w:r>
        <w:rPr>
          <w:color w:val="000000"/>
        </w:rPr>
        <w:t>Prob(Omnibus):                  0.471   Jarque-Bera (JB):                1.404</w:t>
      </w:r>
    </w:p>
    <w:p w:rsidR="003236B6" w:rsidRDefault="003236B6" w:rsidP="003236B6">
      <w:pPr>
        <w:pStyle w:val="PrformatHTML"/>
        <w:rPr>
          <w:color w:val="000000"/>
        </w:rPr>
      </w:pPr>
      <w:r>
        <w:rPr>
          <w:color w:val="000000"/>
        </w:rPr>
        <w:t>Skew:                           0.017   Prob(JB):                        0.496</w:t>
      </w:r>
    </w:p>
    <w:p w:rsidR="003236B6" w:rsidRDefault="003236B6" w:rsidP="003236B6">
      <w:pPr>
        <w:pStyle w:val="PrformatHTML"/>
        <w:rPr>
          <w:color w:val="000000"/>
        </w:rPr>
      </w:pPr>
      <w:r>
        <w:rPr>
          <w:color w:val="000000"/>
        </w:rPr>
        <w:t>Kurtosis:                       2.726   Cond. No.                         227.</w:t>
      </w:r>
    </w:p>
    <w:p w:rsidR="003236B6" w:rsidRDefault="003236B6" w:rsidP="003236B6">
      <w:pPr>
        <w:pStyle w:val="PrformatHTML"/>
        <w:rPr>
          <w:color w:val="000000"/>
        </w:rPr>
      </w:pPr>
      <w:r>
        <w:rPr>
          <w:color w:val="000000"/>
        </w:rPr>
        <w:t>==============================================================================</w:t>
      </w:r>
    </w:p>
    <w:p w:rsidR="003236B6" w:rsidRDefault="003236B6" w:rsidP="003236B6">
      <w:pPr>
        <w:pStyle w:val="PrformatHTML"/>
        <w:rPr>
          <w:color w:val="000000"/>
        </w:rPr>
      </w:pPr>
    </w:p>
    <w:p w:rsidR="003236B6" w:rsidRDefault="003236B6" w:rsidP="003236B6">
      <w:pPr>
        <w:pStyle w:val="PrformatHTML"/>
        <w:rPr>
          <w:color w:val="000000"/>
        </w:rPr>
      </w:pPr>
      <w:r>
        <w:rPr>
          <w:color w:val="000000"/>
        </w:rPr>
        <w:lastRenderedPageBreak/>
        <w:t>Warnings:</w:t>
      </w:r>
    </w:p>
    <w:p w:rsidR="003236B6" w:rsidRDefault="003236B6" w:rsidP="003236B6">
      <w:pPr>
        <w:pStyle w:val="PrformatHTML"/>
        <w:rPr>
          <w:color w:val="000000"/>
        </w:rPr>
      </w:pPr>
      <w:r>
        <w:rPr>
          <w:color w:val="000000"/>
        </w:rPr>
        <w:t>[1] Standard Errors assume that the covariance matrix of the errors is correctly specified.</w:t>
      </w:r>
    </w:p>
    <w:p w:rsidR="003236B6" w:rsidRDefault="003236B6" w:rsidP="003236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CB1ED9" w:rsidRPr="00CB1ED9" w:rsidRDefault="00CB1ED9" w:rsidP="00CB1ED9">
      <w:pPr>
        <w:spacing w:after="72" w:line="240" w:lineRule="auto"/>
        <w:rPr>
          <w:rFonts w:ascii="Segoe UI" w:eastAsia="Times New Roman" w:hAnsi="Segoe UI" w:cs="Segoe UI"/>
          <w:color w:val="24292E"/>
          <w:sz w:val="24"/>
          <w:szCs w:val="24"/>
        </w:rPr>
      </w:pPr>
      <w:r w:rsidRPr="00CB1ED9">
        <w:rPr>
          <w:rFonts w:ascii="Segoe UI" w:eastAsia="Times New Roman" w:hAnsi="Segoe UI" w:cs="Segoe UI"/>
          <w:color w:val="24292E"/>
          <w:sz w:val="24"/>
          <w:szCs w:val="24"/>
        </w:rPr>
        <w:t>“In the ideal world, we would be able to define a "perfectly" random sample, the most appropriate test and one definitive conclusion. We simply cannot. What we can do is try to optimise all stages of our research to minimise sources of uncertainty. When presenting P values some groups find it helpful to use the asterisk rating system as well as quoting the P value:</w:t>
      </w:r>
    </w:p>
    <w:p w:rsidR="00CB1ED9" w:rsidRPr="00CB1ED9" w:rsidRDefault="00CB1ED9" w:rsidP="00CB1ED9">
      <w:pPr>
        <w:spacing w:after="72" w:line="240" w:lineRule="auto"/>
        <w:rPr>
          <w:rFonts w:ascii="Segoe UI" w:eastAsia="Times New Roman" w:hAnsi="Segoe UI" w:cs="Segoe UI"/>
          <w:color w:val="24292E"/>
          <w:sz w:val="24"/>
          <w:szCs w:val="24"/>
        </w:rPr>
      </w:pPr>
      <w:r w:rsidRPr="00CB1ED9">
        <w:rPr>
          <w:rFonts w:ascii="Segoe UI" w:eastAsia="Times New Roman" w:hAnsi="Segoe UI" w:cs="Segoe UI"/>
          <w:color w:val="24292E"/>
          <w:sz w:val="24"/>
          <w:szCs w:val="24"/>
        </w:rPr>
        <w:t>P &lt; 0.05 *</w:t>
      </w:r>
    </w:p>
    <w:p w:rsidR="00CB1ED9" w:rsidRPr="00CB1ED9" w:rsidRDefault="00CB1ED9" w:rsidP="00CB1ED9">
      <w:pPr>
        <w:spacing w:after="72" w:line="240" w:lineRule="auto"/>
        <w:rPr>
          <w:rFonts w:ascii="Segoe UI" w:eastAsia="Times New Roman" w:hAnsi="Segoe UI" w:cs="Segoe UI"/>
          <w:color w:val="24292E"/>
          <w:sz w:val="24"/>
          <w:szCs w:val="24"/>
        </w:rPr>
      </w:pPr>
      <w:r w:rsidRPr="00CB1ED9">
        <w:rPr>
          <w:rFonts w:ascii="Segoe UI" w:eastAsia="Times New Roman" w:hAnsi="Segoe UI" w:cs="Segoe UI"/>
          <w:color w:val="24292E"/>
          <w:sz w:val="24"/>
          <w:szCs w:val="24"/>
        </w:rPr>
        <w:t>P &lt; 0.01 **</w:t>
      </w:r>
    </w:p>
    <w:p w:rsidR="00CB1ED9" w:rsidRPr="00CB1ED9" w:rsidRDefault="00CB1ED9" w:rsidP="00CB1ED9">
      <w:pPr>
        <w:spacing w:after="72" w:line="240" w:lineRule="auto"/>
        <w:rPr>
          <w:rFonts w:ascii="Segoe UI" w:eastAsia="Times New Roman" w:hAnsi="Segoe UI" w:cs="Segoe UI"/>
          <w:color w:val="24292E"/>
          <w:sz w:val="24"/>
          <w:szCs w:val="24"/>
        </w:rPr>
      </w:pPr>
      <w:r w:rsidRPr="00CB1ED9">
        <w:rPr>
          <w:rFonts w:ascii="Segoe UI" w:eastAsia="Times New Roman" w:hAnsi="Segoe UI" w:cs="Segoe UI"/>
          <w:color w:val="24292E"/>
          <w:sz w:val="24"/>
          <w:szCs w:val="24"/>
        </w:rPr>
        <w:t>P &lt; 0.001</w:t>
      </w:r>
    </w:p>
    <w:p w:rsidR="00CB1ED9" w:rsidRPr="00CB1ED9" w:rsidRDefault="00CB1ED9" w:rsidP="00CB1ED9">
      <w:pPr>
        <w:spacing w:after="72" w:line="240" w:lineRule="auto"/>
        <w:rPr>
          <w:rFonts w:ascii="Segoe UI" w:eastAsia="Times New Roman" w:hAnsi="Segoe UI" w:cs="Segoe UI"/>
          <w:color w:val="24292E"/>
          <w:sz w:val="24"/>
          <w:szCs w:val="24"/>
        </w:rPr>
      </w:pPr>
      <w:r w:rsidRPr="00CB1ED9">
        <w:rPr>
          <w:rFonts w:ascii="Segoe UI" w:eastAsia="Times New Roman" w:hAnsi="Segoe UI" w:cs="Segoe UI"/>
          <w:color w:val="24292E"/>
          <w:sz w:val="24"/>
          <w:szCs w:val="24"/>
        </w:rPr>
        <w:t> </w:t>
      </w:r>
    </w:p>
    <w:p w:rsidR="00CB1ED9" w:rsidRPr="00CB1ED9" w:rsidRDefault="00CB1ED9" w:rsidP="00CB1ED9">
      <w:pPr>
        <w:spacing w:after="72" w:line="240" w:lineRule="auto"/>
        <w:rPr>
          <w:rFonts w:ascii="Segoe UI" w:eastAsia="Times New Roman" w:hAnsi="Segoe UI" w:cs="Segoe UI"/>
          <w:color w:val="24292E"/>
          <w:sz w:val="24"/>
          <w:szCs w:val="24"/>
        </w:rPr>
      </w:pPr>
      <w:r w:rsidRPr="00CB1ED9">
        <w:rPr>
          <w:rFonts w:ascii="Segoe UI" w:eastAsia="Times New Roman" w:hAnsi="Segoe UI" w:cs="Segoe UI"/>
          <w:color w:val="24292E"/>
          <w:sz w:val="24"/>
          <w:szCs w:val="24"/>
        </w:rPr>
        <w:t>Most authors refer to statistically significant as P &lt; 0.05 and statistically highly significant as P &lt; 0.001 (less than one in a thousand chance of being wrong).”</w:t>
      </w:r>
    </w:p>
    <w:p w:rsidR="00CB1ED9" w:rsidRPr="00CB1ED9" w:rsidRDefault="00F936A9" w:rsidP="00CB1ED9">
      <w:pPr>
        <w:spacing w:after="72" w:line="240" w:lineRule="auto"/>
        <w:rPr>
          <w:rFonts w:ascii="Segoe UI" w:hAnsi="Segoe UI" w:cs="Segoe UI"/>
          <w:sz w:val="24"/>
          <w:szCs w:val="24"/>
        </w:rPr>
      </w:pPr>
      <w:hyperlink r:id="rId10" w:history="1">
        <w:r w:rsidR="00CB1ED9" w:rsidRPr="00CB1ED9">
          <w:rPr>
            <w:rStyle w:val="Lienhypertexte"/>
            <w:rFonts w:ascii="Segoe UI" w:hAnsi="Segoe UI" w:cs="Segoe UI"/>
            <w:sz w:val="24"/>
            <w:szCs w:val="24"/>
          </w:rPr>
          <w:t>https://www.statsdirect.com/help/basics/p_values.htm</w:t>
        </w:r>
      </w:hyperlink>
    </w:p>
    <w:p w:rsidR="00CB1ED9" w:rsidRPr="00CB1ED9" w:rsidRDefault="00CB1ED9" w:rsidP="00CB1ED9">
      <w:pPr>
        <w:spacing w:after="72" w:line="240" w:lineRule="auto"/>
        <w:rPr>
          <w:rFonts w:ascii="Segoe UI" w:eastAsia="Times New Roman" w:hAnsi="Segoe UI" w:cs="Segoe UI"/>
          <w:color w:val="000000"/>
        </w:rPr>
      </w:pPr>
    </w:p>
    <w:p w:rsidR="003236B6" w:rsidRPr="003236B6" w:rsidRDefault="003236B6" w:rsidP="00296073">
      <w:pPr>
        <w:shd w:val="clear" w:color="auto" w:fill="FFFFFF"/>
        <w:spacing w:after="240" w:line="240" w:lineRule="auto"/>
        <w:jc w:val="both"/>
        <w:rPr>
          <w:rFonts w:ascii="Segoe UI" w:eastAsia="Times New Roman" w:hAnsi="Segoe UI" w:cs="Segoe UI"/>
          <w:color w:val="24292E"/>
          <w:sz w:val="24"/>
          <w:szCs w:val="24"/>
        </w:rPr>
      </w:pPr>
      <w:r w:rsidRPr="003236B6">
        <w:rPr>
          <w:rFonts w:ascii="Segoe UI" w:eastAsia="Times New Roman" w:hAnsi="Segoe UI" w:cs="Segoe UI"/>
          <w:color w:val="24292E"/>
          <w:sz w:val="24"/>
          <w:szCs w:val="24"/>
        </w:rPr>
        <w:t>Variables with p-values &lt; 0.05 (relationship to the response variable is signifcant): x2(sex), x3(bmi), x4(bp), x9(ltg)</w:t>
      </w:r>
      <w:r w:rsidR="00CB1ED9">
        <w:rPr>
          <w:rFonts w:ascii="Segoe UI" w:eastAsia="Times New Roman" w:hAnsi="Segoe UI" w:cs="Segoe UI"/>
          <w:color w:val="24292E"/>
          <w:sz w:val="24"/>
          <w:szCs w:val="24"/>
        </w:rPr>
        <w:t>.</w:t>
      </w:r>
    </w:p>
    <w:p w:rsidR="00CB1ED9" w:rsidRPr="00CB1ED9" w:rsidRDefault="00CB1ED9" w:rsidP="00CB1ED9">
      <w:pPr>
        <w:shd w:val="clear" w:color="auto" w:fill="FFFFFF"/>
        <w:spacing w:before="288" w:after="24" w:line="360" w:lineRule="atLeast"/>
        <w:rPr>
          <w:rFonts w:ascii="Segoe UI" w:eastAsia="Times New Roman" w:hAnsi="Segoe UI" w:cs="Segoe UI"/>
          <w:b/>
          <w:bCs/>
          <w:color w:val="24292E"/>
          <w:sz w:val="24"/>
          <w:szCs w:val="24"/>
        </w:rPr>
      </w:pPr>
      <w:r w:rsidRPr="00CB1ED9">
        <w:rPr>
          <w:rFonts w:ascii="Segoe UI" w:eastAsia="Times New Roman" w:hAnsi="Segoe UI" w:cs="Segoe UI"/>
          <w:b/>
          <w:bCs/>
          <w:color w:val="24292E"/>
          <w:sz w:val="24"/>
          <w:szCs w:val="24"/>
        </w:rPr>
        <w:t>LASSO CV</w:t>
      </w:r>
    </w:p>
    <w:p w:rsidR="00CB1ED9" w:rsidRPr="00CB1ED9" w:rsidRDefault="00CB1ED9" w:rsidP="00CB1ED9">
      <w:pPr>
        <w:shd w:val="clear" w:color="auto" w:fill="FFFFFF"/>
        <w:spacing w:before="288" w:after="24" w:line="360" w:lineRule="atLeast"/>
        <w:rPr>
          <w:rFonts w:ascii="Segoe UI" w:eastAsia="Times New Roman" w:hAnsi="Segoe UI" w:cs="Segoe UI"/>
          <w:color w:val="24292E"/>
          <w:sz w:val="24"/>
          <w:szCs w:val="24"/>
        </w:rPr>
      </w:pPr>
      <w:r w:rsidRPr="00CB1ED9">
        <w:rPr>
          <w:rFonts w:ascii="Segoe UI" w:eastAsia="Times New Roman" w:hAnsi="Segoe UI" w:cs="Segoe UI"/>
          <w:color w:val="24292E"/>
          <w:sz w:val="24"/>
          <w:szCs w:val="24"/>
        </w:rPr>
        <w:t>Lasso linear model with iterative fitting along a regularization path.</w:t>
      </w:r>
    </w:p>
    <w:p w:rsidR="00CB1ED9" w:rsidRPr="00CB1ED9" w:rsidRDefault="00CB1ED9" w:rsidP="00CB1ED9">
      <w:pPr>
        <w:shd w:val="clear" w:color="auto" w:fill="FFFFFF"/>
        <w:spacing w:before="288" w:after="24" w:line="360" w:lineRule="atLeast"/>
        <w:rPr>
          <w:rFonts w:ascii="Segoe UI" w:eastAsia="Times New Roman" w:hAnsi="Segoe UI" w:cs="Segoe UI"/>
          <w:color w:val="24292E"/>
          <w:sz w:val="24"/>
          <w:szCs w:val="24"/>
        </w:rPr>
      </w:pPr>
      <w:r w:rsidRPr="00CB1ED9">
        <w:rPr>
          <w:rFonts w:ascii="Segoe UI" w:eastAsia="Times New Roman" w:hAnsi="Segoe UI" w:cs="Segoe UI"/>
          <w:color w:val="24292E"/>
          <w:sz w:val="24"/>
          <w:szCs w:val="24"/>
        </w:rPr>
        <w:t>The best model is selected by cross-validation.</w:t>
      </w:r>
    </w:p>
    <w:p w:rsidR="00CB1ED9" w:rsidRPr="00CB1ED9" w:rsidRDefault="00CB1ED9" w:rsidP="00CB1ED9">
      <w:pPr>
        <w:shd w:val="clear" w:color="auto" w:fill="FFFFFF"/>
        <w:spacing w:before="288" w:after="24" w:line="360" w:lineRule="atLeast"/>
        <w:rPr>
          <w:rFonts w:ascii="Segoe UI" w:eastAsia="Times New Roman" w:hAnsi="Segoe UI" w:cs="Segoe UI"/>
          <w:color w:val="24292E"/>
          <w:sz w:val="24"/>
          <w:szCs w:val="24"/>
        </w:rPr>
      </w:pPr>
      <w:r w:rsidRPr="00CB1ED9">
        <w:rPr>
          <w:rFonts w:ascii="Segoe UI" w:eastAsia="Times New Roman" w:hAnsi="Segoe UI" w:cs="Segoe UI"/>
          <w:color w:val="24292E"/>
          <w:sz w:val="24"/>
          <w:szCs w:val="24"/>
        </w:rPr>
        <w:t>The optimization objective for Lasso is:</w:t>
      </w:r>
    </w:p>
    <w:p w:rsidR="00CB1ED9" w:rsidRPr="00CB1ED9" w:rsidRDefault="00CB1ED9" w:rsidP="00CB1ED9">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color w:val="222222"/>
          <w:sz w:val="20"/>
          <w:szCs w:val="20"/>
        </w:rPr>
      </w:pPr>
      <w:r w:rsidRPr="00CB1ED9">
        <w:rPr>
          <w:rFonts w:ascii="Consolas" w:eastAsia="Times New Roman" w:hAnsi="Consolas" w:cs="Courier New"/>
          <w:color w:val="222222"/>
          <w:sz w:val="20"/>
          <w:szCs w:val="20"/>
        </w:rPr>
        <w:t>(</w:t>
      </w:r>
      <w:r w:rsidRPr="00CB1ED9">
        <w:rPr>
          <w:rFonts w:ascii="Consolas" w:eastAsia="Times New Roman" w:hAnsi="Consolas" w:cs="Courier New"/>
          <w:color w:val="208050"/>
          <w:sz w:val="20"/>
          <w:szCs w:val="20"/>
        </w:rPr>
        <w:t>1</w:t>
      </w:r>
      <w:r w:rsidRPr="00CB1ED9">
        <w:rPr>
          <w:rFonts w:ascii="Consolas" w:eastAsia="Times New Roman" w:hAnsi="Consolas" w:cs="Courier New"/>
          <w:color w:val="222222"/>
          <w:sz w:val="20"/>
          <w:szCs w:val="20"/>
        </w:rPr>
        <w:t xml:space="preserve"> </w:t>
      </w:r>
      <w:r w:rsidRPr="00CB1ED9">
        <w:rPr>
          <w:rFonts w:ascii="Consolas" w:eastAsia="Times New Roman" w:hAnsi="Consolas" w:cs="Courier New"/>
          <w:color w:val="666666"/>
          <w:sz w:val="20"/>
          <w:szCs w:val="20"/>
        </w:rPr>
        <w:t>/</w:t>
      </w:r>
      <w:r w:rsidRPr="00CB1ED9">
        <w:rPr>
          <w:rFonts w:ascii="Consolas" w:eastAsia="Times New Roman" w:hAnsi="Consolas" w:cs="Courier New"/>
          <w:color w:val="222222"/>
          <w:sz w:val="20"/>
          <w:szCs w:val="20"/>
        </w:rPr>
        <w:t xml:space="preserve"> (</w:t>
      </w:r>
      <w:r w:rsidRPr="00CB1ED9">
        <w:rPr>
          <w:rFonts w:ascii="Consolas" w:eastAsia="Times New Roman" w:hAnsi="Consolas" w:cs="Courier New"/>
          <w:color w:val="208050"/>
          <w:sz w:val="20"/>
          <w:szCs w:val="20"/>
        </w:rPr>
        <w:t>2</w:t>
      </w:r>
      <w:r w:rsidRPr="00CB1ED9">
        <w:rPr>
          <w:rFonts w:ascii="Consolas" w:eastAsia="Times New Roman" w:hAnsi="Consolas" w:cs="Courier New"/>
          <w:color w:val="222222"/>
          <w:sz w:val="20"/>
          <w:szCs w:val="20"/>
        </w:rPr>
        <w:t xml:space="preserve"> </w:t>
      </w:r>
      <w:r w:rsidRPr="00CB1ED9">
        <w:rPr>
          <w:rFonts w:ascii="Consolas" w:eastAsia="Times New Roman" w:hAnsi="Consolas" w:cs="Courier New"/>
          <w:color w:val="666666"/>
          <w:sz w:val="20"/>
          <w:szCs w:val="20"/>
        </w:rPr>
        <w:t>*</w:t>
      </w:r>
      <w:r w:rsidRPr="00CB1ED9">
        <w:rPr>
          <w:rFonts w:ascii="Consolas" w:eastAsia="Times New Roman" w:hAnsi="Consolas" w:cs="Courier New"/>
          <w:color w:val="222222"/>
          <w:sz w:val="20"/>
          <w:szCs w:val="20"/>
        </w:rPr>
        <w:t xml:space="preserve"> n_samples)) </w:t>
      </w:r>
      <w:r w:rsidRPr="00CB1ED9">
        <w:rPr>
          <w:rFonts w:ascii="Consolas" w:eastAsia="Times New Roman" w:hAnsi="Consolas" w:cs="Courier New"/>
          <w:color w:val="666666"/>
          <w:sz w:val="20"/>
          <w:szCs w:val="20"/>
        </w:rPr>
        <w:t>*</w:t>
      </w:r>
      <w:r w:rsidRPr="00CB1ED9">
        <w:rPr>
          <w:rFonts w:ascii="Consolas" w:eastAsia="Times New Roman" w:hAnsi="Consolas" w:cs="Courier New"/>
          <w:color w:val="222222"/>
          <w:sz w:val="20"/>
          <w:szCs w:val="20"/>
        </w:rPr>
        <w:t xml:space="preserve"> </w:t>
      </w:r>
      <w:r w:rsidRPr="00CB1ED9">
        <w:rPr>
          <w:rFonts w:ascii="Consolas" w:eastAsia="Times New Roman" w:hAnsi="Consolas" w:cs="Courier New"/>
          <w:color w:val="666666"/>
          <w:sz w:val="20"/>
          <w:szCs w:val="20"/>
        </w:rPr>
        <w:t>||</w:t>
      </w:r>
      <w:r w:rsidRPr="00CB1ED9">
        <w:rPr>
          <w:rFonts w:ascii="Consolas" w:eastAsia="Times New Roman" w:hAnsi="Consolas" w:cs="Courier New"/>
          <w:color w:val="222222"/>
          <w:sz w:val="20"/>
          <w:szCs w:val="20"/>
        </w:rPr>
        <w:t xml:space="preserve">y </w:t>
      </w:r>
      <w:r w:rsidRPr="00CB1ED9">
        <w:rPr>
          <w:rFonts w:ascii="Consolas" w:eastAsia="Times New Roman" w:hAnsi="Consolas" w:cs="Courier New"/>
          <w:color w:val="666666"/>
          <w:sz w:val="20"/>
          <w:szCs w:val="20"/>
        </w:rPr>
        <w:t>-</w:t>
      </w:r>
      <w:r w:rsidRPr="00CB1ED9">
        <w:rPr>
          <w:rFonts w:ascii="Consolas" w:eastAsia="Times New Roman" w:hAnsi="Consolas" w:cs="Courier New"/>
          <w:color w:val="222222"/>
          <w:sz w:val="20"/>
          <w:szCs w:val="20"/>
        </w:rPr>
        <w:t xml:space="preserve"> Xw</w:t>
      </w:r>
      <w:r w:rsidRPr="00CB1ED9">
        <w:rPr>
          <w:rFonts w:ascii="Consolas" w:eastAsia="Times New Roman" w:hAnsi="Consolas" w:cs="Courier New"/>
          <w:color w:val="666666"/>
          <w:sz w:val="20"/>
          <w:szCs w:val="20"/>
        </w:rPr>
        <w:t>||^</w:t>
      </w:r>
      <w:r w:rsidRPr="00CB1ED9">
        <w:rPr>
          <w:rFonts w:ascii="Consolas" w:eastAsia="Times New Roman" w:hAnsi="Consolas" w:cs="Courier New"/>
          <w:color w:val="208050"/>
          <w:sz w:val="20"/>
          <w:szCs w:val="20"/>
        </w:rPr>
        <w:t>2_2</w:t>
      </w:r>
      <w:r w:rsidRPr="00CB1ED9">
        <w:rPr>
          <w:rFonts w:ascii="Consolas" w:eastAsia="Times New Roman" w:hAnsi="Consolas" w:cs="Courier New"/>
          <w:color w:val="222222"/>
          <w:sz w:val="20"/>
          <w:szCs w:val="20"/>
        </w:rPr>
        <w:t xml:space="preserve"> </w:t>
      </w:r>
      <w:r w:rsidRPr="00CB1ED9">
        <w:rPr>
          <w:rFonts w:ascii="Consolas" w:eastAsia="Times New Roman" w:hAnsi="Consolas" w:cs="Courier New"/>
          <w:color w:val="666666"/>
          <w:sz w:val="20"/>
          <w:szCs w:val="20"/>
        </w:rPr>
        <w:t>+</w:t>
      </w:r>
      <w:r w:rsidRPr="00CB1ED9">
        <w:rPr>
          <w:rFonts w:ascii="Consolas" w:eastAsia="Times New Roman" w:hAnsi="Consolas" w:cs="Courier New"/>
          <w:color w:val="222222"/>
          <w:sz w:val="20"/>
          <w:szCs w:val="20"/>
        </w:rPr>
        <w:t xml:space="preserve"> alpha </w:t>
      </w:r>
      <w:r w:rsidRPr="00CB1ED9">
        <w:rPr>
          <w:rFonts w:ascii="Consolas" w:eastAsia="Times New Roman" w:hAnsi="Consolas" w:cs="Courier New"/>
          <w:color w:val="666666"/>
          <w:sz w:val="20"/>
          <w:szCs w:val="20"/>
        </w:rPr>
        <w:t>*</w:t>
      </w:r>
      <w:r w:rsidRPr="00CB1ED9">
        <w:rPr>
          <w:rFonts w:ascii="Consolas" w:eastAsia="Times New Roman" w:hAnsi="Consolas" w:cs="Courier New"/>
          <w:color w:val="222222"/>
          <w:sz w:val="20"/>
          <w:szCs w:val="20"/>
        </w:rPr>
        <w:t xml:space="preserve"> </w:t>
      </w:r>
      <w:r w:rsidRPr="00CB1ED9">
        <w:rPr>
          <w:rFonts w:ascii="Consolas" w:eastAsia="Times New Roman" w:hAnsi="Consolas" w:cs="Courier New"/>
          <w:color w:val="666666"/>
          <w:sz w:val="20"/>
          <w:szCs w:val="20"/>
        </w:rPr>
        <w:t>||</w:t>
      </w:r>
      <w:r w:rsidRPr="00CB1ED9">
        <w:rPr>
          <w:rFonts w:ascii="Consolas" w:eastAsia="Times New Roman" w:hAnsi="Consolas" w:cs="Courier New"/>
          <w:color w:val="222222"/>
          <w:sz w:val="20"/>
          <w:szCs w:val="20"/>
        </w:rPr>
        <w:t>w</w:t>
      </w:r>
      <w:r w:rsidRPr="00CB1ED9">
        <w:rPr>
          <w:rFonts w:ascii="Consolas" w:eastAsia="Times New Roman" w:hAnsi="Consolas" w:cs="Courier New"/>
          <w:color w:val="666666"/>
          <w:sz w:val="20"/>
          <w:szCs w:val="20"/>
        </w:rPr>
        <w:t>||</w:t>
      </w:r>
      <w:r w:rsidRPr="00CB1ED9">
        <w:rPr>
          <w:rFonts w:ascii="Consolas" w:eastAsia="Times New Roman" w:hAnsi="Consolas" w:cs="Courier New"/>
          <w:color w:val="222222"/>
          <w:sz w:val="20"/>
          <w:szCs w:val="20"/>
        </w:rPr>
        <w:t>_1</w:t>
      </w:r>
    </w:p>
    <w:p w:rsidR="00CB1ED9" w:rsidRPr="00CB1ED9" w:rsidRDefault="00F936A9" w:rsidP="003236B6">
      <w:pPr>
        <w:shd w:val="clear" w:color="auto" w:fill="FFFFFF"/>
        <w:spacing w:before="360" w:after="240" w:line="240" w:lineRule="auto"/>
        <w:outlineLvl w:val="2"/>
        <w:rPr>
          <w:rFonts w:ascii="Segoe UI" w:eastAsia="Times New Roman" w:hAnsi="Segoe UI" w:cs="Segoe UI"/>
          <w:b/>
          <w:bCs/>
          <w:color w:val="24292E"/>
          <w:sz w:val="24"/>
          <w:szCs w:val="24"/>
        </w:rPr>
      </w:pPr>
      <w:hyperlink r:id="rId11" w:history="1">
        <w:r w:rsidR="00CB1ED9" w:rsidRPr="00CB1ED9">
          <w:rPr>
            <w:rStyle w:val="Lienhypertexte"/>
            <w:sz w:val="24"/>
            <w:szCs w:val="24"/>
          </w:rPr>
          <w:t>https://scikit-learn.org/stable/modules/generated/sklearn.linear_model.LassoCV.html</w:t>
        </w:r>
      </w:hyperlink>
    </w:p>
    <w:p w:rsidR="00CB1ED9" w:rsidRDefault="00CB1ED9" w:rsidP="003236B6">
      <w:pPr>
        <w:shd w:val="clear" w:color="auto" w:fill="FFFFFF"/>
        <w:spacing w:before="360" w:after="240" w:line="240" w:lineRule="auto"/>
        <w:outlineLvl w:val="2"/>
        <w:rPr>
          <w:rFonts w:ascii="Segoe UI" w:eastAsia="Times New Roman" w:hAnsi="Segoe UI" w:cs="Segoe UI"/>
          <w:b/>
          <w:bCs/>
          <w:color w:val="24292E"/>
          <w:sz w:val="30"/>
          <w:szCs w:val="30"/>
        </w:rPr>
      </w:pPr>
    </w:p>
    <w:p w:rsidR="00CB1ED9" w:rsidRDefault="00CB1ED9" w:rsidP="003236B6">
      <w:pPr>
        <w:shd w:val="clear" w:color="auto" w:fill="FFFFFF"/>
        <w:spacing w:before="360" w:after="240" w:line="240" w:lineRule="auto"/>
        <w:outlineLvl w:val="2"/>
        <w:rPr>
          <w:rFonts w:ascii="Segoe UI" w:eastAsia="Times New Roman" w:hAnsi="Segoe UI" w:cs="Segoe UI"/>
          <w:b/>
          <w:bCs/>
          <w:color w:val="24292E"/>
          <w:sz w:val="30"/>
          <w:szCs w:val="30"/>
        </w:rPr>
      </w:pPr>
    </w:p>
    <w:p w:rsidR="00CB1ED9" w:rsidRDefault="00CB1ED9" w:rsidP="003236B6">
      <w:pPr>
        <w:shd w:val="clear" w:color="auto" w:fill="FFFFFF"/>
        <w:spacing w:before="360" w:after="240" w:line="240" w:lineRule="auto"/>
        <w:outlineLvl w:val="2"/>
        <w:rPr>
          <w:rFonts w:ascii="Segoe UI" w:eastAsia="Times New Roman" w:hAnsi="Segoe UI" w:cs="Segoe UI"/>
          <w:b/>
          <w:bCs/>
          <w:color w:val="24292E"/>
          <w:sz w:val="30"/>
          <w:szCs w:val="30"/>
        </w:rPr>
      </w:pPr>
    </w:p>
    <w:p w:rsidR="00CB1ED9" w:rsidRDefault="00CB1ED9" w:rsidP="003236B6">
      <w:pPr>
        <w:shd w:val="clear" w:color="auto" w:fill="FFFFFF"/>
        <w:spacing w:before="360" w:after="240" w:line="240" w:lineRule="auto"/>
        <w:outlineLvl w:val="2"/>
        <w:rPr>
          <w:rFonts w:ascii="Segoe UI" w:eastAsia="Times New Roman" w:hAnsi="Segoe UI" w:cs="Segoe UI"/>
          <w:b/>
          <w:bCs/>
          <w:color w:val="24292E"/>
          <w:sz w:val="30"/>
          <w:szCs w:val="30"/>
        </w:rPr>
      </w:pPr>
    </w:p>
    <w:p w:rsidR="003236B6" w:rsidRPr="003236B6" w:rsidRDefault="003236B6" w:rsidP="003236B6">
      <w:pPr>
        <w:shd w:val="clear" w:color="auto" w:fill="FFFFFF"/>
        <w:spacing w:before="360" w:after="240" w:line="240" w:lineRule="auto"/>
        <w:outlineLvl w:val="2"/>
        <w:rPr>
          <w:rFonts w:ascii="Segoe UI" w:eastAsia="Times New Roman" w:hAnsi="Segoe UI" w:cs="Segoe UI"/>
          <w:b/>
          <w:bCs/>
          <w:color w:val="24292E"/>
          <w:sz w:val="30"/>
          <w:szCs w:val="30"/>
        </w:rPr>
      </w:pPr>
      <w:r w:rsidRPr="003236B6">
        <w:rPr>
          <w:rFonts w:ascii="Segoe UI" w:eastAsia="Times New Roman" w:hAnsi="Segoe UI" w:cs="Segoe UI"/>
          <w:b/>
          <w:bCs/>
          <w:color w:val="24292E"/>
          <w:sz w:val="30"/>
          <w:szCs w:val="30"/>
        </w:rPr>
        <w:lastRenderedPageBreak/>
        <w:t>Results</w:t>
      </w:r>
    </w:p>
    <w:p w:rsidR="003236B6" w:rsidRPr="003236B6" w:rsidRDefault="003236B6" w:rsidP="003236B6">
      <w:pPr>
        <w:shd w:val="clear" w:color="auto" w:fill="FFFFFF"/>
        <w:spacing w:after="240" w:line="240" w:lineRule="auto"/>
        <w:rPr>
          <w:rFonts w:ascii="Segoe UI" w:eastAsia="Times New Roman" w:hAnsi="Segoe UI" w:cs="Segoe UI"/>
          <w:color w:val="24292E"/>
          <w:sz w:val="24"/>
          <w:szCs w:val="24"/>
        </w:rPr>
      </w:pPr>
      <w:r w:rsidRPr="003236B6">
        <w:rPr>
          <w:rFonts w:ascii="Segoe UI" w:eastAsia="Times New Roman" w:hAnsi="Segoe UI" w:cs="Segoe UI"/>
          <w:noProof/>
          <w:color w:val="0366D6"/>
          <w:sz w:val="24"/>
          <w:szCs w:val="24"/>
        </w:rPr>
        <w:drawing>
          <wp:inline distT="0" distB="0" distL="0" distR="0">
            <wp:extent cx="4114800" cy="2743200"/>
            <wp:effectExtent l="0" t="0" r="0" b="0"/>
            <wp:docPr id="2" name="Image 2" descr="alt text">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3236B6" w:rsidRPr="003236B6" w:rsidRDefault="003236B6" w:rsidP="00296073">
      <w:pPr>
        <w:shd w:val="clear" w:color="auto" w:fill="FFFFFF"/>
        <w:spacing w:after="240" w:line="240" w:lineRule="auto"/>
        <w:jc w:val="both"/>
        <w:rPr>
          <w:rFonts w:ascii="Segoe UI" w:eastAsia="Times New Roman" w:hAnsi="Segoe UI" w:cs="Segoe UI"/>
          <w:color w:val="24292E"/>
          <w:sz w:val="24"/>
          <w:szCs w:val="24"/>
        </w:rPr>
      </w:pPr>
      <w:r w:rsidRPr="003236B6">
        <w:rPr>
          <w:rFonts w:ascii="Segoe UI" w:eastAsia="Times New Roman" w:hAnsi="Segoe UI" w:cs="Segoe UI"/>
          <w:color w:val="24292E"/>
          <w:sz w:val="24"/>
          <w:szCs w:val="24"/>
        </w:rPr>
        <w:t>Under the same test, the performance is:</w:t>
      </w:r>
    </w:p>
    <w:p w:rsidR="00296073" w:rsidRDefault="003236B6" w:rsidP="00296073">
      <w:pPr>
        <w:shd w:val="clear" w:color="auto" w:fill="FFFFFF"/>
        <w:spacing w:after="240" w:line="240" w:lineRule="auto"/>
        <w:contextualSpacing/>
        <w:jc w:val="both"/>
        <w:rPr>
          <w:rFonts w:ascii="Segoe UI" w:eastAsia="Times New Roman" w:hAnsi="Segoe UI" w:cs="Segoe UI"/>
          <w:color w:val="24292E"/>
          <w:sz w:val="24"/>
          <w:szCs w:val="24"/>
        </w:rPr>
      </w:pPr>
      <w:r w:rsidRPr="003236B6">
        <w:rPr>
          <w:rFonts w:ascii="Segoe UI" w:eastAsia="Times New Roman" w:hAnsi="Segoe UI" w:cs="Segoe UI"/>
          <w:color w:val="24292E"/>
          <w:sz w:val="24"/>
          <w:szCs w:val="24"/>
          <w:u w:val="single"/>
        </w:rPr>
        <w:t>LINEAR REGRESSION</w:t>
      </w:r>
      <w:r w:rsidRPr="003236B6">
        <w:rPr>
          <w:rFonts w:ascii="Segoe UI" w:eastAsia="Times New Roman" w:hAnsi="Segoe UI" w:cs="Segoe UI"/>
          <w:color w:val="24292E"/>
          <w:sz w:val="24"/>
          <w:szCs w:val="24"/>
        </w:rPr>
        <w:t xml:space="preserve"> </w:t>
      </w:r>
    </w:p>
    <w:p w:rsidR="003236B6" w:rsidRPr="003236B6" w:rsidRDefault="003236B6" w:rsidP="00296073">
      <w:pPr>
        <w:shd w:val="clear" w:color="auto" w:fill="FFFFFF"/>
        <w:spacing w:after="240" w:line="240" w:lineRule="auto"/>
        <w:contextualSpacing/>
        <w:jc w:val="both"/>
        <w:rPr>
          <w:rFonts w:ascii="Segoe UI" w:eastAsia="Times New Roman" w:hAnsi="Segoe UI" w:cs="Segoe UI"/>
          <w:color w:val="24292E"/>
          <w:sz w:val="24"/>
          <w:szCs w:val="24"/>
        </w:rPr>
      </w:pPr>
      <w:r w:rsidRPr="003236B6">
        <w:rPr>
          <w:rFonts w:ascii="Segoe UI" w:eastAsia="Times New Roman" w:hAnsi="Segoe UI" w:cs="Segoe UI"/>
          <w:color w:val="24292E"/>
          <w:sz w:val="24"/>
          <w:szCs w:val="24"/>
        </w:rPr>
        <w:t xml:space="preserve">MSE : </w:t>
      </w:r>
      <w:r w:rsidR="00296073" w:rsidRPr="00296073">
        <w:rPr>
          <w:rFonts w:ascii="Segoe UI" w:eastAsia="Times New Roman" w:hAnsi="Segoe UI" w:cs="Segoe UI"/>
          <w:color w:val="24292E"/>
          <w:sz w:val="24"/>
          <w:szCs w:val="24"/>
        </w:rPr>
        <w:tab/>
      </w:r>
      <w:r w:rsidRPr="003236B6">
        <w:rPr>
          <w:rFonts w:ascii="Segoe UI" w:eastAsia="Times New Roman" w:hAnsi="Segoe UI" w:cs="Segoe UI"/>
          <w:color w:val="24292E"/>
          <w:sz w:val="24"/>
          <w:szCs w:val="24"/>
        </w:rPr>
        <w:t>2973.0061322166034</w:t>
      </w:r>
    </w:p>
    <w:p w:rsidR="00296073" w:rsidRDefault="00296073" w:rsidP="00296073">
      <w:pPr>
        <w:shd w:val="clear" w:color="auto" w:fill="FFFFFF"/>
        <w:spacing w:after="240" w:line="240" w:lineRule="auto"/>
        <w:contextualSpacing/>
        <w:jc w:val="both"/>
        <w:rPr>
          <w:rFonts w:ascii="Segoe UI" w:eastAsia="Times New Roman" w:hAnsi="Segoe UI" w:cs="Segoe UI"/>
          <w:color w:val="24292E"/>
          <w:sz w:val="24"/>
          <w:szCs w:val="24"/>
          <w:u w:val="single"/>
        </w:rPr>
      </w:pPr>
    </w:p>
    <w:p w:rsidR="003236B6" w:rsidRPr="003236B6" w:rsidRDefault="003236B6" w:rsidP="00296073">
      <w:pPr>
        <w:shd w:val="clear" w:color="auto" w:fill="FFFFFF"/>
        <w:spacing w:after="240" w:line="240" w:lineRule="auto"/>
        <w:contextualSpacing/>
        <w:jc w:val="both"/>
        <w:rPr>
          <w:rFonts w:ascii="Segoe UI" w:eastAsia="Times New Roman" w:hAnsi="Segoe UI" w:cs="Segoe UI"/>
          <w:color w:val="24292E"/>
          <w:sz w:val="24"/>
          <w:szCs w:val="24"/>
        </w:rPr>
      </w:pPr>
      <w:r w:rsidRPr="003236B6">
        <w:rPr>
          <w:rFonts w:ascii="Segoe UI" w:eastAsia="Times New Roman" w:hAnsi="Segoe UI" w:cs="Segoe UI"/>
          <w:color w:val="24292E"/>
          <w:sz w:val="24"/>
          <w:szCs w:val="24"/>
          <w:u w:val="single"/>
        </w:rPr>
        <w:t>RIDGE CROSS-VALIDATION</w:t>
      </w:r>
      <w:r w:rsidRPr="003236B6">
        <w:rPr>
          <w:rFonts w:ascii="Segoe UI" w:eastAsia="Times New Roman" w:hAnsi="Segoe UI" w:cs="Segoe UI"/>
          <w:color w:val="24292E"/>
          <w:sz w:val="24"/>
          <w:szCs w:val="24"/>
        </w:rPr>
        <w:t xml:space="preserve"> alpha 0.0466301673441609 (in all cases low value, high bias, close to LR) MSE</w:t>
      </w:r>
      <w:r w:rsidR="00296073" w:rsidRPr="00296073">
        <w:rPr>
          <w:rFonts w:ascii="Segoe UI" w:eastAsia="Times New Roman" w:hAnsi="Segoe UI" w:cs="Segoe UI"/>
          <w:color w:val="24292E"/>
          <w:sz w:val="24"/>
          <w:szCs w:val="24"/>
        </w:rPr>
        <w:t>:</w:t>
      </w:r>
      <w:r w:rsidRPr="003236B6">
        <w:rPr>
          <w:rFonts w:ascii="Segoe UI" w:eastAsia="Times New Roman" w:hAnsi="Segoe UI" w:cs="Segoe UI"/>
          <w:color w:val="24292E"/>
          <w:sz w:val="24"/>
          <w:szCs w:val="24"/>
        </w:rPr>
        <w:t xml:space="preserve">  </w:t>
      </w:r>
      <w:r w:rsidR="00296073" w:rsidRPr="00296073">
        <w:rPr>
          <w:rFonts w:ascii="Segoe UI" w:eastAsia="Times New Roman" w:hAnsi="Segoe UI" w:cs="Segoe UI"/>
          <w:color w:val="24292E"/>
          <w:sz w:val="24"/>
          <w:szCs w:val="24"/>
        </w:rPr>
        <w:t xml:space="preserve"> </w:t>
      </w:r>
      <w:r w:rsidRPr="003236B6">
        <w:rPr>
          <w:rFonts w:ascii="Segoe UI" w:eastAsia="Times New Roman" w:hAnsi="Segoe UI" w:cs="Segoe UI"/>
          <w:color w:val="24292E"/>
          <w:sz w:val="24"/>
          <w:szCs w:val="24"/>
        </w:rPr>
        <w:t>2864.841165528976</w:t>
      </w:r>
    </w:p>
    <w:p w:rsidR="00296073" w:rsidRDefault="00296073" w:rsidP="00296073">
      <w:pPr>
        <w:shd w:val="clear" w:color="auto" w:fill="FFFFFF"/>
        <w:spacing w:after="240" w:line="240" w:lineRule="auto"/>
        <w:contextualSpacing/>
        <w:jc w:val="both"/>
        <w:rPr>
          <w:rFonts w:ascii="Segoe UI" w:eastAsia="Times New Roman" w:hAnsi="Segoe UI" w:cs="Segoe UI"/>
          <w:color w:val="24292E"/>
          <w:sz w:val="24"/>
          <w:szCs w:val="24"/>
          <w:u w:val="single"/>
        </w:rPr>
      </w:pPr>
    </w:p>
    <w:p w:rsidR="00296073" w:rsidRDefault="003236B6" w:rsidP="00296073">
      <w:pPr>
        <w:shd w:val="clear" w:color="auto" w:fill="FFFFFF"/>
        <w:spacing w:after="240" w:line="240" w:lineRule="auto"/>
        <w:contextualSpacing/>
        <w:jc w:val="both"/>
        <w:rPr>
          <w:rFonts w:ascii="Segoe UI" w:eastAsia="Times New Roman" w:hAnsi="Segoe UI" w:cs="Segoe UI"/>
          <w:color w:val="24292E"/>
          <w:sz w:val="24"/>
          <w:szCs w:val="24"/>
        </w:rPr>
      </w:pPr>
      <w:r w:rsidRPr="003236B6">
        <w:rPr>
          <w:rFonts w:ascii="Segoe UI" w:eastAsia="Times New Roman" w:hAnsi="Segoe UI" w:cs="Segoe UI"/>
          <w:color w:val="24292E"/>
          <w:sz w:val="24"/>
          <w:szCs w:val="24"/>
          <w:u w:val="single"/>
        </w:rPr>
        <w:t>LASSO CROSS-VALIDATION</w:t>
      </w:r>
      <w:r w:rsidRPr="003236B6">
        <w:rPr>
          <w:rFonts w:ascii="Segoe UI" w:eastAsia="Times New Roman" w:hAnsi="Segoe UI" w:cs="Segoe UI"/>
          <w:color w:val="24292E"/>
          <w:sz w:val="24"/>
          <w:szCs w:val="24"/>
        </w:rPr>
        <w:t xml:space="preserve"> (6 var) </w:t>
      </w:r>
    </w:p>
    <w:p w:rsidR="003236B6" w:rsidRPr="003236B6" w:rsidRDefault="003236B6" w:rsidP="00296073">
      <w:pPr>
        <w:shd w:val="clear" w:color="auto" w:fill="FFFFFF"/>
        <w:spacing w:after="240" w:line="240" w:lineRule="auto"/>
        <w:contextualSpacing/>
        <w:jc w:val="both"/>
        <w:rPr>
          <w:rFonts w:ascii="Segoe UI" w:eastAsia="Times New Roman" w:hAnsi="Segoe UI" w:cs="Segoe UI"/>
          <w:color w:val="24292E"/>
          <w:sz w:val="24"/>
          <w:szCs w:val="24"/>
          <w:u w:val="single"/>
        </w:rPr>
      </w:pPr>
      <w:r w:rsidRPr="003236B6">
        <w:rPr>
          <w:rFonts w:ascii="Segoe UI" w:eastAsia="Times New Roman" w:hAnsi="Segoe UI" w:cs="Segoe UI"/>
          <w:color w:val="24292E"/>
          <w:sz w:val="24"/>
          <w:szCs w:val="24"/>
        </w:rPr>
        <w:t>MSE</w:t>
      </w:r>
      <w:r w:rsidR="00296073" w:rsidRPr="00296073">
        <w:rPr>
          <w:rFonts w:ascii="Segoe UI" w:eastAsia="Times New Roman" w:hAnsi="Segoe UI" w:cs="Segoe UI"/>
          <w:color w:val="24292E"/>
          <w:sz w:val="24"/>
          <w:szCs w:val="24"/>
        </w:rPr>
        <w:t xml:space="preserve">:  </w:t>
      </w:r>
      <w:r w:rsidRPr="003236B6">
        <w:rPr>
          <w:rFonts w:ascii="Segoe UI" w:eastAsia="Times New Roman" w:hAnsi="Segoe UI" w:cs="Segoe UI"/>
          <w:color w:val="24292E"/>
          <w:sz w:val="24"/>
          <w:szCs w:val="24"/>
        </w:rPr>
        <w:t xml:space="preserve"> 2994.9584054969678</w:t>
      </w:r>
    </w:p>
    <w:p w:rsidR="00296073" w:rsidRDefault="00296073" w:rsidP="00296073">
      <w:pPr>
        <w:shd w:val="clear" w:color="auto" w:fill="FFFFFF"/>
        <w:spacing w:after="240" w:line="240" w:lineRule="auto"/>
        <w:jc w:val="both"/>
        <w:rPr>
          <w:rFonts w:ascii="Segoe UI" w:eastAsia="Times New Roman" w:hAnsi="Segoe UI" w:cs="Segoe UI"/>
          <w:color w:val="24292E"/>
          <w:sz w:val="24"/>
          <w:szCs w:val="24"/>
        </w:rPr>
      </w:pPr>
    </w:p>
    <w:p w:rsidR="00CB1ED9" w:rsidRDefault="00CB1ED9" w:rsidP="00296073">
      <w:pPr>
        <w:shd w:val="clear" w:color="auto" w:fill="FFFFFF"/>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Scores &lt;</w:t>
      </w:r>
      <w:r w:rsidR="003E19CD">
        <w:rPr>
          <w:rFonts w:ascii="Segoe UI" w:eastAsia="Times New Roman" w:hAnsi="Segoe UI" w:cs="Segoe UI"/>
          <w:color w:val="24292E"/>
          <w:sz w:val="24"/>
          <w:szCs w:val="24"/>
        </w:rPr>
        <w:t>.55 for all cases</w:t>
      </w:r>
    </w:p>
    <w:p w:rsidR="003236B6" w:rsidRPr="003236B6" w:rsidRDefault="003236B6" w:rsidP="00296073">
      <w:pPr>
        <w:shd w:val="clear" w:color="auto" w:fill="FFFFFF"/>
        <w:spacing w:after="240" w:line="240" w:lineRule="auto"/>
        <w:jc w:val="both"/>
        <w:rPr>
          <w:rFonts w:ascii="Segoe UI" w:eastAsia="Times New Roman" w:hAnsi="Segoe UI" w:cs="Segoe UI"/>
          <w:color w:val="24292E"/>
          <w:sz w:val="24"/>
          <w:szCs w:val="24"/>
        </w:rPr>
      </w:pPr>
      <w:r w:rsidRPr="003236B6">
        <w:rPr>
          <w:rFonts w:ascii="Segoe UI" w:eastAsia="Times New Roman" w:hAnsi="Segoe UI" w:cs="Segoe UI"/>
          <w:color w:val="24292E"/>
          <w:sz w:val="24"/>
          <w:szCs w:val="24"/>
        </w:rPr>
        <w:t>In general, the Ridge model generates an improvement although not very significant versus the linear regression.</w:t>
      </w:r>
    </w:p>
    <w:p w:rsidR="003236B6" w:rsidRPr="003236B6" w:rsidRDefault="003236B6" w:rsidP="00296073">
      <w:pPr>
        <w:shd w:val="clear" w:color="auto" w:fill="FFFFFF"/>
        <w:spacing w:after="240" w:line="240" w:lineRule="auto"/>
        <w:jc w:val="both"/>
        <w:rPr>
          <w:rFonts w:ascii="Segoe UI" w:eastAsia="Times New Roman" w:hAnsi="Segoe UI" w:cs="Segoe UI"/>
          <w:color w:val="24292E"/>
          <w:sz w:val="24"/>
          <w:szCs w:val="24"/>
        </w:rPr>
      </w:pPr>
      <w:r w:rsidRPr="003236B6">
        <w:rPr>
          <w:rFonts w:ascii="Segoe UI" w:eastAsia="Times New Roman" w:hAnsi="Segoe UI" w:cs="Segoe UI"/>
          <w:color w:val="24292E"/>
          <w:sz w:val="24"/>
          <w:szCs w:val="24"/>
        </w:rPr>
        <w:t>However, since our initial exploration of data indicates that few variables have relevance to the target variable, in essence the Lasso method is able to deliver a more adequate/realistic result.</w:t>
      </w:r>
    </w:p>
    <w:p w:rsidR="003236B6" w:rsidRPr="003236B6" w:rsidRDefault="003236B6" w:rsidP="00296073">
      <w:pPr>
        <w:shd w:val="clear" w:color="auto" w:fill="FFFFFF"/>
        <w:spacing w:after="240" w:line="240" w:lineRule="auto"/>
        <w:jc w:val="both"/>
        <w:rPr>
          <w:rFonts w:ascii="Segoe UI" w:eastAsia="Times New Roman" w:hAnsi="Segoe UI" w:cs="Segoe UI"/>
          <w:color w:val="24292E"/>
          <w:sz w:val="24"/>
          <w:szCs w:val="24"/>
        </w:rPr>
      </w:pPr>
      <w:r w:rsidRPr="003236B6">
        <w:rPr>
          <w:rFonts w:ascii="Segoe UI" w:eastAsia="Times New Roman" w:hAnsi="Segoe UI" w:cs="Segoe UI"/>
          <w:color w:val="24292E"/>
          <w:sz w:val="24"/>
          <w:szCs w:val="24"/>
        </w:rPr>
        <w:t>In order to perform a lateral validation, I separately developed a short subset exercise, observing that the reliability of the model "jumps" notoriously only with the passage from one variable (bmi) to 2(bmi-s5); this would indicate me that even finishing and assigning a subset, we would be approximating the same scenarios described above.</w:t>
      </w:r>
    </w:p>
    <w:p w:rsidR="003236B6" w:rsidRPr="003236B6" w:rsidRDefault="003236B6" w:rsidP="003236B6">
      <w:pPr>
        <w:shd w:val="clear" w:color="auto" w:fill="FFFFFF"/>
        <w:spacing w:after="240" w:line="240" w:lineRule="auto"/>
        <w:rPr>
          <w:rFonts w:ascii="Segoe UI" w:eastAsia="Times New Roman" w:hAnsi="Segoe UI" w:cs="Segoe UI"/>
          <w:color w:val="24292E"/>
          <w:sz w:val="24"/>
          <w:szCs w:val="24"/>
        </w:rPr>
      </w:pPr>
      <w:r w:rsidRPr="003236B6">
        <w:rPr>
          <w:rFonts w:ascii="Segoe UI" w:eastAsia="Times New Roman" w:hAnsi="Segoe UI" w:cs="Segoe UI"/>
          <w:noProof/>
          <w:color w:val="0366D6"/>
          <w:sz w:val="24"/>
          <w:szCs w:val="24"/>
        </w:rPr>
        <w:lastRenderedPageBreak/>
        <w:drawing>
          <wp:inline distT="0" distB="0" distL="0" distR="0">
            <wp:extent cx="5943600" cy="2228850"/>
            <wp:effectExtent l="0" t="0" r="0" b="0"/>
            <wp:docPr id="1" name="Image 1" descr="alt text">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rsidR="003236B6" w:rsidRPr="003236B6" w:rsidRDefault="003236B6" w:rsidP="00296073">
      <w:pPr>
        <w:shd w:val="clear" w:color="auto" w:fill="FFFFFF"/>
        <w:spacing w:before="360" w:after="240" w:line="240" w:lineRule="auto"/>
        <w:jc w:val="both"/>
        <w:outlineLvl w:val="2"/>
        <w:rPr>
          <w:rFonts w:ascii="Segoe UI" w:eastAsia="Times New Roman" w:hAnsi="Segoe UI" w:cs="Segoe UI"/>
          <w:b/>
          <w:bCs/>
          <w:color w:val="24292E"/>
          <w:sz w:val="30"/>
          <w:szCs w:val="30"/>
        </w:rPr>
      </w:pPr>
      <w:r w:rsidRPr="003236B6">
        <w:rPr>
          <w:rFonts w:ascii="Segoe UI" w:eastAsia="Times New Roman" w:hAnsi="Segoe UI" w:cs="Segoe UI"/>
          <w:b/>
          <w:bCs/>
          <w:color w:val="24292E"/>
          <w:sz w:val="30"/>
          <w:szCs w:val="30"/>
        </w:rPr>
        <w:t>Discussion</w:t>
      </w:r>
    </w:p>
    <w:p w:rsidR="003236B6" w:rsidRPr="003236B6" w:rsidRDefault="003236B6" w:rsidP="00296073">
      <w:pPr>
        <w:shd w:val="clear" w:color="auto" w:fill="FFFFFF"/>
        <w:spacing w:after="240" w:line="240" w:lineRule="auto"/>
        <w:jc w:val="both"/>
        <w:rPr>
          <w:rFonts w:ascii="Segoe UI" w:eastAsia="Times New Roman" w:hAnsi="Segoe UI" w:cs="Segoe UI"/>
          <w:color w:val="24292E"/>
          <w:sz w:val="24"/>
          <w:szCs w:val="24"/>
        </w:rPr>
      </w:pPr>
      <w:r w:rsidRPr="003236B6">
        <w:rPr>
          <w:rFonts w:ascii="Segoe UI" w:eastAsia="Times New Roman" w:hAnsi="Segoe UI" w:cs="Segoe UI"/>
          <w:color w:val="24292E"/>
          <w:sz w:val="24"/>
          <w:szCs w:val="24"/>
        </w:rPr>
        <w:t>I consider that the revised methods (especially Lasso) do not provide a reliable or statistically acceptable result.</w:t>
      </w:r>
    </w:p>
    <w:p w:rsidR="003236B6" w:rsidRPr="003236B6" w:rsidRDefault="003236B6" w:rsidP="00296073">
      <w:pPr>
        <w:shd w:val="clear" w:color="auto" w:fill="FFFFFF"/>
        <w:spacing w:after="240" w:line="240" w:lineRule="auto"/>
        <w:jc w:val="both"/>
        <w:rPr>
          <w:rFonts w:ascii="Segoe UI" w:eastAsia="Times New Roman" w:hAnsi="Segoe UI" w:cs="Segoe UI"/>
          <w:color w:val="24292E"/>
          <w:sz w:val="24"/>
          <w:szCs w:val="24"/>
        </w:rPr>
      </w:pPr>
      <w:r w:rsidRPr="003236B6">
        <w:rPr>
          <w:rFonts w:ascii="Segoe UI" w:eastAsia="Times New Roman" w:hAnsi="Segoe UI" w:cs="Segoe UI"/>
          <w:color w:val="24292E"/>
          <w:sz w:val="24"/>
          <w:szCs w:val="24"/>
        </w:rPr>
        <w:t>In spite of this, I think that the Dataset does have valuable predictive information that can be explored through more elaborate, probably non-linear methods.</w:t>
      </w:r>
    </w:p>
    <w:p w:rsidR="003236B6" w:rsidRPr="003236B6" w:rsidRDefault="003236B6" w:rsidP="00296073">
      <w:pPr>
        <w:shd w:val="clear" w:color="auto" w:fill="FFFFFF"/>
        <w:spacing w:after="240" w:line="240" w:lineRule="auto"/>
        <w:jc w:val="both"/>
        <w:rPr>
          <w:rFonts w:ascii="Segoe UI" w:eastAsia="Times New Roman" w:hAnsi="Segoe UI" w:cs="Segoe UI"/>
          <w:color w:val="24292E"/>
          <w:sz w:val="24"/>
          <w:szCs w:val="24"/>
        </w:rPr>
      </w:pPr>
      <w:r w:rsidRPr="003236B6">
        <w:rPr>
          <w:rFonts w:ascii="Segoe UI" w:eastAsia="Times New Roman" w:hAnsi="Segoe UI" w:cs="Segoe UI"/>
          <w:color w:val="24292E"/>
          <w:sz w:val="24"/>
          <w:szCs w:val="24"/>
        </w:rPr>
        <w:t>Another alternative study could focus on the body mass index, where surely there will be a better reading on the target variable, and only by initial observations, I believe that this same factor could be predictive with respect to other relevant variables (i.e. bp or s5)</w:t>
      </w:r>
    </w:p>
    <w:p w:rsidR="00953893" w:rsidRDefault="00F936A9"/>
    <w:sectPr w:rsidR="00953893" w:rsidSect="003236B6">
      <w:pgSz w:w="12240" w:h="15840"/>
      <w:pgMar w:top="1440" w:right="72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18432B"/>
    <w:multiLevelType w:val="multilevel"/>
    <w:tmpl w:val="155C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6B6"/>
    <w:rsid w:val="00296073"/>
    <w:rsid w:val="003236B6"/>
    <w:rsid w:val="00342726"/>
    <w:rsid w:val="003E19CD"/>
    <w:rsid w:val="00AC1043"/>
    <w:rsid w:val="00C27F01"/>
    <w:rsid w:val="00CB1ED9"/>
    <w:rsid w:val="00F93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9AAF0"/>
  <w15:chartTrackingRefBased/>
  <w15:docId w15:val="{FECC6E41-794F-4692-8319-0E2FC2100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3236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link w:val="Titre2Car"/>
    <w:uiPriority w:val="9"/>
    <w:qFormat/>
    <w:rsid w:val="003236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3236B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236B6"/>
    <w:rPr>
      <w:rFonts w:ascii="Times New Roman" w:eastAsia="Times New Roman" w:hAnsi="Times New Roman" w:cs="Times New Roman"/>
      <w:b/>
      <w:bCs/>
      <w:kern w:val="36"/>
      <w:sz w:val="48"/>
      <w:szCs w:val="48"/>
    </w:rPr>
  </w:style>
  <w:style w:type="character" w:customStyle="1" w:styleId="Titre2Car">
    <w:name w:val="Titre 2 Car"/>
    <w:basedOn w:val="Policepardfaut"/>
    <w:link w:val="Titre2"/>
    <w:uiPriority w:val="9"/>
    <w:rsid w:val="003236B6"/>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3236B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236B6"/>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semiHidden/>
    <w:unhideWhenUsed/>
    <w:rsid w:val="003236B6"/>
    <w:rPr>
      <w:color w:val="0000FF"/>
      <w:u w:val="single"/>
    </w:rPr>
  </w:style>
  <w:style w:type="paragraph" w:styleId="PrformatHTML">
    <w:name w:val="HTML Preformatted"/>
    <w:basedOn w:val="Normal"/>
    <w:link w:val="PrformatHTMLCar"/>
    <w:uiPriority w:val="99"/>
    <w:semiHidden/>
    <w:unhideWhenUsed/>
    <w:rsid w:val="003236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3236B6"/>
    <w:rPr>
      <w:rFonts w:ascii="Courier New" w:eastAsia="Times New Roman" w:hAnsi="Courier New" w:cs="Courier New"/>
      <w:sz w:val="20"/>
      <w:szCs w:val="20"/>
    </w:rPr>
  </w:style>
  <w:style w:type="character" w:styleId="CodeHTML">
    <w:name w:val="HTML Code"/>
    <w:basedOn w:val="Policepardfaut"/>
    <w:uiPriority w:val="99"/>
    <w:semiHidden/>
    <w:unhideWhenUsed/>
    <w:rsid w:val="003236B6"/>
    <w:rPr>
      <w:rFonts w:ascii="Courier New" w:eastAsia="Times New Roman" w:hAnsi="Courier New" w:cs="Courier New"/>
      <w:sz w:val="20"/>
      <w:szCs w:val="20"/>
    </w:rPr>
  </w:style>
  <w:style w:type="character" w:customStyle="1" w:styleId="xref">
    <w:name w:val="xref"/>
    <w:basedOn w:val="Policepardfaut"/>
    <w:rsid w:val="00CB1ED9"/>
  </w:style>
  <w:style w:type="character" w:customStyle="1" w:styleId="p">
    <w:name w:val="p"/>
    <w:basedOn w:val="Policepardfaut"/>
    <w:rsid w:val="00CB1ED9"/>
  </w:style>
  <w:style w:type="character" w:customStyle="1" w:styleId="mi">
    <w:name w:val="mi"/>
    <w:basedOn w:val="Policepardfaut"/>
    <w:rsid w:val="00CB1ED9"/>
  </w:style>
  <w:style w:type="character" w:customStyle="1" w:styleId="o">
    <w:name w:val="o"/>
    <w:basedOn w:val="Policepardfaut"/>
    <w:rsid w:val="00CB1ED9"/>
  </w:style>
  <w:style w:type="character" w:customStyle="1" w:styleId="n">
    <w:name w:val="n"/>
    <w:basedOn w:val="Policepardfaut"/>
    <w:rsid w:val="00CB1E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111731">
      <w:bodyDiv w:val="1"/>
      <w:marLeft w:val="0"/>
      <w:marRight w:val="0"/>
      <w:marTop w:val="0"/>
      <w:marBottom w:val="0"/>
      <w:divBdr>
        <w:top w:val="none" w:sz="0" w:space="0" w:color="auto"/>
        <w:left w:val="none" w:sz="0" w:space="0" w:color="auto"/>
        <w:bottom w:val="none" w:sz="0" w:space="0" w:color="auto"/>
        <w:right w:val="none" w:sz="0" w:space="0" w:color="auto"/>
      </w:divBdr>
    </w:div>
    <w:div w:id="488404724">
      <w:bodyDiv w:val="1"/>
      <w:marLeft w:val="0"/>
      <w:marRight w:val="0"/>
      <w:marTop w:val="0"/>
      <w:marBottom w:val="0"/>
      <w:divBdr>
        <w:top w:val="none" w:sz="0" w:space="0" w:color="auto"/>
        <w:left w:val="none" w:sz="0" w:space="0" w:color="auto"/>
        <w:bottom w:val="none" w:sz="0" w:space="0" w:color="auto"/>
        <w:right w:val="none" w:sz="0" w:space="0" w:color="auto"/>
      </w:divBdr>
    </w:div>
    <w:div w:id="549994765">
      <w:bodyDiv w:val="1"/>
      <w:marLeft w:val="0"/>
      <w:marRight w:val="0"/>
      <w:marTop w:val="0"/>
      <w:marBottom w:val="0"/>
      <w:divBdr>
        <w:top w:val="none" w:sz="0" w:space="0" w:color="auto"/>
        <w:left w:val="none" w:sz="0" w:space="0" w:color="auto"/>
        <w:bottom w:val="none" w:sz="0" w:space="0" w:color="auto"/>
        <w:right w:val="none" w:sz="0" w:space="0" w:color="auto"/>
      </w:divBdr>
      <w:divsChild>
        <w:div w:id="114492127">
          <w:marLeft w:val="0"/>
          <w:marRight w:val="0"/>
          <w:marTop w:val="0"/>
          <w:marBottom w:val="0"/>
          <w:divBdr>
            <w:top w:val="none" w:sz="0" w:space="0" w:color="auto"/>
            <w:left w:val="none" w:sz="0" w:space="0" w:color="auto"/>
            <w:bottom w:val="none" w:sz="0" w:space="0" w:color="auto"/>
            <w:right w:val="none" w:sz="0" w:space="0" w:color="auto"/>
          </w:divBdr>
          <w:divsChild>
            <w:div w:id="123917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60401">
      <w:bodyDiv w:val="1"/>
      <w:marLeft w:val="0"/>
      <w:marRight w:val="0"/>
      <w:marTop w:val="0"/>
      <w:marBottom w:val="0"/>
      <w:divBdr>
        <w:top w:val="none" w:sz="0" w:space="0" w:color="auto"/>
        <w:left w:val="none" w:sz="0" w:space="0" w:color="auto"/>
        <w:bottom w:val="none" w:sz="0" w:space="0" w:color="auto"/>
        <w:right w:val="none" w:sz="0" w:space="0" w:color="auto"/>
      </w:divBdr>
    </w:div>
    <w:div w:id="1608191240">
      <w:bodyDiv w:val="1"/>
      <w:marLeft w:val="0"/>
      <w:marRight w:val="0"/>
      <w:marTop w:val="0"/>
      <w:marBottom w:val="0"/>
      <w:divBdr>
        <w:top w:val="none" w:sz="0" w:space="0" w:color="auto"/>
        <w:left w:val="none" w:sz="0" w:space="0" w:color="auto"/>
        <w:bottom w:val="none" w:sz="0" w:space="0" w:color="auto"/>
        <w:right w:val="none" w:sz="0" w:space="0" w:color="auto"/>
      </w:divBdr>
    </w:div>
    <w:div w:id="1695383071">
      <w:bodyDiv w:val="1"/>
      <w:marLeft w:val="0"/>
      <w:marRight w:val="0"/>
      <w:marTop w:val="0"/>
      <w:marBottom w:val="0"/>
      <w:divBdr>
        <w:top w:val="none" w:sz="0" w:space="0" w:color="auto"/>
        <w:left w:val="none" w:sz="0" w:space="0" w:color="auto"/>
        <w:bottom w:val="none" w:sz="0" w:space="0" w:color="auto"/>
        <w:right w:val="none" w:sz="0" w:space="0" w:color="auto"/>
      </w:divBdr>
    </w:div>
    <w:div w:id="2033875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lianaRomeroM/cebd1160_project_template/blob/master/diabetes7plots/heatseaborn.png"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LilianaRomeroM/cebd1160_project_template/blob/master/EXPERPLOTS/lassores.pn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4.stat.ncsu.edu/~boos/var.select/diabetes.html" TargetMode="External"/><Relationship Id="rId11" Type="http://schemas.openxmlformats.org/officeDocument/2006/relationships/hyperlink" Target="https://scikit-learn.org/stable/modules/generated/sklearn.linear_model.LassoCV.html" TargetMode="External"/><Relationship Id="rId5" Type="http://schemas.openxmlformats.org/officeDocument/2006/relationships/hyperlink" Target="https://scikit-learn.org/stable/datasets/index.html" TargetMode="External"/><Relationship Id="rId15" Type="http://schemas.openxmlformats.org/officeDocument/2006/relationships/image" Target="media/image4.png"/><Relationship Id="rId10" Type="http://schemas.openxmlformats.org/officeDocument/2006/relationships/hyperlink" Target="https://www.statsdirect.com/help/basics/p_values.ht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LilianaRomeroM/cebd1160_project_template/blob/master/SUBSETS/graph.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1152</Words>
  <Characters>6568</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 ROMERO</dc:creator>
  <cp:keywords/>
  <dc:description/>
  <cp:lastModifiedBy>LILIANA ROMERO</cp:lastModifiedBy>
  <cp:revision>3</cp:revision>
  <dcterms:created xsi:type="dcterms:W3CDTF">2019-06-15T14:25:00Z</dcterms:created>
  <dcterms:modified xsi:type="dcterms:W3CDTF">2019-06-15T14:25:00Z</dcterms:modified>
</cp:coreProperties>
</file>