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Task50: U4 - ยืนยันข้อมูลและกติกาฟอร์มเผยแพร่แนวข้อสอบ</w:t>
      </w:r>
    </w:p>
    <w:p>
      <w:r>
        <w:t>วัตถุประสงค์: กำหนดฟิลด์ ตัวเลือก และกติกาการตรวจสอบข้อมูลในฟอร์มเผยแพร่แนวข้อสอบ เพื่อให้นักศึกษาสามารถแบ่งปันประสบการณ์สอบ และให้นักศึกษาคนอื่นเปิดอ่านข้อมูลได้ทันทีหลังเผยแพร่สำเร็จ</w:t>
      </w:r>
    </w:p>
    <w:p>
      <w:pPr>
        <w:pStyle w:val="Heading1"/>
      </w:pPr>
      <w:r>
        <w:t>1. รายการฟิลด์ของฟอร์ม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ลำดับ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ฟิลด์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ประเภทข้อมูล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สถานะ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รายวิชา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เลือกจากรายวิชา CS ที่มีในระบบ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ชื่อแนวข้อสอบ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ชื่อสำหรับแสดงรายการแนวข้อสอบ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ปีการศึกษา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เลือกปี พ.ศ. 2566–2569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ภาคเรียน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เลือกภาคเรียนที่ 1, 2 หรือฤดูร้อน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ช่วงสอบ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เลือกกลางภาคหรือปลายภาค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หัวข้อที่เคยออกสอบ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ระบุหัวข้อที่ผู้เผยแพร่จำได้จากประสบการณ์สอบ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จำนวนข้อสอบ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Number เว้นว่างได้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เสริม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ระบุจำนวนข้อเป็นจำนวนเต็มบวก หรือเว้นว่างเมื่อไม่ระบุ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รูปแบบข้อสอบ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บังคับ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เลือกหนึ่งค่า ได้แก่ ปรนัย อัตนัย หรือผสม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คำแนะนำในการเตรียมสอบ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เสริม</w:t>
            </w:r>
          </w:p>
        </w:tc>
        <w:tc>
          <w:tcPr>
            <w:tcW w:type="dxa" w:w="20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แบ่งปันคำแนะนำหรือข้อมูลเพิ่มเติม</w:t>
            </w:r>
          </w:p>
        </w:tc>
      </w:tr>
    </w:tbl>
    <w:p/>
    <w:p>
      <w:pPr>
        <w:pStyle w:val="Heading1"/>
      </w:pPr>
      <w:r>
        <w:t>2. ตัวเลือกของฟิลด์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ฟิลด์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60"/>
            </w:pPr>
            <w:r>
              <w:rPr>
                <w:b/>
                <w:sz w:val="18"/>
              </w:rPr>
              <w:t>ตัวเลือกหรือข้อกำหนด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รายวิชา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เลือกจากรหัสวิชา CS ที่มีอยู่ในระบบ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ปีการศึกษา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2566, 2567, 2568, 2569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ภาคเรียน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1, 2, ฤดูร้อน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ช่วงสอบ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กลางภาค, ปลายภาค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จำนวนข้อสอบ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จำนวนเต็มมากกว่า 0 หรือไม่ระบุ</w:t>
            </w:r>
          </w:p>
        </w:tc>
      </w:tr>
      <w:tr>
        <w:trPr>
          <w:cantSplit/>
        </w:trPr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รูปแบบข้อสอบ</w:t>
            </w:r>
          </w:p>
        </w:tc>
        <w:tc>
          <w:tcPr>
            <w:tcW w:type="dxa" w:w="50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ปรนัย, อัตนัย, ผสม</w:t>
            </w:r>
          </w:p>
        </w:tc>
      </w:tr>
    </w:tbl>
    <w:p/>
    <w:p>
      <w:pPr>
        <w:pStyle w:val="Heading1"/>
      </w:pPr>
      <w:r>
        <w:t>3. กติกาการตรวจสอบข้อมูล</w:t>
      </w:r>
    </w:p>
    <w:p>
      <w:pPr>
        <w:pStyle w:val="Heading2"/>
      </w:pPr>
      <w:r>
        <w:t>3.1 การตรวจสอบฟิลด์บังคับ</w:t>
      </w:r>
    </w:p>
    <w:p>
      <w:r>
        <w:t>1. ต้องระบุรายวิชา ชื่อแนวข้อสอบ ปีการศึกษา ภาคเรียน ช่วงสอบ หัวข้อที่เคยออกสอบ และรูปแบบข้อสอบให้ครบ</w:t>
      </w:r>
    </w:p>
    <w:p>
      <w:r>
        <w:t>2. ชื่อแนวข้อสอบและหัวข้อที่เคยออกสอบต้องไม่เป็นค่าว่างหรือมีเฉพาะช่องว่าง</w:t>
      </w:r>
    </w:p>
    <w:p>
      <w:r>
        <w:t>3. ชื่อแนวข้อสอบยาวไม่เกิน 200 ตัวอักษร หัวข้อและคำแนะนำเพิ่มเติมยาวไม่เกินช่องละ 2,000 ตัวอักษร</w:t>
      </w:r>
    </w:p>
    <w:p>
      <w:r>
        <w:t>4. ต้องเลือกรูปแบบข้อสอบหนึ่งค่า</w:t>
      </w:r>
    </w:p>
    <w:p>
      <w:r>
        <w:t>5. หากข้อมูลไม่ครบ ต้องแสดงข้อความแจ้งฟิลด์ที่ต้องแก้ไข โดยไม่สร้างรายการใหม่</w:t>
      </w:r>
    </w:p>
    <w:p>
      <w:r>
        <w:t>6. เมื่อข้อมูลไม่ผ่านการตรวจสอบ ควรเก็บข้อมูลฟิลด์อื่นที่ผู้ใช้กรอกไว้เพื่อให้แก้ไขต่อได้</w:t>
      </w:r>
    </w:p>
    <w:p>
      <w:pPr>
        <w:pStyle w:val="Heading2"/>
      </w:pPr>
      <w:r>
        <w:t>3.2 การตรวจสอบค่าที่เลือก</w:t>
      </w:r>
    </w:p>
    <w:p>
      <w:r>
        <w:t>1. รายวิชาต้องเป็นรายวิชา CS ที่มีอยู่ในระบบ ห้ามสร้างรายวิชาใหม่จากการส่งฟอร์ม</w:t>
      </w:r>
    </w:p>
    <w:p>
      <w:r>
        <w:t>2. ปีการศึกษาต้องอยู่ระหว่าง พ.ศ. 2566–2569</w:t>
      </w:r>
    </w:p>
    <w:p>
      <w:r>
        <w:t>3. ภาคเรียนต้องเป็น 1, 2 หรือฤดูร้อน</w:t>
      </w:r>
    </w:p>
    <w:p>
      <w:r>
        <w:t>4. ช่วงสอบต้องเป็นกลางภาคหรือปลายภาค</w:t>
      </w:r>
    </w:p>
    <w:p>
      <w:r>
        <w:t>5. รูปแบบข้อสอบต้องเป็นปรนัย อัตนัย หรือผสม</w:t>
      </w:r>
    </w:p>
    <w:p>
      <w:r>
        <w:t>6. Backend ต้องตรวจสอบค่าที่ส่งมาอีกครั้ง ไม่เชื่อถือเฉพาะการตรวจสอบจากหน้าเว็บ</w:t>
      </w:r>
    </w:p>
    <w:p>
      <w:pPr>
        <w:pStyle w:val="Heading2"/>
      </w:pPr>
      <w:r>
        <w:t>3.3 การตรวจสอบจำนวนข้อสอบ</w:t>
      </w:r>
    </w:p>
    <w:p>
      <w:r>
        <w:t>1. อนุญาตให้เว้นว่างเมื่อไม่ระบุจำนวนข้อสอบได้</w:t>
      </w:r>
    </w:p>
    <w:p>
      <w:r>
        <w:t>2. หากระบุจำนวนข้อสอบ ต้องเป็นจำนวนเต็มมากกว่า 0</w:t>
      </w:r>
    </w:p>
    <w:p>
      <w:r>
        <w:t>3. ต้องปฏิเสธค่า 0, จำนวนติดลบ, ทศนิยม และข้อความที่ไม่ใช่จำนวน</w:t>
      </w:r>
    </w:p>
    <w:p>
      <w:r>
        <w:t>4. เมื่อเว้นว่าง ให้ส่ง null และแสดงว่าไม่ระบุ ไม่แทนค่าด้วย 0</w:t>
      </w:r>
    </w:p>
    <w:p>
      <w:r>
        <w:t>5. รูปแบบปรนัยรับเฉพาะจำนวนข้อปรนัย รูปแบบอัตนัยรับเฉพาะจำนวนข้ออัตนัย ส่วนแบบผสมรับได้ทั้งสองจำนวน โดยแต่ละจำนวนยังเลือกไม่ระบุได้</w:t>
      </w:r>
    </w:p>
    <w:p>
      <w:pPr>
        <w:pStyle w:val="Heading2"/>
      </w:pPr>
      <w:r>
        <w:t>3.4 การตรวจสอบเจ้าของรายการและสถานะ Login</w:t>
      </w:r>
    </w:p>
    <w:p>
      <w:r>
        <w:t>1. ผู้เผยแพร่ต้องเข้าสู่ระบบก่อนส่งข้อมูล</w:t>
      </w:r>
    </w:p>
    <w:p>
      <w:r>
        <w:t>2. เจ้าของรายการต้องอ้างอิงจากบัญชีผู้ใช้ที่ผ่านการยืนยันตัวตนจาก Backend</w:t>
      </w:r>
    </w:p>
    <w:p>
      <w:r>
        <w:t>3. ไม่ให้ผู้ใช้กำหนดเจ้าของรายการผ่านฟอร์มเอง</w:t>
      </w:r>
    </w:p>
    <w:p>
      <w:r>
        <w:t>4. หากสถานะ Login ใช้ไม่ได้ Backend ต้องปฏิเสธการเผยแพร่ และหน้าเว็บแจ้งให้ Login ใหม่</w:t>
      </w:r>
    </w:p>
    <w:p>
      <w:pPr>
        <w:pStyle w:val="Heading2"/>
      </w:pPr>
      <w:r>
        <w:t>3.5 การบันทึกและเผยแพร่</w:t>
      </w:r>
    </w:p>
    <w:p>
      <w:r>
        <w:t>1. เมื่อข้อมูลผ่านการตรวจสอบและบันทึกสำเร็จ ให้สร้างรายการแนวข้อสอบเพียงหนึ่งรายการต่อการส่งหนึ่งครั้ง</w:t>
      </w:r>
    </w:p>
    <w:p>
      <w:r>
        <w:t>2. แสดงข้อความแจ้งสำเร็จและเปิดหน้ารายละเอียดของรายการที่เผยแพร่</w:t>
      </w:r>
    </w:p>
    <w:p>
      <w:r>
        <w:t>3. รายการต้องปรากฏในหน้ารายวิชาและหน้ารายการของผู้เผยแพร่</w:t>
      </w:r>
    </w:p>
    <w:p>
      <w:r>
        <w:t>4. นักศึกษาคนอื่นที่ Login สามารถอ่านรายการได้ทันทีโดยไม่ต้องรออนุมัติ</w:t>
      </w:r>
    </w:p>
    <w:p>
      <w:r>
        <w:t>5. ข้อมูลต้องยังคงอยู่หลังโหลดหน้าใหม่</w:t>
      </w:r>
    </w:p>
    <w:p>
      <w:r>
        <w:t>6. หากบันทึกล้มเหลว ต้องไม่แสดงข้อความว่าสำเร็จ และต้องไม่มีข้อมูลที่บันทึกค้างไว้บางส่วน</w:t>
      </w:r>
    </w:p>
    <w:p>
      <w:pPr>
        <w:pStyle w:val="Heading1"/>
      </w:pPr>
      <w:r>
        <w:t>4. ผลลัพธ์ที่คาดหวัง</w:t>
      </w:r>
    </w:p>
    <w:p>
      <w:r>
        <w:t>- ข้อมูลไม่ครบหรือไม่ถูกต้อง: แจ้งข้อผิดพลาดและไม่สร้างรายการ</w:t>
      </w:r>
    </w:p>
    <w:p>
      <w:r>
        <w:t>- ข้อมูลถูกต้องและบันทึกสำเร็จ: เผยแพร่รายการและเปิดอ่านได้ทันที</w:t>
      </w:r>
    </w:p>
    <w:p>
      <w:r>
        <w:t>- ผู้เผยแพร่และนักศึกษาคนอื่นที่ Login สามารถเปิดอ่านข้อมูลตามสิทธิ์ที่กำหนด</w:t>
      </w:r>
    </w:p>
    <w:p>
      <w:r>
        <w:t>- ข้อมูลเจ้าของรายการต้องตรงกับบัญชีผู้ใช้ที่ผ่านการยืนยันตัวตน</w:t>
      </w:r>
    </w:p>
    <w:p>
      <w:r>
        <w:t>- เมื่อบันทึกล้มเหลว ระบบต้องไม่แสดงว่าการเผยแพร่สำเร็จ</w:t>
      </w:r>
    </w:p>
    <w:p>
      <w:pPr>
        <w:pStyle w:val="Heading1"/>
      </w:pPr>
      <w:r>
        <w:t>5 การอ้างอิงและขอบเขตการรับประกัน</w:t>
      </w:r>
    </w:p>
    <w:p>
      <w:r>
        <w:t>รูปแบบข้อมูลและข้อผิดพลาดของ API ดู Task52 Backend ตรวจสอบข้อมูลก่อนบันทึกและ rollback เมื่อการบันทึกล้มเหลว แต่หากการเชื่อมต่อขาดหลังบันทึกสำเร็จ ผู้ใช้อาจยังไม่ได้รับคำตอบ จึงต้องตรวจรายการก่อนส่งซ้ำ API ปัจจุบันยังไม่รับประกันว่าการส่งซ้ำจะไม่สร้างรายการซ้ำ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Task50: U4 - ยืนยันข้อมูลและกติกาฟอร์มเผยแพร่แนวข้อสอบ</dc:title>
  <dc:subject>เอกสารระบบ Sprint 1</dc:subject>
  <dc:creator>CS261 Group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