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rPr/>
        <w:t>Task5: U1 — กำหนด Login API และวิธีเก็บสถานะผู้ใช้</w:t>
      </w:r>
    </w:p>
    <w:p>
      <w:pPr>
        <w:pStyle w:val="Heading1"/>
      </w:pPr>
      <w:r>
        <w:rPr/>
        <w:t>ขอบเขต</w:t>
      </w:r>
    </w:p>
    <w:p>
      <w:pPr>
        <w:pStyle w:val="Normal"/>
      </w:pPr>
      <w:r>
        <w:rPr/>
        <w:t>เอกสารนี้อธิบาย Login API ที่ใช้งานแล้ว ได้แก่ เข้าสู่ระบบ ตรวจสถานะ อ่านบัญชีปัจจุบัน และออกจากระบบ การยืนยันบัญชีใช้ TU adapter ส่วน User อยู่ใน SQL Server และ Session อยู่ใน memory ของ backend</w:t>
      </w:r>
    </w:p>
    <w:p>
      <w:pPr>
        <w:pStyle w:val="Heading1"/>
      </w:pPr>
      <w:r>
        <w:rPr/>
        <w:t>หลักการยืนยันตัวตนและสถานะผู้ใช้</w:t>
      </w:r>
    </w:p>
    <w:p>
      <w:pPr>
        <w:pStyle w:val="Normal"/>
      </w:pPr>
      <w:r>
        <w:rPr/>
        <w:t xml:space="preserve">1. ผู้ใช้ส่ง </w:t>
      </w:r>
      <w:r>
        <w:rPr>
          <w:rFonts w:ascii="Consolas" w:hAnsi="Consolas"/>
          <w:sz w:val="18"/>
        </w:rPr>
        <w:t>username</w:t>
      </w:r>
      <w:r>
        <w:rPr/>
        <w:t xml:space="preserve"> และ </w:t>
      </w:r>
      <w:r>
        <w:rPr>
          <w:rFonts w:ascii="Consolas" w:hAnsi="Consolas"/>
          <w:sz w:val="18"/>
        </w:rPr>
        <w:t>password</w:t>
      </w:r>
      <w:r>
        <w:rPr/>
        <w:t xml:space="preserve"> ไปที่ </w:t>
      </w:r>
      <w:r>
        <w:rPr>
          <w:rFonts w:ascii="Consolas" w:hAnsi="Consolas"/>
          <w:sz w:val="18"/>
        </w:rPr>
        <w:t>POST /api/auth/login</w:t>
      </w:r>
    </w:p>
    <w:p>
      <w:pPr>
        <w:pStyle w:val="Normal"/>
      </w:pPr>
      <w:r>
        <w:rPr/>
        <w:t xml:space="preserve">2. Service เรียก </w:t>
      </w:r>
      <w:r>
        <w:rPr>
          <w:rFonts w:ascii="Consolas" w:hAnsi="Consolas"/>
          <w:sz w:val="18"/>
        </w:rPr>
        <w:t>verify_tu_account()</w:t>
      </w:r>
      <w:r>
        <w:rPr/>
        <w:t xml:space="preserve"> เพื่อตรวจบัญชีกับ TU API หรือโหมด mock ตามการตั้งค่าใน </w:t>
      </w:r>
      <w:r>
        <w:rPr>
          <w:rFonts w:ascii="Consolas" w:hAnsi="Consolas"/>
          <w:sz w:val="18"/>
        </w:rPr>
        <w:t>.env</w:t>
      </w:r>
    </w:p>
    <w:p>
      <w:pPr>
        <w:pStyle w:val="Normal"/>
      </w:pPr>
      <w:r>
        <w:rPr/>
        <w:t>3. AuthService รับเฉพาะ TUAccount ที่เป็น student และ active สำหรับ real mode adapter กำหนด active ภายในหลังยอมรับ status/type/name ไม่ใช่การตรวจสถานะลงทะเบียนเรียนแยกอีกครั้ง</w:t>
      </w:r>
    </w:p>
    <w:p>
      <w:pPr>
        <w:pStyle w:val="Normal"/>
      </w:pPr>
      <w:r>
        <w:rPr/>
        <w:t xml:space="preserve">4. AuthService บันทึก User และ commit ก่อนสร้าง token แบบสุ่ม เก็บ </w:t>
      </w:r>
      <w:r>
        <w:rPr>
          <w:rFonts w:ascii="Consolas" w:hAnsi="Consolas"/>
          <w:sz w:val="18"/>
        </w:rPr>
        <w:t>token -&gt; LoginSession</w:t>
      </w:r>
      <w:r>
        <w:rPr/>
        <w:t xml:space="preserve"> ใน </w:t>
      </w:r>
      <w:r>
        <w:rPr>
          <w:rFonts w:ascii="Consolas" w:hAnsi="Consolas"/>
          <w:sz w:val="18"/>
        </w:rPr>
        <w:t>_sessions</w:t>
      </w:r>
      <w:r>
        <w:rPr/>
        <w:t xml:space="preserve"> โดย LoginSession มี AuthenticatedUser และ expires_at</w:t>
      </w:r>
    </w:p>
    <w:p>
      <w:pPr>
        <w:pStyle w:val="Normal"/>
      </w:pPr>
      <w:r>
        <w:rPr/>
        <w:t xml:space="preserve">5. การเรียก API ที่ต้อง Login ต้องส่ง </w:t>
      </w:r>
      <w:r>
        <w:rPr>
          <w:rFonts w:ascii="Consolas" w:hAnsi="Consolas"/>
          <w:sz w:val="18"/>
        </w:rPr>
        <w:t>Authorization: Bearer &lt;access_token&gt;</w:t>
      </w:r>
    </w:p>
    <w:p>
      <w:pPr>
        <w:pStyle w:val="Normal"/>
      </w:pPr>
      <w:r>
        <w:rPr/>
        <w:t xml:space="preserve">6. ระบบไม่เก็บ password ไว้ใน </w:t>
      </w:r>
      <w:r>
        <w:rPr>
          <w:rFonts w:ascii="Consolas" w:hAnsi="Consolas"/>
          <w:sz w:val="18"/>
        </w:rPr>
        <w:t>User</w:t>
      </w:r>
      <w:r>
        <w:rPr/>
        <w:t xml:space="preserve"> หรือใน session และไม่ส่ง password กลับใน Response</w:t>
      </w:r>
    </w:p>
    <w:p>
      <w:pPr>
        <w:pStyle w:val="Normal"/>
      </w:pPr>
      <w:r>
        <w:rPr/>
        <w:t>Session มีอายุเริ่มต้น 8 ชั่วโมง ปรับด้วย AUTH_SESSION_TTL_SECONDS ซึ่งเป็นวินาทีที่มากกว่า 0 get_user ตรวจ deadline ทุกครั้งที่ใช้ token และลบ Session ที่หมดอายุ การ restart backend ทำให้ Session หายและต้อง Login ใหม่ ไม่มีตาราง Token หรือ Session ในฐานข้อมูล</w:t>
      </w:r>
    </w:p>
    <w:p>
      <w:pPr>
        <w:pStyle w:val="Heading1"/>
      </w:pPr>
      <w:r>
        <w:rPr/>
        <w:t>บัญชี mock และกติกาของหน้าเว็บ</w:t>
      </w:r>
    </w:p>
    <w:p>
      <w:pPr>
        <w:pStyle w:val="Normal"/>
      </w:pPr>
      <w:r>
        <w:rPr/>
        <w:t xml:space="preserve">บัญชีเริ่มต้นในโหมด mock คือ </w:t>
      </w:r>
      <w:r>
        <w:rPr>
          <w:rFonts w:ascii="Consolas" w:hAnsi="Consolas"/>
          <w:sz w:val="18"/>
        </w:rPr>
        <w:t>6800000000 / 0000000000000</w:t>
      </w:r>
      <w:r>
        <w:rPr/>
        <w:t xml:space="preserve"> เป็นข้อมูลสมมติ ไม่ใช่บัญชีหรือเลขบัตรประชาชนจริง รหัสผ่าน 13 หลักนี้ใช้สำหรับ mock เท่านั้น ไม่ใช่ข้อบังคับรหัสผ่านจริง หากกำหนด </w:t>
      </w:r>
      <w:r>
        <w:rPr>
          <w:rFonts w:ascii="Consolas" w:hAnsi="Consolas"/>
          <w:sz w:val="18"/>
        </w:rPr>
        <w:t>TU_MOCK_USERNAME</w:t>
      </w:r>
      <w:r>
        <w:rPr/>
        <w:t xml:space="preserve"> หรือ </w:t>
      </w:r>
      <w:r>
        <w:rPr>
          <w:rFonts w:ascii="Consolas" w:hAnsi="Consolas"/>
          <w:sz w:val="18"/>
        </w:rPr>
        <w:t>TU_MOCK_PASSWORD</w:t>
      </w:r>
      <w:r>
        <w:rPr/>
        <w:t xml:space="preserve"> ใน environment ของ Backend ค่านั้นจะทับค่าเริ่มต้น</w:t>
      </w:r>
    </w:p>
    <w:p>
      <w:pPr>
        <w:pStyle w:val="Normal"/>
      </w:pPr>
      <w:r>
        <w:rPr/>
        <w:t>หน้า Login รับ username เฉพาะตัวเลข ความยาวไม่เกิน 50 หลัก ส่วน API ตรวจ username เป็น string ความยาว 1–50 ตัวอักษรและตัดช่องว่างหัวท้ายก่อนยืนยันบัญชี จึงต้องแยกกติกาของฟอร์มออกจากกติกา API</w:t>
      </w:r>
    </w:p>
    <w:p>
      <w:pPr>
        <w:pStyle w:val="Normal"/>
      </w:pPr>
      <w:r>
        <w:rPr/>
        <w:t xml:space="preserve">Frontend เก็บเฉพาะ token ใน </w:t>
      </w:r>
      <w:r>
        <w:rPr>
          <w:rFonts w:ascii="Consolas" w:hAnsi="Consolas"/>
          <w:sz w:val="18"/>
        </w:rPr>
        <w:t>sessionStorage</w:t>
      </w:r>
      <w:r>
        <w:rPr/>
        <w:t xml:space="preserve"> key </w:t>
      </w:r>
      <w:r>
        <w:rPr>
          <w:rFonts w:ascii="Consolas" w:hAnsi="Consolas"/>
          <w:sz w:val="18"/>
        </w:rPr>
        <w:t>access_token</w:t>
      </w:r>
      <w:r>
        <w:rPr/>
        <w:t xml:space="preserve"> เพื่อส่ง Bearer token ส่วน session ที่จับคู่ token กับผู้ใช้อยู่ในหน่วยความจำของ Backend ไม่เก็บรหัสผ่านใน browser storage</w:t>
      </w:r>
    </w:p>
    <w:p>
      <w:pPr>
        <w:pStyle w:val="Heading1"/>
      </w:pPr>
      <w:r>
        <w:rPr/>
        <w:t>API Contract</w:t>
      </w:r>
    </w:p>
    <w:p>
      <w:pPr>
        <w:pStyle w:val="Heading2"/>
      </w:pPr>
      <w:r>
        <w:rPr>
          <w:rFonts w:ascii="Consolas" w:hAnsi="Consolas"/>
          <w:sz w:val="18"/>
        </w:rPr>
        <w:t>POST /api/auth/login</w:t>
      </w:r>
    </w:p>
    <w:p>
      <w:pPr>
        <w:pStyle w:val="Normal"/>
      </w:pPr>
      <w:r>
        <w:rPr/>
        <w:t>ใช้ตรวจสอบข้อมูลบัญชีและสร้าง Login session ไม่ต้องใช้ Bearer token</w:t>
      </w:r>
    </w:p>
    <w:p>
      <w:pPr>
        <w:pStyle w:val="Heading3"/>
      </w:pPr>
      <w:r>
        <w:rPr/>
        <w:t>Request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POST /api/auth/login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Content-Type: application/json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"username": "6800000000",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"password": "0000000000000"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}</w:t>
      </w:r>
    </w:p>
    <w:tbl>
      <w:tblPr>
        <w:tblW w:w="9000" w:type="pct"/>
        <w:tblBorders>
          <w:top w:val="single" w:sz="4" w:color="D9E0E8"/>
          <w:left w:val="single" w:sz="4" w:color="D9E0E8"/>
          <w:bottom w:val="single" w:sz="4" w:color="D9E0E8"/>
          <w:right w:val="single" w:sz="4" w:color="D9E0E8"/>
          <w:insideH w:val="single" w:sz="4" w:color="D9E0E8"/>
          <w:insideV w:val="single" w:sz="4" w:color="D9E0E8"/>
        </w:tblBorders>
        <w:tblLayout w:type="autofit"/>
      </w:tblPr>
      <w:tblGrid>
        <w:gridCol w:w="3000"/>
        <w:gridCol w:w="3000"/>
        <w:gridCol w:w="3000"/>
      </w:tblGrid>
      <w:tr>
        <w:trPr>
          <w:cantSplit/>
        </w:trPr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ฟิลด์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ชนิด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กติกา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`username`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string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บังคับ ความยาว 1–50 ตัวอักษร ระบบจะตัดช่องว่างหัวท้ายก่อนตรวจสอบ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`password`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string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บังคับ ความยาว 1–100 ตัวอักษร ไม่เก็บค่าลง User หรือ session</w:t>
            </w:r>
          </w:p>
        </w:tc>
      </w:tr>
    </w:tbl>
    <w:p>
      <w:pPr>
        <w:pStyle w:val="Heading3"/>
      </w:pPr>
      <w:r>
        <w:rPr/>
        <w:t xml:space="preserve">สำเร็จ — </w:t>
      </w:r>
      <w:r>
        <w:rPr>
          <w:rFonts w:ascii="Consolas" w:hAnsi="Consolas"/>
          <w:sz w:val="18"/>
        </w:rPr>
        <w:t>200 OK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"message": "เข้าสู่ระบบสำเร็จ",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"access_token": "&lt;random-session-token&gt;",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"token_type": "bearer",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"user": 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"id": 1,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"username": "6800000000",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"display_name": "Student User",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"role": "student"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}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Consolas" w:hAnsi="Consolas"/>
          <w:sz w:val="18"/>
        </w:rPr>
        <w:t>GET /api/auth/status</w:t>
      </w:r>
    </w:p>
    <w:p>
      <w:pPr>
        <w:pStyle w:val="Normal"/>
      </w:pPr>
      <w:r>
        <w:rPr/>
        <w:t>ตรวจสถานะ Login โดยไม่บังคับให้มี token</w:t>
      </w:r>
    </w:p>
    <w:p>
      <w:pPr>
        <w:pStyle w:val="Heading3"/>
      </w:pPr>
      <w:r>
        <w:rPr/>
        <w:t>Request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GET /api/auth/status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Authorization: Bearer &lt;access_token&gt;</w:t>
      </w:r>
    </w:p>
    <w:p>
      <w:pPr>
        <w:pStyle w:val="Heading3"/>
      </w:pPr>
      <w:r>
        <w:rPr/>
        <w:t xml:space="preserve">มี session — </w:t>
      </w:r>
      <w:r>
        <w:rPr>
          <w:rFonts w:ascii="Consolas" w:hAnsi="Consolas"/>
          <w:sz w:val="18"/>
        </w:rPr>
        <w:t>200 OK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"logged_in": true,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"user": 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"id": 1,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"username": "6800000000",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"display_name": "Student User",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  "role": "student"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}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/>
        <w:t xml:space="preserve">ไม่มี token หรือ token ไม่ถูกต้อง — </w:t>
      </w:r>
      <w:r>
        <w:rPr>
          <w:rFonts w:ascii="Consolas" w:hAnsi="Consolas"/>
          <w:sz w:val="18"/>
        </w:rPr>
        <w:t>200 OK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"logged_in": false,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"user": null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Consolas" w:hAnsi="Consolas"/>
          <w:sz w:val="18"/>
        </w:rPr>
        <w:t>GET /api/auth/me</w:t>
      </w:r>
    </w:p>
    <w:p>
      <w:pPr>
        <w:pStyle w:val="Normal"/>
      </w:pPr>
      <w:r>
        <w:rPr/>
        <w:t>อ่านข้อมูลผู้ใช้จาก session ปัจจุบัน ต้องส่ง Bearer token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GET /api/auth/me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Authorization: Bearer &lt;access_token&gt;</w:t>
      </w:r>
    </w:p>
    <w:p>
      <w:pPr>
        <w:pStyle w:val="Heading3"/>
      </w:pPr>
      <w:r>
        <w:rPr/>
        <w:t xml:space="preserve">สำเร็จ — </w:t>
      </w:r>
      <w:r>
        <w:rPr>
          <w:rFonts w:ascii="Consolas" w:hAnsi="Consolas"/>
          <w:sz w:val="18"/>
        </w:rPr>
        <w:t>200 OK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"id": 1,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"username": "6800000000",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"display_name": "Student User",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"role": "student"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rPr>
          <w:rFonts w:ascii="Consolas" w:hAnsi="Consolas"/>
          <w:sz w:val="18"/>
        </w:rPr>
        <w:t>POST /api/auth/logout</w:t>
      </w:r>
    </w:p>
    <w:p>
      <w:pPr>
        <w:pStyle w:val="Normal"/>
      </w:pPr>
      <w:r>
        <w:rPr/>
        <w:t xml:space="preserve">ยกเลิก session ปัจจุบันและทำให้ token เดิมใช้เรียก </w:t>
      </w:r>
      <w:r>
        <w:rPr>
          <w:rFonts w:ascii="Consolas" w:hAnsi="Consolas"/>
          <w:sz w:val="18"/>
        </w:rPr>
        <w:t>/api/auth/me</w:t>
      </w:r>
      <w:r>
        <w:rPr/>
        <w:t xml:space="preserve"> ไม่ได้</w:t>
      </w:r>
    </w:p>
    <w:p>
      <w:pPr>
        <w:pStyle w:val="Normal"/>
      </w:pPr>
      <w:r>
        <w:rPr/>
        <w:t>Backend ต้องตรวจ token ก่อน Logout หาก token หมดอายุแล้วจะตอบ 401 ส่วน frontend ปัจจุบันยอมรับ 401 ของ Logout เพื่อล้าง token ใน browser และกลับหน้า Login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POST /api/auth/logout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Authorization: Bearer &lt;access_token&gt;</w:t>
      </w:r>
    </w:p>
    <w:p>
      <w:pPr>
        <w:pStyle w:val="Heading3"/>
      </w:pPr>
      <w:r>
        <w:rPr/>
        <w:t xml:space="preserve">สำเร็จ — </w:t>
      </w:r>
      <w:r>
        <w:rPr>
          <w:rFonts w:ascii="Consolas" w:hAnsi="Consolas"/>
          <w:sz w:val="18"/>
        </w:rPr>
        <w:t>200 OK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{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 xml:space="preserve">  "message": "ออกจากระบบสำเร็จ"</w:t>
      </w:r>
    </w:p>
    <w:p>
      <w:pPr>
        <w:shd w:fill="F3F5F7"/>
        <w:ind w:left="160" w:right="1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rPr/>
        <w:t>ข้อผิดพลาด</w:t>
      </w:r>
    </w:p>
    <w:tbl>
      <w:tblPr>
        <w:tblW w:w="9000" w:type="pct"/>
        <w:tblBorders>
          <w:top w:val="single" w:sz="4" w:color="D9E0E8"/>
          <w:left w:val="single" w:sz="4" w:color="D9E0E8"/>
          <w:bottom w:val="single" w:sz="4" w:color="D9E0E8"/>
          <w:right w:val="single" w:sz="4" w:color="D9E0E8"/>
          <w:insideH w:val="single" w:sz="4" w:color="D9E0E8"/>
          <w:insideV w:val="single" w:sz="4" w:color="D9E0E8"/>
        </w:tblBorders>
        <w:tblLayout w:type="autofit"/>
      </w:tblPr>
      <w:tblGrid>
        <w:gridCol w:w="3000"/>
        <w:gridCol w:w="3000"/>
        <w:gridCol w:w="3000"/>
      </w:tblGrid>
      <w:tr>
        <w:trPr>
          <w:cantSplit/>
        </w:trPr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HTTP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เงื่อนไข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รูปแบบ Response ที่ใช้อยู่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`401`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username/password ไม่ถูกต้อง บัญชีไม่ active หรือ TU API ยืนยันไม่ได้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`{"detail": "เข้าสู่ระบบไม่สำเร็จ กรุณาลองใหม่อีกครั้ง"}`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`401`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เรียก `/me` หรือ `/logout` โดยไม่มี Bearer token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`{"detail": "กรุณาส่ง Bearer token เพื่อยืนยันตัวตน"}`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`401`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token ไม่ถูกต้องหรือหมดอายุ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`{"detail": "Token ไม่ถูกต้องหรือหมดอายุ"}`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`422`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Request ไม่ตรงชนิดข้อมูลหรือไม่ผ่านข้อกำหนดของ Pydantic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FastAPI validation response พร้อมรายละเอียด `detail`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`503`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SQLAlchemyError ระหว่างสร้าง/อัปเดต User หรือ commit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`{"detail":"ไม่สามารถเข้าสู่ระบบได้ในขณะนี้"}` และไม่ออก token</w:t>
            </w:r>
          </w:p>
        </w:tc>
      </w:tr>
    </w:tbl>
    <w:p>
      <w:pPr>
        <w:pStyle w:val="Normal"/>
      </w:pPr>
      <w:r>
        <w:rPr/>
        <w:t>โค้ดปัจจุบันใช้ข้อความ Login failure เดียวกันสำหรับข้อมูลผิด บัญชีที่ไม่ผ่านเงื่อนไข และ TUVerificationError จึงยังไม่แยกข้อความ outage ตาม DoD เดิม ตารางนี้อธิบาย backend; Node auth proxy และหน้า Login อาจแทนข้อความผิดพลาดด้วยข้อความกลาง และ proxy ตอบ 502 เมื่อ upstream ใช้ไม่ได้</w:t>
      </w:r>
    </w:p>
    <w:p>
      <w:pPr>
        <w:pStyle w:val="Heading1"/>
      </w:pPr>
      <w:r>
        <w:rPr/>
        <w:t>DTO Schema ตาม Pydantic</w:t>
      </w:r>
    </w:p>
    <w:tbl>
      <w:tblPr>
        <w:tblW w:w="9000" w:type="pct"/>
        <w:tblBorders>
          <w:top w:val="single" w:sz="4" w:color="D9E0E8"/>
          <w:left w:val="single" w:sz="4" w:color="D9E0E8"/>
          <w:bottom w:val="single" w:sz="4" w:color="D9E0E8"/>
          <w:right w:val="single" w:sz="4" w:color="D9E0E8"/>
          <w:insideH w:val="single" w:sz="4" w:color="D9E0E8"/>
          <w:insideV w:val="single" w:sz="4" w:color="D9E0E8"/>
        </w:tblBorders>
        <w:tblLayout w:type="autofit"/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DTO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ใช้กับ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ฟิลด์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`LoginRequest`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Request ของ `POST /api/auth/login`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`username: str`, `password: str`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`UserDTO`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ข้อมูลผู้ใช้ที่เปิดเผยได้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`id: int`, `username: str`, `display_name: str`, `role: str`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`LoginResponse`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Response เมื่อ Login สำเร็จ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`message: str`, `access_token: str`, `token_type: str`, `user: UserDTO`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`LoginStatusResponse`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Response ของ `/status`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`logged_in: bool`, `user: UserDTO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null`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`MessageResponse`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Response ของ `/logout`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`message: str`</w:t>
            </w:r>
          </w:p>
        </w:tc>
      </w:tr>
    </w:tbl>
    <w:p>
      <w:pPr>
        <w:pStyle w:val="Normal"/>
      </w:pPr>
      <w:r>
        <w:rPr/>
        <w:t xml:space="preserve">ไม่รวม password ใน </w:t>
      </w:r>
      <w:r>
        <w:rPr>
          <w:rFonts w:ascii="Consolas" w:hAnsi="Consolas"/>
          <w:sz w:val="18"/>
        </w:rPr>
        <w:t>UserDTO</w:t>
      </w:r>
      <w:r>
        <w:rPr/>
        <w:t xml:space="preserve">, </w:t>
      </w:r>
      <w:r>
        <w:rPr>
          <w:rFonts w:ascii="Consolas" w:hAnsi="Consolas"/>
          <w:sz w:val="18"/>
        </w:rPr>
        <w:t>LoginResponse</w:t>
      </w:r>
      <w:r>
        <w:rPr/>
        <w:t xml:space="preserve"> หรือ session data</w:t>
      </w:r>
    </w:p>
    <w:p>
      <w:pPr>
        <w:pStyle w:val="Heading1"/>
      </w:pPr>
      <w:r>
        <w:rPr/>
        <w:t>การแบ่งหน้าที่ของโค้ด</w:t>
      </w:r>
    </w:p>
    <w:tbl>
      <w:tblPr>
        <w:tblW w:w="9000" w:type="pct"/>
        <w:tblBorders>
          <w:top w:val="single" w:sz="4" w:color="D9E0E8"/>
          <w:left w:val="single" w:sz="4" w:color="D9E0E8"/>
          <w:bottom w:val="single" w:sz="4" w:color="D9E0E8"/>
          <w:right w:val="single" w:sz="4" w:color="D9E0E8"/>
          <w:insideH w:val="single" w:sz="4" w:color="D9E0E8"/>
          <w:insideV w:val="single" w:sz="4" w:color="D9E0E8"/>
        </w:tblBorders>
        <w:tblLayout w:type="autofit"/>
      </w:tblPr>
      <w:tblGrid>
        <w:gridCol w:w="4500"/>
        <w:gridCol w:w="4500"/>
      </w:tblGrid>
      <w:tr>
        <w:trPr>
          <w:cantSplit/>
        </w:trPr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ส่วน</w:t>
            </w:r>
          </w:p>
        </w:tc>
        <w:tc>
          <w:tcPr>
            <w:shd w:fill="DC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หน้าที่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`backend/app/routers/auth.py`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ประกาศ endpoint, แปลง AuthenticatedUser เป็น UserDTO และกำหนด HTTP status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`backend/app/dependencies.py`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current_user ตรวจ Bearer token ผ่าน AuthService และ get_auth_service อ่าน instance จาก app.state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`backend/app/schemas/auth.py`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ประกาศ Request/Response DTO และ validation ด้วย Pydantic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`backend/app/services/auth.py`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login/get_user/logout ควบคุม User transaction และ Session ที่มีวันหมดอายุ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`backend/app/services/tu_api.py`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ตรวจบัญชี TU API จริงหรือ mock ตาม configuration</w:t>
            </w:r>
          </w:p>
        </w:tc>
      </w:tr>
      <w:tr>
        <w:trPr>
          <w:cantSplit/>
        </w:trPr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`backend/app/main.py`</w:t>
            </w:r>
          </w:p>
        </w:tc>
        <w:tc>
          <w:tcPr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รวม `auth_router` เข้ากับ FastAPI application</w:t>
            </w:r>
          </w:p>
        </w:tc>
      </w:tr>
    </w:tbl>
    <w:p>
      <w:pPr>
        <w:pStyle w:val="Heading1"/>
      </w:pPr>
      <w:r>
        <w:rPr/>
        <w:t>แผนภาพ Router/API กับ DTO</w:t>
      </w:r>
    </w:p>
    <w:p>
      <w:pPr>
        <w:jc w:val="center"/>
      </w:pPr>
      <w:r>
        <w:drawing>
          <wp:inline distT="0" distB="0" distL="0" distR="0">
            <wp:extent cx="5715000" cy="2858579"/>
            <wp:effectExtent l="0" t="0" r="0" b="0"/>
            <wp:docPr id="1" name="task5-login-api" descr="task5 login ap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task5-login-api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t>แผนภาพนี้แสดงความสัมพันธ์ระหว่าง Client, Router, DTO, Service และ session store ตามโค้ดจริง ไม่ได้กำหนดการเก็บ session ถาวรในฐานข้อมูล</w:t>
      </w:r>
    </w:p>
    <w:p>
      <w:pPr>
        <w:pStyle w:val="Heading1"/>
      </w:pPr>
      <w:r>
        <w:rPr/>
        <w:t>เกณฑ์ตรวจรับ</w:t>
      </w:r>
    </w:p>
    <w:p>
      <w:pPr>
        <w:ind w:left="360" w:hanging="180"/>
      </w:pPr>
      <w:r>
        <w:rPr/>
        <w:t>• มีวิธีเรียก API ครบทั้ง Login, ตรวจสถานะ, อ่านผู้ใช้ปัจจุบัน และ Logout</w:t>
      </w:r>
    </w:p>
    <w:p>
      <w:pPr>
        <w:ind w:left="360" w:hanging="180"/>
      </w:pPr>
      <w:r>
        <w:rPr/>
        <w:t>• มี Request/Response ตัวอย่างและกติกาฟิลด์ตาม Pydantic Schema</w:t>
      </w:r>
    </w:p>
    <w:p>
      <w:pPr>
        <w:ind w:left="360" w:hanging="180"/>
      </w:pPr>
      <w:r>
        <w:rPr/>
        <w:t xml:space="preserve">• ระบุกรณี </w:t>
      </w:r>
      <w:r>
        <w:rPr>
          <w:rFonts w:ascii="Consolas" w:hAnsi="Consolas"/>
          <w:sz w:val="18"/>
        </w:rPr>
        <w:t>401</w:t>
      </w:r>
      <w:r>
        <w:rPr/>
        <w:t xml:space="preserve"> และ </w:t>
      </w:r>
      <w:r>
        <w:rPr>
          <w:rFonts w:ascii="Consolas" w:hAnsi="Consolas"/>
          <w:sz w:val="18"/>
        </w:rPr>
        <w:t>422</w:t>
      </w:r>
      <w:r>
        <w:rPr/>
        <w:t xml:space="preserve"> ตามพฤติกรรมของ API จริง</w:t>
      </w:r>
    </w:p>
    <w:p>
      <w:pPr>
        <w:ind w:left="360" w:hanging="180"/>
      </w:pPr>
      <w:r>
        <w:rPr/>
        <w:t>• ระบุชัดว่า session เก็บแบบ in-memory และใช้ Bearer token</w:t>
      </w:r>
    </w:p>
    <w:p>
      <w:pPr>
        <w:ind w:left="360" w:hanging="180"/>
      </w:pPr>
      <w:r>
        <w:rPr/>
        <w:t>• ไม่ส่งหรือเก็บ password ใน User DTO หรือ session</w:t>
      </w:r>
    </w:p>
    <w:p>
      <w:pPr>
        <w:ind w:left="360" w:hanging="180"/>
      </w:pPr>
      <w:r>
        <w:rPr/>
        <w:t>• แผนภาพแสดง Router/API, DTO, Service, TU API และ session store</w:t>
      </w:r>
    </w:p>
    <w:p>
      <w:pPr>
        <w:pStyle w:val="Normal"/>
      </w:pPr>
      <w:r>
        <w:rPr/>
        <w:t>ดู [AuthService](../../../backend/app/services/auth.py), [Auth Router](../../../backend/app/routers/auth.py), [Auth DTO](../../../backend/app/schemas/auth.py), [TU adapter](task11-tu-api-verification.md) และ [Sequence Login](task7-login-sequence-diagram.md)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 w:line="280" w:lineRule="auto"/>
    </w:pPr>
    <w:rPr>
      <w:rFonts w:ascii="Aptos" w:hAnsi="Aptos" w:eastAsia="Aptos"/>
      <w:sz w:val="22"/>
      <w:color w:val="000000"/>
    </w:rPr>
  </w:style>
  <w:style w:type="paragraph" w:styleId="Title">
    <w:name w:val="Title"/>
    <w:basedOn w:val="Normal"/>
    <w:pPr>
      <w:spacing w:after="120" w:line="280" w:lineRule="auto"/>
    </w:pPr>
    <w:rPr>
      <w:rFonts w:ascii="Aptos" w:hAnsi="Aptos" w:eastAsia="Aptos"/>
      <w:sz w:val="34"/>
      <w:b/>
      <w:color w:val="000000"/>
    </w:rPr>
  </w:style>
  <w:style w:type="paragraph" w:styleId="Heading1">
    <w:name w:val="Heading 1"/>
    <w:basedOn w:val="Normal"/>
    <w:pPr>
      <w:spacing w:after="120" w:line="280" w:lineRule="auto"/>
    </w:pPr>
    <w:rPr>
      <w:rFonts w:ascii="Aptos" w:hAnsi="Aptos" w:eastAsia="Aptos"/>
      <w:sz w:val="30"/>
      <w:b/>
      <w:color w:val="000000"/>
    </w:rPr>
  </w:style>
  <w:style w:type="paragraph" w:styleId="Heading2">
    <w:name w:val="Heading 2"/>
    <w:basedOn w:val="Normal"/>
    <w:pPr>
      <w:spacing w:after="120" w:line="280" w:lineRule="auto"/>
    </w:pPr>
    <w:rPr>
      <w:rFonts w:ascii="Aptos" w:hAnsi="Aptos" w:eastAsia="Aptos"/>
      <w:sz w:val="26"/>
      <w:b/>
      <w:color w:val="000000"/>
    </w:rPr>
  </w:style>
  <w:style w:type="paragraph" w:styleId="Heading3">
    <w:name w:val="Heading 3"/>
    <w:basedOn w:val="Normal"/>
    <w:pPr>
      <w:spacing w:after="120" w:line="280" w:lineRule="auto"/>
    </w:pPr>
    <w:rPr>
      <w:rFonts w:ascii="Aptos" w:hAnsi="Aptos" w:eastAsia="Aptos"/>
      <w:sz w:val="23"/>
      <w:b/>
      <w:color w:val="000000"/>
    </w:rPr>
  </w:style>
  <w:style w:type="paragraph" w:styleId="CodeBlock">
    <w:name w:val="Code Block"/>
    <w:basedOn w:val="Normal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image" Target="media/task5-login-api.png" /></Relationships>
</file>