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auto" w:space="7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d3e40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d3e40"/>
          <w:sz w:val="27"/>
          <w:szCs w:val="27"/>
          <w:rtl w:val="0"/>
        </w:rPr>
        <w:t xml:space="preserve">https://automoto.</w:t>
      </w:r>
      <w:commentRangeStart w:id="0"/>
      <w:r w:rsidDel="00000000" w:rsidR="00000000" w:rsidRPr="00000000">
        <w:rPr>
          <w:rFonts w:ascii="Roboto" w:cs="Roboto" w:eastAsia="Roboto" w:hAnsi="Roboto"/>
          <w:b w:val="1"/>
          <w:color w:val="3d3e40"/>
          <w:sz w:val="27"/>
          <w:szCs w:val="27"/>
          <w:rtl w:val="0"/>
        </w:rPr>
        <w:t xml:space="preserve">ua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tbl>
      <w:tblPr>
        <w:tblStyle w:val="Table1"/>
        <w:tblW w:w="11925.0" w:type="dxa"/>
        <w:jc w:val="left"/>
        <w:tblInd w:w="-45.0" w:type="dxa"/>
        <w:tblLayout w:type="fixed"/>
        <w:tblLook w:val="0600"/>
      </w:tblPr>
      <w:tblGrid>
        <w:gridCol w:w="1125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tblGridChange w:id="0">
          <w:tblGrid>
            <w:gridCol w:w="1125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AM-01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personal account entering functionality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11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20.03.23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11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Access to Chrome Browser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PHONE=0971497017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11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Сhecking the possibility of entering the personal account of the user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Bdr>
          <w:bottom w:color="auto" w:space="7" w:sz="0" w:val="none"/>
        </w:pBdr>
        <w:shd w:fill="ffffff" w:val="clear"/>
        <w:spacing w:line="360" w:lineRule="auto"/>
        <w:rPr>
          <w:color w:val="3d3e40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12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1560"/>
        <w:gridCol w:w="3255"/>
        <w:gridCol w:w="585"/>
        <w:gridCol w:w="3975"/>
        <w:gridCol w:w="300"/>
        <w:gridCol w:w="690"/>
        <w:gridCol w:w="615"/>
        <w:tblGridChange w:id="0">
          <w:tblGrid>
            <w:gridCol w:w="1140"/>
            <w:gridCol w:w="1560"/>
            <w:gridCol w:w="3255"/>
            <w:gridCol w:w="585"/>
            <w:gridCol w:w="3975"/>
            <w:gridCol w:w="300"/>
            <w:gridCol w:w="690"/>
            <w:gridCol w:w="61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Navigate to https://automoto.ua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Site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on the icon “Мої оголошення”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5124" cy="289354"/>
                  <wp:effectExtent b="0" l="0" r="0" t="0"/>
                  <wp:docPr id="2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24" cy="2893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pop-up window with entering-form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Enter PHONE in the input field and click the button “Продовжити”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field for entering a verification code from SMS should display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 SMS from the PHONE and enter the received code (from AutoMoto.UA) in the field 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User’s personal cabinet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AC">
      <w:pPr>
        <w:pBdr>
          <w:bottom w:color="auto" w:space="7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d3e40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925.0" w:type="dxa"/>
        <w:jc w:val="left"/>
        <w:tblInd w:w="-45.0" w:type="dxa"/>
        <w:tblLayout w:type="fixed"/>
        <w:tblLook w:val="0600"/>
      </w:tblPr>
      <w:tblGrid>
        <w:gridCol w:w="1125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tblGridChange w:id="0">
          <w:tblGrid>
            <w:gridCol w:w="1125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AM-02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functionality of placing a sales advertisement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20.03.23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Access to Chrome Browser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PHONE=0971497017</w:t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LINK=https://auto.ria.com/uk/auto_bmw_x1_34097856.html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Сhecking the possibility of placing a link to a sales advertisement from another web-site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pBdr>
          <w:bottom w:color="auto" w:space="7" w:sz="0" w:val="none"/>
        </w:pBdr>
        <w:shd w:fill="ffffff" w:val="clear"/>
        <w:spacing w:line="360" w:lineRule="auto"/>
        <w:rPr>
          <w:color w:val="3d3e40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12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1560"/>
        <w:gridCol w:w="3255"/>
        <w:gridCol w:w="585"/>
        <w:gridCol w:w="3975"/>
        <w:gridCol w:w="300"/>
        <w:gridCol w:w="690"/>
        <w:gridCol w:w="615"/>
        <w:tblGridChange w:id="0">
          <w:tblGrid>
            <w:gridCol w:w="1140"/>
            <w:gridCol w:w="1560"/>
            <w:gridCol w:w="3255"/>
            <w:gridCol w:w="585"/>
            <w:gridCol w:w="3975"/>
            <w:gridCol w:w="300"/>
            <w:gridCol w:w="690"/>
            <w:gridCol w:w="61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Navigate to https://automoto.ua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Site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on the icon “Мої оголошення”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5124" cy="289354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24" cy="2893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pop-up window with entering-form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Enter PHONE in the input field and click the button “Продовжити”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field for entering a verification code from SMS should display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 SMS from the PHONE and enter the received code (from AutoMoto.UA) in the field 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User’s personal cabinet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 the tab “Мої оголошення” enter the LINK in the field with placeholder https:// and click the button “Додати”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advertisement is successfully added to the site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6A">
      <w:pPr>
        <w:pBdr>
          <w:bottom w:color="auto" w:space="7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d3e4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925.0" w:type="dxa"/>
        <w:jc w:val="left"/>
        <w:tblInd w:w="-45.0" w:type="dxa"/>
        <w:tblLayout w:type="fixed"/>
        <w:tblLook w:val="0600"/>
      </w:tblPr>
      <w:tblGrid>
        <w:gridCol w:w="1125"/>
        <w:gridCol w:w="1080"/>
        <w:gridCol w:w="1080"/>
        <w:gridCol w:w="1080"/>
        <w:gridCol w:w="1080"/>
        <w:gridCol w:w="1050"/>
        <w:gridCol w:w="1110"/>
        <w:gridCol w:w="1080"/>
        <w:gridCol w:w="1080"/>
        <w:gridCol w:w="1080"/>
        <w:gridCol w:w="1080"/>
        <w:tblGridChange w:id="0">
          <w:tblGrid>
            <w:gridCol w:w="1125"/>
            <w:gridCol w:w="1080"/>
            <w:gridCol w:w="1080"/>
            <w:gridCol w:w="1080"/>
            <w:gridCol w:w="1080"/>
            <w:gridCol w:w="1050"/>
            <w:gridCol w:w="1110"/>
            <w:gridCol w:w="1080"/>
            <w:gridCol w:w="1080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AM-03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functionality of searching for the right car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20.03.23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Access to Chrome Browser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COND=Б/у</w:t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TYPE=Легкові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after="0" w:before="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BRAND=BMW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MODEL=X1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REGION=Київська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LOW=15000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HIGH=30000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YEAR1=2015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YEAR2=2022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Сhecking the correct work of the searching functionality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1">
      <w:pPr>
        <w:pBdr>
          <w:bottom w:color="auto" w:space="7" w:sz="0" w:val="none"/>
        </w:pBdr>
        <w:shd w:fill="ffffff" w:val="clear"/>
        <w:spacing w:line="360" w:lineRule="auto"/>
        <w:rPr>
          <w:color w:val="3d3e40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212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1560"/>
        <w:gridCol w:w="3255"/>
        <w:gridCol w:w="585"/>
        <w:gridCol w:w="3975"/>
        <w:gridCol w:w="300"/>
        <w:gridCol w:w="690"/>
        <w:gridCol w:w="615"/>
        <w:tblGridChange w:id="0">
          <w:tblGrid>
            <w:gridCol w:w="1140"/>
            <w:gridCol w:w="1560"/>
            <w:gridCol w:w="3255"/>
            <w:gridCol w:w="585"/>
            <w:gridCol w:w="3975"/>
            <w:gridCol w:w="300"/>
            <w:gridCol w:w="690"/>
            <w:gridCol w:w="61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Navigate to https://automoto.ua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Site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Enter Test Data into the form for searching a vechicle:</w:t>
            </w:r>
          </w:p>
          <w:p w:rsidR="00000000" w:rsidDel="00000000" w:rsidP="00000000" w:rsidRDefault="00000000" w:rsidRPr="00000000" w14:paraId="0000024C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the radiobutton COND</w:t>
            </w:r>
          </w:p>
          <w:p w:rsidR="00000000" w:rsidDel="00000000" w:rsidP="00000000" w:rsidRDefault="00000000" w:rsidRPr="00000000" w14:paraId="0000024D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 “Всі типи транспорту” - TYPE</w:t>
            </w:r>
          </w:p>
          <w:p w:rsidR="00000000" w:rsidDel="00000000" w:rsidP="00000000" w:rsidRDefault="00000000" w:rsidRPr="00000000" w14:paraId="0000024E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“Марка” - BRAND</w:t>
            </w:r>
          </w:p>
          <w:p w:rsidR="00000000" w:rsidDel="00000000" w:rsidP="00000000" w:rsidRDefault="00000000" w:rsidRPr="00000000" w14:paraId="000002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“Модель” - MODEL</w:t>
            </w:r>
          </w:p>
          <w:p w:rsidR="00000000" w:rsidDel="00000000" w:rsidP="00000000" w:rsidRDefault="00000000" w:rsidRPr="00000000" w14:paraId="000002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“Область” - REGION</w:t>
            </w:r>
          </w:p>
          <w:p w:rsidR="00000000" w:rsidDel="00000000" w:rsidP="00000000" w:rsidRDefault="00000000" w:rsidRPr="00000000" w14:paraId="000002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-enter the field “Ціна від” - LOW</w:t>
            </w:r>
          </w:p>
          <w:p w:rsidR="00000000" w:rsidDel="00000000" w:rsidP="00000000" w:rsidRDefault="00000000" w:rsidRPr="00000000" w14:paraId="000002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-enter the field “Ціна до” - HIGH</w:t>
            </w:r>
          </w:p>
          <w:p w:rsidR="00000000" w:rsidDel="00000000" w:rsidP="00000000" w:rsidRDefault="00000000" w:rsidRPr="00000000" w14:paraId="000002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“Рік від” - YEAR1</w:t>
            </w:r>
          </w:p>
          <w:p w:rsidR="00000000" w:rsidDel="00000000" w:rsidP="00000000" w:rsidRDefault="00000000" w:rsidRPr="00000000" w14:paraId="000002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“Рік до” - YEAR2</w:t>
            </w:r>
          </w:p>
          <w:p w:rsidR="00000000" w:rsidDel="00000000" w:rsidP="00000000" w:rsidRDefault="00000000" w:rsidRPr="00000000" w14:paraId="00000255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 click the button “Поиск”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vehicles with chosen parameters are displayed in the search results window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25C">
      <w:pPr>
        <w:pBdr>
          <w:bottom w:color="auto" w:space="7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d3e4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925.0" w:type="dxa"/>
        <w:jc w:val="left"/>
        <w:tblInd w:w="-45.0" w:type="dxa"/>
        <w:tblLayout w:type="fixed"/>
        <w:tblLook w:val="0600"/>
      </w:tblPr>
      <w:tblGrid>
        <w:gridCol w:w="1125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tblGridChange w:id="0">
          <w:tblGrid>
            <w:gridCol w:w="1125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AM-04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functionality of free car selection from online car dealership AUTOMOTO.UA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20.03.23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Access to Chrome Browser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PHONE=0971497017</w:t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</w:t>
            </w:r>
            <w:r w:rsidDel="00000000" w:rsidR="00000000" w:rsidRPr="00000000">
              <w:rPr>
                <w:color w:val="252525"/>
                <w:sz w:val="20"/>
                <w:szCs w:val="20"/>
                <w:rtl w:val="0"/>
              </w:rPr>
              <w:t xml:space="preserve">Нове авто з салону в Україні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Сhecking the possibility of ordering a car through the online car dealership AUTOMOTO.UA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6">
      <w:pPr>
        <w:pBdr>
          <w:bottom w:color="auto" w:space="7" w:sz="0" w:val="none"/>
        </w:pBdr>
        <w:shd w:fill="ffffff" w:val="clear"/>
        <w:spacing w:line="360" w:lineRule="auto"/>
        <w:rPr>
          <w:color w:val="3d3e40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212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1560"/>
        <w:gridCol w:w="3255"/>
        <w:gridCol w:w="585"/>
        <w:gridCol w:w="3975"/>
        <w:gridCol w:w="300"/>
        <w:gridCol w:w="690"/>
        <w:gridCol w:w="615"/>
        <w:tblGridChange w:id="0">
          <w:tblGrid>
            <w:gridCol w:w="1140"/>
            <w:gridCol w:w="1560"/>
            <w:gridCol w:w="3255"/>
            <w:gridCol w:w="585"/>
            <w:gridCol w:w="3975"/>
            <w:gridCol w:w="300"/>
            <w:gridCol w:w="690"/>
            <w:gridCol w:w="61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Navigate to https://automoto.ua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Site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button “Замовити” in the header of the site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new window with the form “Залишити заявку”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78.432617187499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 TYPE in checkbox, enter PHONE in the field and click the button “Відправити заявку”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message about the successful application “Заявку відправлено” is displayed and the dealership is calling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2FF">
      <w:pPr>
        <w:pBdr>
          <w:bottom w:color="auto" w:space="7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d3e4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925.0" w:type="dxa"/>
        <w:jc w:val="left"/>
        <w:tblInd w:w="-45.0" w:type="dxa"/>
        <w:tblLayout w:type="fixed"/>
        <w:tblLook w:val="0600"/>
      </w:tblPr>
      <w:tblGrid>
        <w:gridCol w:w="1125"/>
        <w:gridCol w:w="1080"/>
        <w:gridCol w:w="1080"/>
        <w:gridCol w:w="1080"/>
        <w:gridCol w:w="1080"/>
        <w:gridCol w:w="1065"/>
        <w:gridCol w:w="1095"/>
        <w:gridCol w:w="1080"/>
        <w:gridCol w:w="1080"/>
        <w:gridCol w:w="1080"/>
        <w:gridCol w:w="1080"/>
        <w:tblGridChange w:id="0">
          <w:tblGrid>
            <w:gridCol w:w="1125"/>
            <w:gridCol w:w="1080"/>
            <w:gridCol w:w="1080"/>
            <w:gridCol w:w="1080"/>
            <w:gridCol w:w="1080"/>
            <w:gridCol w:w="1065"/>
            <w:gridCol w:w="1095"/>
            <w:gridCol w:w="1080"/>
            <w:gridCol w:w="1080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AM-05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functionality of reviews’ displaying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20.03.23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Access to Chrome Browser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TYPE=Легкові</w:t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BODY=Позашляховик/ Кросовер</w:t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BRAND=BMW</w:t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MODEL=X1</w:t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YEAR1=2015</w:t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YEAR2=2022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Сhecking the ability to access user reviews about a particular vehicle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5">
      <w:pPr>
        <w:pBdr>
          <w:bottom w:color="auto" w:space="7" w:sz="0" w:val="none"/>
        </w:pBdr>
        <w:shd w:fill="ffffff" w:val="clear"/>
        <w:spacing w:line="360" w:lineRule="auto"/>
        <w:rPr>
          <w:color w:val="3d3e40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212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1560"/>
        <w:gridCol w:w="3255"/>
        <w:gridCol w:w="585"/>
        <w:gridCol w:w="3975"/>
        <w:gridCol w:w="300"/>
        <w:gridCol w:w="690"/>
        <w:gridCol w:w="615"/>
        <w:tblGridChange w:id="0">
          <w:tblGrid>
            <w:gridCol w:w="1140"/>
            <w:gridCol w:w="1560"/>
            <w:gridCol w:w="3255"/>
            <w:gridCol w:w="585"/>
            <w:gridCol w:w="3975"/>
            <w:gridCol w:w="300"/>
            <w:gridCol w:w="690"/>
            <w:gridCol w:w="61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Navigate to https://automoto.ua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Site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Choose the menu item “Всі відгуки”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new window “Відгуки про авто”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78.432617187499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Enter Test Data into the form for searching a vehicle review:</w:t>
            </w:r>
          </w:p>
          <w:p w:rsidR="00000000" w:rsidDel="00000000" w:rsidP="00000000" w:rsidRDefault="00000000" w:rsidRPr="00000000" w14:paraId="000003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“Тип транспорту” - TYPE</w:t>
            </w:r>
          </w:p>
          <w:p w:rsidR="00000000" w:rsidDel="00000000" w:rsidP="00000000" w:rsidRDefault="00000000" w:rsidRPr="00000000" w14:paraId="000003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“Тип кузова” - BODY</w:t>
            </w:r>
          </w:p>
          <w:p w:rsidR="00000000" w:rsidDel="00000000" w:rsidP="00000000" w:rsidRDefault="00000000" w:rsidRPr="00000000" w14:paraId="000003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“Марка” - BRAND</w:t>
            </w:r>
          </w:p>
          <w:p w:rsidR="00000000" w:rsidDel="00000000" w:rsidP="00000000" w:rsidRDefault="00000000" w:rsidRPr="00000000" w14:paraId="000003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“Модель” - MODEL</w:t>
            </w:r>
          </w:p>
          <w:p w:rsidR="00000000" w:rsidDel="00000000" w:rsidP="00000000" w:rsidRDefault="00000000" w:rsidRPr="00000000" w14:paraId="000003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“Рік від” - YEAR1</w:t>
            </w:r>
          </w:p>
          <w:p w:rsidR="00000000" w:rsidDel="00000000" w:rsidP="00000000" w:rsidRDefault="00000000" w:rsidRPr="00000000" w14:paraId="000003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-choose from the dropdown list “Рік до” - YEAR2</w:t>
            </w:r>
          </w:p>
          <w:p w:rsidR="00000000" w:rsidDel="00000000" w:rsidP="00000000" w:rsidRDefault="00000000" w:rsidRPr="00000000" w14:paraId="000003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 click the button “Пошук”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vehicle reviews with chosen parameters are displayed in the search results window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78.432617187499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first link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page with the vehicle review is opened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3DD">
      <w:pPr>
        <w:pBdr>
          <w:bottom w:color="auto" w:space="7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d3e4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925.0" w:type="dxa"/>
        <w:jc w:val="left"/>
        <w:tblInd w:w="-45.0" w:type="dxa"/>
        <w:tblLayout w:type="fixed"/>
        <w:tblLook w:val="0600"/>
      </w:tblPr>
      <w:tblGrid>
        <w:gridCol w:w="1125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tblGridChange w:id="0">
          <w:tblGrid>
            <w:gridCol w:w="1125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  <w:gridCol w:w="108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AM-06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functionality of transition to the original advertisement for buying a vehicle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Liliia Dovzhyk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20.03.23</w:t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Access to Chrome Browser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.47753906249997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Сhecking the possibility of transition to the original advertisement for buying a vehicle</w:t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7">
      <w:pPr>
        <w:pBdr>
          <w:bottom w:color="auto" w:space="7" w:sz="0" w:val="none"/>
        </w:pBdr>
        <w:shd w:fill="ffffff" w:val="clear"/>
        <w:spacing w:line="360" w:lineRule="auto"/>
        <w:rPr>
          <w:color w:val="3d3e40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212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1560"/>
        <w:gridCol w:w="3255"/>
        <w:gridCol w:w="585"/>
        <w:gridCol w:w="3975"/>
        <w:gridCol w:w="300"/>
        <w:gridCol w:w="690"/>
        <w:gridCol w:w="615"/>
        <w:tblGridChange w:id="0">
          <w:tblGrid>
            <w:gridCol w:w="1140"/>
            <w:gridCol w:w="1560"/>
            <w:gridCol w:w="3255"/>
            <w:gridCol w:w="585"/>
            <w:gridCol w:w="3975"/>
            <w:gridCol w:w="300"/>
            <w:gridCol w:w="690"/>
            <w:gridCol w:w="61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Navigate to https://automoto.ua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Site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first advertisement in the list of vehicles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new window with the card of the chosen vehicle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778.432617187499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the button “Контакти продавця”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web-page with the original advertisement for the sale of this vehicle with the seller’s contacts should open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480">
      <w:pPr>
        <w:pBdr>
          <w:bottom w:color="auto" w:space="7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d3e4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Bdr>
          <w:bottom w:color="auto" w:space="7" w:sz="0" w:val="none"/>
        </w:pBdr>
        <w:shd w:fill="ffffff" w:val="clear"/>
        <w:spacing w:line="360" w:lineRule="auto"/>
        <w:jc w:val="left"/>
        <w:rPr>
          <w:b w:val="1"/>
          <w:sz w:val="24"/>
          <w:szCs w:val="24"/>
        </w:rPr>
        <w:sectPr>
          <w:headerReference r:id="rId8" w:type="default"/>
          <w:footerReference r:id="rId9" w:type="default"/>
          <w:pgSz w:h="11909" w:w="16834" w:orient="landscape"/>
          <w:pgMar w:bottom="1440.0000000000002" w:top="1440.0000000000002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Bdr>
          <w:bottom w:color="auto" w:space="7" w:sz="0" w:val="none"/>
        </w:pBdr>
        <w:shd w:fill="ffffff" w:val="clear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ДРУГИЙ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LIST USERS</w:t>
      </w:r>
    </w:p>
    <w:p w:rsidR="00000000" w:rsidDel="00000000" w:rsidP="00000000" w:rsidRDefault="00000000" w:rsidRPr="00000000" w14:paraId="00000484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9263" cy="309730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09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choosing invalid page number (not numerical) - it returns status code 200 like a successful request. It’s a bug:</w:t>
      </w:r>
    </w:p>
    <w:p w:rsidR="00000000" w:rsidDel="00000000" w:rsidP="00000000" w:rsidRDefault="00000000" w:rsidRPr="00000000" w14:paraId="00000487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SINGLE USER (id=2)</w:t>
      </w:r>
    </w:p>
    <w:p w:rsidR="00000000" w:rsidDel="00000000" w:rsidP="00000000" w:rsidRDefault="00000000" w:rsidRPr="00000000" w14:paraId="0000048A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607881" cy="309674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7881" cy="3096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48D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valid_data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{ </w:t>
      </w:r>
      <w:r w:rsidDel="00000000" w:rsidR="00000000" w:rsidRPr="00000000">
        <w:rPr>
          <w:sz w:val="24"/>
          <w:szCs w:val="24"/>
          <w:rtl w:val="0"/>
        </w:rPr>
        <w:t xml:space="preserve">"name":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"morpheus"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8E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sz w:val="24"/>
          <w:szCs w:val="24"/>
          <w:rtl w:val="0"/>
        </w:rPr>
        <w:t xml:space="preserve">"job":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"leader"</w:t>
      </w: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4643438" cy="2580572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21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580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 </w:t>
      </w:r>
      <w:r w:rsidDel="00000000" w:rsidR="00000000" w:rsidRPr="00000000">
        <w:rPr>
          <w:sz w:val="24"/>
          <w:szCs w:val="24"/>
          <w:rtl w:val="0"/>
        </w:rPr>
        <w:t xml:space="preserve">{ </w:t>
      </w:r>
      <w:r w:rsidDel="00000000" w:rsidR="00000000" w:rsidRPr="00000000">
        <w:rPr>
          <w:sz w:val="24"/>
          <w:szCs w:val="24"/>
          <w:rtl w:val="0"/>
        </w:rPr>
        <w:t xml:space="preserve">"name":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""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93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sz w:val="24"/>
          <w:szCs w:val="24"/>
          <w:rtl w:val="0"/>
        </w:rPr>
        <w:t xml:space="preserve">"job":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""</w:t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94">
      <w:pPr>
        <w:pBdr>
          <w:bottom w:color="auto" w:space="7" w:sz="0" w:val="none"/>
        </w:pBdr>
        <w:shd w:fill="ffffff" w:val="clear"/>
        <w:spacing w:after="240" w:before="240" w:line="360" w:lineRule="auto"/>
        <w:rPr>
          <w:color w:val="312540"/>
          <w:sz w:val="24"/>
          <w:szCs w:val="24"/>
        </w:rPr>
      </w:pPr>
      <w:r w:rsidDel="00000000" w:rsidR="00000000" w:rsidRPr="00000000">
        <w:rPr>
          <w:color w:val="312540"/>
          <w:sz w:val="24"/>
          <w:szCs w:val="24"/>
        </w:rPr>
        <w:drawing>
          <wp:inline distB="114300" distT="114300" distL="114300" distR="114300">
            <wp:extent cx="4919663" cy="2608912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60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It’s a bug – it 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allows to create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 a record with empty values.</w:t>
      </w:r>
    </w:p>
    <w:p w:rsidR="00000000" w:rsidDel="00000000" w:rsidP="00000000" w:rsidRDefault="00000000" w:rsidRPr="00000000" w14:paraId="00000496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 { "name": 1,</w:t>
      </w:r>
    </w:p>
    <w:p w:rsidR="00000000" w:rsidDel="00000000" w:rsidP="00000000" w:rsidRDefault="00000000" w:rsidRPr="00000000" w14:paraId="00000498">
      <w:pPr>
        <w:pBdr>
          <w:bottom w:color="auto" w:space="7" w:sz="0" w:val="none"/>
        </w:pBdr>
        <w:shd w:fill="ffffff" w:val="clear"/>
        <w:spacing w:after="0" w:before="240" w:line="240" w:lineRule="auto"/>
        <w:rPr>
          <w:color w:val="373a3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"job": 2}</w:t>
      </w: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Bdr>
          <w:bottom w:color="auto" w:space="7" w:sz="0" w:val="none"/>
        </w:pBdr>
        <w:shd w:fill="ffffff" w:val="clear"/>
        <w:spacing w:after="240" w:before="240" w:line="360" w:lineRule="auto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It’s a bug – it 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allows to 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create a record with the wrong data type</w:t>
      </w:r>
    </w:p>
    <w:p w:rsidR="00000000" w:rsidDel="00000000" w:rsidP="00000000" w:rsidRDefault="00000000" w:rsidRPr="00000000" w14:paraId="0000049A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body - empty</w:t>
      </w:r>
    </w:p>
    <w:p w:rsidR="00000000" w:rsidDel="00000000" w:rsidP="00000000" w:rsidRDefault="00000000" w:rsidRPr="00000000" w14:paraId="0000049C">
      <w:pPr>
        <w:pBdr>
          <w:bottom w:color="auto" w:space="7" w:sz="0" w:val="none"/>
        </w:pBdr>
        <w:shd w:fill="ffffff" w:val="clear"/>
        <w:spacing w:after="240" w:before="240" w:line="360" w:lineRule="auto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4633913" cy="2597126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597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pBdr>
          <w:bottom w:color="auto" w:space="7" w:sz="0" w:val="none"/>
        </w:pBdr>
        <w:shd w:fill="ffffff" w:val="clear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a bug – method POST has to require the body of the request</w:t>
      </w:r>
    </w:p>
    <w:p w:rsidR="00000000" w:rsidDel="00000000" w:rsidP="00000000" w:rsidRDefault="00000000" w:rsidRPr="00000000" w14:paraId="0000049E">
      <w:pPr>
        <w:pBdr>
          <w:bottom w:color="auto" w:space="7" w:sz="0" w:val="none"/>
        </w:pBdr>
        <w:shd w:fill="ffffff" w:val="clear"/>
        <w:spacing w:after="240" w:before="240" w:line="360" w:lineRule="auto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UPDATE (PUT) (id=2)</w:t>
      </w:r>
    </w:p>
    <w:p w:rsidR="00000000" w:rsidDel="00000000" w:rsidP="00000000" w:rsidRDefault="00000000" w:rsidRPr="00000000" w14:paraId="000004A0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valid_data</w:t>
      </w:r>
      <w:r w:rsidDel="00000000" w:rsidR="00000000" w:rsidRPr="00000000">
        <w:rPr>
          <w:sz w:val="24"/>
          <w:szCs w:val="24"/>
          <w:rtl w:val="0"/>
        </w:rPr>
        <w:t xml:space="preserve">:  </w:t>
      </w:r>
      <w:r w:rsidDel="00000000" w:rsidR="00000000" w:rsidRPr="00000000">
        <w:rPr>
          <w:sz w:val="24"/>
          <w:szCs w:val="24"/>
          <w:rtl w:val="0"/>
        </w:rPr>
        <w:t xml:space="preserve">{</w:t>
      </w:r>
      <w:r w:rsidDel="00000000" w:rsidR="00000000" w:rsidRPr="00000000">
        <w:rPr>
          <w:sz w:val="24"/>
          <w:szCs w:val="24"/>
          <w:rtl w:val="0"/>
        </w:rPr>
        <w:t xml:space="preserve">"name":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"morpheus"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A1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sz w:val="24"/>
          <w:szCs w:val="24"/>
          <w:rtl w:val="0"/>
        </w:rPr>
        <w:t xml:space="preserve">"job":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"zion resident</w:t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2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014913" cy="2832986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32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valid_data</w:t>
      </w:r>
      <w:r w:rsidDel="00000000" w:rsidR="00000000" w:rsidRPr="00000000">
        <w:rPr>
          <w:sz w:val="24"/>
          <w:szCs w:val="24"/>
          <w:rtl w:val="0"/>
        </w:rPr>
        <w:t xml:space="preserve">:  {"name": "",</w:t>
      </w:r>
    </w:p>
    <w:p w:rsidR="00000000" w:rsidDel="00000000" w:rsidP="00000000" w:rsidRDefault="00000000" w:rsidRPr="00000000" w14:paraId="000004A6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"job": ""}</w:t>
      </w:r>
    </w:p>
    <w:p w:rsidR="00000000" w:rsidDel="00000000" w:rsidP="00000000" w:rsidRDefault="00000000" w:rsidRPr="00000000" w14:paraId="000004A7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318727" cy="2845147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5054" l="1328" r="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27" cy="2845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Bdr>
          <w:bottom w:color="auto" w:space="7" w:sz="0" w:val="none"/>
        </w:pBdr>
        <w:shd w:fill="ffffff" w:val="clear"/>
        <w:spacing w:after="240" w:before="240" w:line="360" w:lineRule="auto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It’s a bug – it 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allows to update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 a record with empty values.</w:t>
      </w:r>
    </w:p>
    <w:p w:rsidR="00000000" w:rsidDel="00000000" w:rsidP="00000000" w:rsidRDefault="00000000" w:rsidRPr="00000000" w14:paraId="000004A9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valid_data</w:t>
      </w:r>
      <w:r w:rsidDel="00000000" w:rsidR="00000000" w:rsidRPr="00000000">
        <w:rPr>
          <w:sz w:val="24"/>
          <w:szCs w:val="24"/>
          <w:rtl w:val="0"/>
        </w:rPr>
        <w:t xml:space="preserve">:  {"name": 1,</w:t>
      </w:r>
    </w:p>
    <w:p w:rsidR="00000000" w:rsidDel="00000000" w:rsidP="00000000" w:rsidRDefault="00000000" w:rsidRPr="00000000" w14:paraId="000004AB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"job": 10}</w:t>
      </w:r>
    </w:p>
    <w:p w:rsidR="00000000" w:rsidDel="00000000" w:rsidP="00000000" w:rsidRDefault="00000000" w:rsidRPr="00000000" w14:paraId="000004AC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481638" cy="3058463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05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Bdr>
          <w:bottom w:color="auto" w:space="7" w:sz="0" w:val="none"/>
        </w:pBdr>
        <w:shd w:fill="ffffff" w:val="clear"/>
        <w:spacing w:after="240" w:before="240" w:line="360" w:lineRule="auto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It’s a bug – it 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allows to update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 a record with the wrong data type.</w:t>
      </w:r>
    </w:p>
    <w:p w:rsidR="00000000" w:rsidDel="00000000" w:rsidP="00000000" w:rsidRDefault="00000000" w:rsidRPr="00000000" w14:paraId="000004AE">
      <w:pPr>
        <w:pBdr>
          <w:bottom w:color="auto" w:space="7" w:sz="0" w:val="none"/>
        </w:pBdr>
        <w:shd w:fill="ffffff" w:val="clear"/>
        <w:spacing w:after="0" w:before="240" w:line="240" w:lineRule="auto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body - empty</w:t>
      </w: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a bug – method PUT has to require the body of the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Bdr>
          <w:bottom w:color="auto" w:space="7" w:sz="0" w:val="none"/>
        </w:pBdr>
        <w:shd w:fill="ffffff" w:val="clear"/>
        <w:spacing w:after="240" w:before="240" w:line="36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UPDATE (PATCH) (id=2)</w:t>
      </w:r>
    </w:p>
    <w:p w:rsidR="00000000" w:rsidDel="00000000" w:rsidP="00000000" w:rsidRDefault="00000000" w:rsidRPr="00000000" w14:paraId="000004B2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valid_data: {"name": "morpheus",</w:t>
      </w:r>
    </w:p>
    <w:p w:rsidR="00000000" w:rsidDel="00000000" w:rsidP="00000000" w:rsidRDefault="00000000" w:rsidRPr="00000000" w14:paraId="000004B3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"job": "zion resident"}</w:t>
      </w:r>
    </w:p>
    <w:p w:rsidR="00000000" w:rsidDel="00000000" w:rsidP="00000000" w:rsidRDefault="00000000" w:rsidRPr="00000000" w14:paraId="000004B4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4239" cy="269259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239" cy="2692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same bugs as in the UPDATE(PUT).</w:t>
      </w:r>
    </w:p>
    <w:p w:rsidR="00000000" w:rsidDel="00000000" w:rsidP="00000000" w:rsidRDefault="00000000" w:rsidRPr="00000000" w14:paraId="000004B6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DELETE</w:t>
      </w:r>
    </w:p>
    <w:p w:rsidR="00000000" w:rsidDel="00000000" w:rsidP="00000000" w:rsidRDefault="00000000" w:rsidRPr="00000000" w14:paraId="000004B7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4814888" cy="267286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67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choosing invalid user id (not numerical) - it returns status code 204 like a successful request. It’s a bug:</w:t>
      </w:r>
    </w:p>
    <w:p w:rsidR="00000000" w:rsidDel="00000000" w:rsidP="00000000" w:rsidRDefault="00000000" w:rsidRPr="00000000" w14:paraId="000004BA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3938" cy="2609684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609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REGISTER - SUCCESSFUL</w:t>
      </w:r>
    </w:p>
    <w:p w:rsidR="00000000" w:rsidDel="00000000" w:rsidP="00000000" w:rsidRDefault="00000000" w:rsidRPr="00000000" w14:paraId="000004C2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valid_data: {</w:t>
      </w:r>
      <w:r w:rsidDel="00000000" w:rsidR="00000000" w:rsidRPr="00000000">
        <w:rPr>
          <w:sz w:val="24"/>
          <w:szCs w:val="24"/>
          <w:rtl w:val="0"/>
        </w:rPr>
        <w:t xml:space="preserve">"email":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"eve.holt@reqres.in"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C3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sz w:val="24"/>
          <w:szCs w:val="24"/>
          <w:rtl w:val="0"/>
        </w:rPr>
        <w:t xml:space="preserve">"password":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"pistol"</w:t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C4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27882" cy="2976711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882" cy="2976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 "email": "11eve.holt@reqres.in",</w:t>
      </w:r>
    </w:p>
    <w:p w:rsidR="00000000" w:rsidDel="00000000" w:rsidP="00000000" w:rsidRDefault="00000000" w:rsidRPr="00000000" w14:paraId="000004C6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"password": "11111"}</w:t>
      </w:r>
    </w:p>
    <w:p w:rsidR="00000000" w:rsidDel="00000000" w:rsidP="00000000" w:rsidRDefault="00000000" w:rsidRPr="00000000" w14:paraId="000004C7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Such data cause an error:</w:t>
      </w:r>
    </w:p>
    <w:p w:rsidR="00000000" w:rsidDel="00000000" w:rsidP="00000000" w:rsidRDefault="00000000" w:rsidRPr="00000000" w14:paraId="000004C8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96271" cy="3109913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271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 "email": "eve.holt@reqres.in",</w:t>
      </w:r>
    </w:p>
    <w:p w:rsidR="00000000" w:rsidDel="00000000" w:rsidP="00000000" w:rsidRDefault="00000000" w:rsidRPr="00000000" w14:paraId="000004CB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"password": ""}</w:t>
      </w:r>
    </w:p>
    <w:p w:rsidR="00000000" w:rsidDel="00000000" w:rsidP="00000000" w:rsidRDefault="00000000" w:rsidRPr="00000000" w14:paraId="000004CC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Such data cause an error:</w:t>
      </w:r>
    </w:p>
    <w:p w:rsidR="00000000" w:rsidDel="00000000" w:rsidP="00000000" w:rsidRDefault="00000000" w:rsidRPr="00000000" w14:paraId="000004CD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 "email": "eve.holt@reqres.in",</w:t>
      </w:r>
    </w:p>
    <w:p w:rsidR="00000000" w:rsidDel="00000000" w:rsidP="00000000" w:rsidRDefault="00000000" w:rsidRPr="00000000" w14:paraId="000004D0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"password": "pistol11111"}</w:t>
      </w:r>
    </w:p>
    <w:p w:rsidR="00000000" w:rsidDel="00000000" w:rsidP="00000000" w:rsidRDefault="00000000" w:rsidRPr="00000000" w14:paraId="000004D1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1240" cy="292893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24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a bug - it allows to register new user with an existing email</w:t>
      </w:r>
    </w:p>
    <w:p w:rsidR="00000000" w:rsidDel="00000000" w:rsidP="00000000" w:rsidRDefault="00000000" w:rsidRPr="00000000" w14:paraId="000004D3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LOGIN - SUCCESSFUL</w:t>
      </w:r>
    </w:p>
    <w:p w:rsidR="00000000" w:rsidDel="00000000" w:rsidP="00000000" w:rsidRDefault="00000000" w:rsidRPr="00000000" w14:paraId="000004D4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valid_data: {</w:t>
      </w:r>
      <w:r w:rsidDel="00000000" w:rsidR="00000000" w:rsidRPr="00000000">
        <w:rPr>
          <w:sz w:val="24"/>
          <w:szCs w:val="24"/>
          <w:rtl w:val="0"/>
        </w:rPr>
        <w:t xml:space="preserve">"email":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"eve.holt@reqres.in"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D5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sz w:val="24"/>
          <w:szCs w:val="24"/>
          <w:rtl w:val="0"/>
        </w:rPr>
        <w:t xml:space="preserve">"password":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"cityslicka"</w:t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D6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431903" cy="3045321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1903" cy="304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 {"email": "ev2e.holt@reqres.in",</w:t>
      </w:r>
    </w:p>
    <w:p w:rsidR="00000000" w:rsidDel="00000000" w:rsidP="00000000" w:rsidRDefault="00000000" w:rsidRPr="00000000" w14:paraId="000004D9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"password": "cityslicka"}</w:t>
      </w:r>
    </w:p>
    <w:p w:rsidR="00000000" w:rsidDel="00000000" w:rsidP="00000000" w:rsidRDefault="00000000" w:rsidRPr="00000000" w14:paraId="000004DA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Such data cause an error:</w:t>
      </w:r>
    </w:p>
    <w:p w:rsidR="00000000" w:rsidDel="00000000" w:rsidP="00000000" w:rsidRDefault="00000000" w:rsidRPr="00000000" w14:paraId="000004DB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8658" cy="2898502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658" cy="289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 {"email": "",</w:t>
      </w:r>
    </w:p>
    <w:p w:rsidR="00000000" w:rsidDel="00000000" w:rsidP="00000000" w:rsidRDefault="00000000" w:rsidRPr="00000000" w14:paraId="000004DD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"password": "cityslicka"}</w:t>
      </w:r>
    </w:p>
    <w:p w:rsidR="00000000" w:rsidDel="00000000" w:rsidP="00000000" w:rsidRDefault="00000000" w:rsidRPr="00000000" w14:paraId="000004DE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Such data cause an error:</w:t>
      </w:r>
    </w:p>
    <w:p w:rsidR="00000000" w:rsidDel="00000000" w:rsidP="00000000" w:rsidRDefault="00000000" w:rsidRPr="00000000" w14:paraId="000004DF">
      <w:pPr>
        <w:pBdr>
          <w:bottom w:color="auto" w:space="7" w:sz="0" w:val="none"/>
        </w:pBdr>
        <w:shd w:fill="ffffff" w:val="clear"/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 {"email": "eve.holt@reqres.in",</w:t>
      </w:r>
    </w:p>
    <w:p w:rsidR="00000000" w:rsidDel="00000000" w:rsidP="00000000" w:rsidRDefault="00000000" w:rsidRPr="00000000" w14:paraId="000004E1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"password": ""}</w:t>
      </w:r>
    </w:p>
    <w:p w:rsidR="00000000" w:rsidDel="00000000" w:rsidP="00000000" w:rsidRDefault="00000000" w:rsidRPr="00000000" w14:paraId="000004E2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Such data cause an error:</w:t>
      </w:r>
    </w:p>
    <w:p w:rsidR="00000000" w:rsidDel="00000000" w:rsidP="00000000" w:rsidRDefault="00000000" w:rsidRPr="00000000" w14:paraId="000004E4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86363" cy="2887482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887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invalid_data: {"email": "email": "eve.holt@reqres.in",</w:t>
      </w:r>
    </w:p>
    <w:p w:rsidR="00000000" w:rsidDel="00000000" w:rsidP="00000000" w:rsidRDefault="00000000" w:rsidRPr="00000000" w14:paraId="000004E6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"password": "wrongpass"}</w:t>
      </w:r>
    </w:p>
    <w:p w:rsidR="00000000" w:rsidDel="00000000" w:rsidP="00000000" w:rsidRDefault="00000000" w:rsidRPr="00000000" w14:paraId="000004E7">
      <w:pPr>
        <w:pBdr>
          <w:bottom w:color="auto" w:space="7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0466" cy="2790081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466" cy="279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a bug – the error message about the wrong password isn’t displayed.</w:t>
      </w:r>
    </w:p>
    <w:p w:rsidR="00000000" w:rsidDel="00000000" w:rsidP="00000000" w:rsidRDefault="00000000" w:rsidRPr="00000000" w14:paraId="000004E9">
      <w:pPr>
        <w:pBdr>
          <w:bottom w:color="auto" w:space="7" w:sz="0" w:val="none"/>
        </w:pBdr>
        <w:shd w:fill="ffffff" w:val="clear"/>
        <w:spacing w:after="240" w:before="240" w:lin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pBdr>
          <w:bottom w:color="auto" w:space="7" w:sz="0" w:val="none"/>
        </w:pBdr>
        <w:shd w:fill="ffffff" w:val="clear"/>
        <w:spacing w:after="240" w:before="240" w:lin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Bdr>
          <w:bottom w:color="auto" w:space="7" w:sz="0" w:val="none"/>
        </w:pBdr>
        <w:shd w:fill="ffffff" w:val="clear"/>
        <w:spacing w:after="240" w:before="240" w:line="240" w:lineRule="auto"/>
        <w:jc w:val="center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ТРЕТІЙ РІВЕНЬ</w:t>
      </w:r>
    </w:p>
    <w:p w:rsidR="00000000" w:rsidDel="00000000" w:rsidP="00000000" w:rsidRDefault="00000000" w:rsidRPr="00000000" w14:paraId="000004EC">
      <w:pPr>
        <w:pBdr>
          <w:bottom w:color="auto" w:space="7" w:sz="0" w:val="none"/>
        </w:pBdr>
        <w:shd w:fill="ffffff" w:val="clear"/>
        <w:spacing w:after="240" w:before="240" w:lin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Creating a new user - method POST</w:t>
      </w:r>
    </w:p>
    <w:p w:rsidR="00000000" w:rsidDel="00000000" w:rsidP="00000000" w:rsidRDefault="00000000" w:rsidRPr="00000000" w14:paraId="000004ED">
      <w:pPr>
        <w:pBdr>
          <w:bottom w:color="auto" w:space="7" w:sz="0" w:val="none"/>
        </w:pBdr>
        <w:shd w:fill="ffffff" w:val="clear"/>
        <w:spacing w:after="240" w:before="240" w:lin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Bdr>
          <w:bottom w:color="auto" w:space="7" w:sz="0" w:val="none"/>
        </w:pBdr>
        <w:shd w:fill="ffffff" w:val="clear"/>
        <w:spacing w:after="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Developer Tools request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Bdr>
          <w:bottom w:color="auto" w:space="7" w:sz="0" w:val="none"/>
        </w:pBdr>
        <w:shd w:fill="ffffff" w:val="clear"/>
        <w:spacing w:after="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Developer Tools response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Bdr>
          <w:bottom w:color="auto" w:space="7" w:sz="0" w:val="none"/>
        </w:pBdr>
        <w:shd w:fill="ffffff" w:val="clear"/>
        <w:spacing w:after="240" w:before="240" w:lin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Getting user details (id=162) - method GET</w:t>
      </w:r>
    </w:p>
    <w:p w:rsidR="00000000" w:rsidDel="00000000" w:rsidP="00000000" w:rsidRDefault="00000000" w:rsidRPr="00000000" w14:paraId="000004F3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Bdr>
          <w:bottom w:color="auto" w:space="7" w:sz="0" w:val="none"/>
        </w:pBdr>
        <w:shd w:fill="ffffff" w:val="clear"/>
        <w:spacing w:after="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Developer Tools request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Developer Tools response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pBdr>
          <w:bottom w:color="auto" w:space="7" w:sz="0" w:val="none"/>
        </w:pBdr>
        <w:shd w:fill="ffffff" w:val="clear"/>
        <w:spacing w:after="240" w:before="240" w:lin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Update user details (id=162) - method PATCH</w:t>
      </w:r>
    </w:p>
    <w:p w:rsidR="00000000" w:rsidDel="00000000" w:rsidP="00000000" w:rsidRDefault="00000000" w:rsidRPr="00000000" w14:paraId="000004F8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new email=”mishra@gmail.com”</w:t>
      </w:r>
    </w:p>
    <w:p w:rsidR="00000000" w:rsidDel="00000000" w:rsidP="00000000" w:rsidRDefault="00000000" w:rsidRPr="00000000" w14:paraId="000004F9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291138" cy="2677664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677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Bdr>
          <w:bottom w:color="auto" w:space="7" w:sz="0" w:val="none"/>
        </w:pBdr>
        <w:shd w:fill="ffffff" w:val="clear"/>
        <w:spacing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Developer Tools request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Bdr>
          <w:bottom w:color="auto" w:space="7" w:sz="0" w:val="none"/>
        </w:pBdr>
        <w:shd w:fill="ffffff" w:val="clear"/>
        <w:spacing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Developer Tools response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Bdr>
          <w:bottom w:color="auto" w:space="7" w:sz="0" w:val="none"/>
        </w:pBdr>
        <w:shd w:fill="ffffff" w:val="clear"/>
        <w:spacing w:after="0" w:before="240" w:lin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Delete user (id=162) - method DELETE</w:t>
      </w:r>
    </w:p>
    <w:p w:rsidR="00000000" w:rsidDel="00000000" w:rsidP="00000000" w:rsidRDefault="00000000" w:rsidRPr="00000000" w14:paraId="000004FF">
      <w:pPr>
        <w:pBdr>
          <w:bottom w:color="auto" w:space="7" w:sz="0" w:val="none"/>
        </w:pBdr>
        <w:shd w:fill="ffffff" w:val="clear"/>
        <w:spacing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Developer Tools request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6226820" cy="1892871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820" cy="1892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pBdr>
          <w:bottom w:color="auto" w:space="7" w:sz="0" w:val="none"/>
        </w:pBdr>
        <w:shd w:fill="ffffff" w:val="clear"/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Developer Tools response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.0000000000002" w:top="1440.0000000000002" w:left="1440.0000000000002" w:right="1440.0000000000002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0" w:date="2023-03-27T14:49:36Z"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Баги і запити з багами - супер, хороша робота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1">
    <w:pPr>
      <w:pBdr>
        <w:bottom w:color="auto" w:space="7" w:sz="0" w:val="none"/>
      </w:pBdr>
      <w:shd w:fill="ffffff" w:val="clear"/>
      <w:spacing w:before="240" w:line="240" w:lineRule="auto"/>
      <w:jc w:val="center"/>
      <w:rPr/>
    </w:pPr>
    <w:r w:rsidDel="00000000" w:rsidR="00000000" w:rsidRPr="00000000">
      <w:rPr>
        <w:b w:val="1"/>
        <w:color w:val="ff0000"/>
        <w:sz w:val="24"/>
        <w:szCs w:val="24"/>
        <w:rtl w:val="0"/>
      </w:rPr>
      <w:t xml:space="preserve">`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2">
    <w:pPr>
      <w:pBdr>
        <w:bottom w:color="auto" w:space="7" w:sz="0" w:val="none"/>
      </w:pBdr>
      <w:shd w:fill="ffffff" w:val="clear"/>
      <w:spacing w:after="240" w:before="24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2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43" Type="http://schemas.openxmlformats.org/officeDocument/2006/relationships/image" Target="media/image16.png"/><Relationship Id="rId24" Type="http://schemas.openxmlformats.org/officeDocument/2006/relationships/image" Target="media/image2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26" Type="http://schemas.openxmlformats.org/officeDocument/2006/relationships/image" Target="media/image6.png"/><Relationship Id="rId25" Type="http://schemas.openxmlformats.org/officeDocument/2006/relationships/image" Target="media/image29.png"/><Relationship Id="rId28" Type="http://schemas.openxmlformats.org/officeDocument/2006/relationships/image" Target="media/image20.png"/><Relationship Id="rId27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header" Target="header1.xml"/><Relationship Id="rId31" Type="http://schemas.openxmlformats.org/officeDocument/2006/relationships/image" Target="media/image31.png"/><Relationship Id="rId30" Type="http://schemas.openxmlformats.org/officeDocument/2006/relationships/image" Target="media/image15.png"/><Relationship Id="rId11" Type="http://schemas.openxmlformats.org/officeDocument/2006/relationships/image" Target="media/image13.png"/><Relationship Id="rId33" Type="http://schemas.openxmlformats.org/officeDocument/2006/relationships/image" Target="media/image1.png"/><Relationship Id="rId10" Type="http://schemas.openxmlformats.org/officeDocument/2006/relationships/image" Target="media/image11.png"/><Relationship Id="rId32" Type="http://schemas.openxmlformats.org/officeDocument/2006/relationships/image" Target="media/image30.png"/><Relationship Id="rId13" Type="http://schemas.openxmlformats.org/officeDocument/2006/relationships/image" Target="media/image21.png"/><Relationship Id="rId35" Type="http://schemas.openxmlformats.org/officeDocument/2006/relationships/image" Target="media/image32.png"/><Relationship Id="rId12" Type="http://schemas.openxmlformats.org/officeDocument/2006/relationships/image" Target="media/image8.png"/><Relationship Id="rId34" Type="http://schemas.openxmlformats.org/officeDocument/2006/relationships/image" Target="media/image2.png"/><Relationship Id="rId15" Type="http://schemas.openxmlformats.org/officeDocument/2006/relationships/image" Target="media/image19.png"/><Relationship Id="rId37" Type="http://schemas.openxmlformats.org/officeDocument/2006/relationships/image" Target="media/image3.png"/><Relationship Id="rId14" Type="http://schemas.openxmlformats.org/officeDocument/2006/relationships/image" Target="media/image22.png"/><Relationship Id="rId36" Type="http://schemas.openxmlformats.org/officeDocument/2006/relationships/image" Target="media/image17.png"/><Relationship Id="rId17" Type="http://schemas.openxmlformats.org/officeDocument/2006/relationships/image" Target="media/image35.png"/><Relationship Id="rId39" Type="http://schemas.openxmlformats.org/officeDocument/2006/relationships/image" Target="media/image26.png"/><Relationship Id="rId16" Type="http://schemas.openxmlformats.org/officeDocument/2006/relationships/image" Target="media/image24.png"/><Relationship Id="rId38" Type="http://schemas.openxmlformats.org/officeDocument/2006/relationships/image" Target="media/image28.png"/><Relationship Id="rId19" Type="http://schemas.openxmlformats.org/officeDocument/2006/relationships/image" Target="media/image18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