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</w:t>
      </w:r>
    </w:p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Projeto: Vídeo Locadora Imperial ¹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Versão: 1.0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apresenta os requisitos de usuário para a informatização da Vídeo Locadora Imperial. Essa atividade foi conduzida por meio da realização de  entrevistas  com  cliente  e  usuários.   Este   documento   está   organizado   da   seguinte  forma:  a  seção 2  contém uma  descrição do  propósito do  sistema;  a  seção 3 apresenta uma descrição do mini-mundo apresentando o problema; e a  seção 4 apresenta a lista de requisitos de usuário levantados junto ao cliente.</w:t>
      </w:r>
    </w:p>
    <w:p w:rsidR="00000000" w:rsidDel="00000000" w:rsidP="00000000" w:rsidRDefault="00000000" w:rsidRPr="00000000" w14:paraId="00000008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Descrição do Propósito do Sistema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  vídeo    locadora    necessita    de    um    sistema    de    informação para    apoiar    a   realização de    suas    atividades    principais,    a    saber:  empréstimo e    devolução de itens   e   reserva   de   filmes. Para   que   essas atividades   sejam   apoiadas,   é   necessário controlar   as   informações acerca   de    filmes   e   clientes,   dentre   outros.   Além disso,    devem   ser    fornecidas    facilidades   de   consulta   ao   acervo   da   locadora,   permitindo    consultas por   diversas   informações dos   filmes.</w:t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Descrição do Domínio 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  Vídeo Locadora    Imperial deseja    um    sistema    de    informação para    gerenciar    o    atendimento    aos    seus    clientes.   O   negócio principal da locadora  é  a  locação de   vídeos (ou   filmes).   De   um   dado   filme,   a   locadora   pode   possuir   vários itens,   em   diferentes   mídias,   tais   como   DVD,   VHS,   BluFRay,   HDFDVD.   Os   filmes   são classificados    nos    seguintes    gêneros:    ação,    animação,    aventura,    comédia,    documentário,    drama,    ficção,    guerra,    musical,    policial,    romance,    suspense    e terror.    Além disso,    a    locadora    faz    distinção entre    filmes    de    catálogo e    lançamentos. Os    valores    padrão das    locações são dados    pelo    tipo    de    mídia do    item    sendo    locado.    Atualmente,    são cobrados    os    seguintes    valores:    DVD,    VHS    e    HDF DVD   – R$   5,00;   Blu-Ray   – R$ 7,50,   sendo   que   lançamentos têm um   acréscimo de    50%   nos   valores   acima   mencionados.   O   prazo   para   devolução é   de   um   dia   para    lançamentos e    três dias    para    filmes    do    catálogo.    Contudo,    o    valor    a    ser    efetivamente   pago   e   a   data   de   devolução prevista   de   um   item   locado   podem   ser    alterados   pelo   atendente   da   locadora   para   aplicar   descontos   individualizados   ou    ampliar   prazos   de   devolução.</w:t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um    filme,    deseja-se    saber:    título original,    título em    português,    países,   ano,   direção,   elenco,   sinopse, duração e   gênero.   Os    filmes   são fornecidos    por    distribuidoras.    De    uma    distribuidora    deseja-se    saber    a    razão social,    CNPJ,    endereço,    telefone    e    pessoa    de    contato.    De    um   item,    deseja-se    saber    a    data    de    aquisição,   número de   série (código de   barras)   e   tipo   de mídia. </w:t>
      </w:r>
    </w:p>
    <w:p w:rsidR="00000000" w:rsidDel="00000000" w:rsidP="00000000" w:rsidRDefault="00000000" w:rsidRPr="00000000" w14:paraId="0000001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  locam   itens.   Um   cliente   pode   ser   um   cliente   titular   ou   um   de   seus    dependentes.   Quando   uma   pessoa   faz   sua   inscrição na   locadora   como   titular,   lhe    é    dado    o    direito    de   indicar   até   três dependentes,    pelos    quais    será ́ responsável.    Para   a   locadora,   é   fundamental   identificar   exatamente   quem   locou   uma   fita,   se   o    titular   ou   um   de   seus   dependentes.   Contudo,   para   efeito   de   controle,   a   locadora    deseja    ter    mais    informações sobre    o    titular    do    que    sobre    seus    dependentes.    Sobre    um    titular,    desejaFse    saber    nome,    eFmail,    endereço,    telefone    residencial,    local    onde    trabalha,    telefone    comercial,    telefone    celular,    sexo,    CPF    e    data    de    nascimento.    Apenas   maiores    de   idade    podem    ser    titulares.   De    um    dependente,    são necessários apenas    o    nome,    eFmail,    sexo    e    data    de nascimento.    Tanto    titulares    quanto    dependentes   têm um   número de   inscrição,    o    qual    é   único por    cliente. Clientes   podem   também reservar   filmes.   É   importante registrar   a   data e a    hora   em   que   a    reserva    foi    feita   e    o    tipo   de   mídia que    o   cliente   deseja.   Assim,   é    possível atender    as    reservas    por    ordem    de    chegada,    por    tipo    de    mídia.    Uma    locação só ́ pode   ser   feita   para   um   item,   se   não houver   uma   reserva   não atendida    para   o   seu   filme   e   mídia.   Quando   um   item   de   um   filme   e   tipo   de   mídia reservado é    devolvido,    comunica-se    o    cliente    interessado    por    e-mail e,    a    partir    desse    momento,    o    cliente    tem    24    horas    para    retirá-lo;    caso    contrário,    expira-se    a    reserva   e   o   item   é   liberado.   Não são aceitas   reservas   para   filmes   que   têm itens   do    tipo    de mídia requerido    disponíveis na    locadora,    nem    reservas    para    datas    específicas.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é   calculada   como   sendo   o   valor   da   locação aplicado   ao   número de   dias   de    atraso.   Caso   a   locação do   item   não tenha   sido   paga   no   ato   da   locação,   terá de   ser    paga    obrigatoriamente    na    devolução.   Não são aceitos    pagamentos    mensais    ou    em   outros   momentos   que   não a   locação ou   a   devolução.   Pagamentos   podem   ser    feitos    em    dinheiro,    cheque    ou    cartão,    sendo    que    para    pagamentos    com    cheque    deseja-se   saber:   banco,   agência,   conta   e   número do   cheque.   Para   pagamentos   em    cartão,   registra-se   apenas   o   valor,   a   operadora   do   cartão e   o   número e   a   data   da    autorização. Consultas   ao   acervo   da   locadora   devem   poder   ser   feitas   pela   Internet.   Um    cliente   pode   consultar   os   dados   de   um    filme   específico,   informando   o   título ou    parte    dele,    original    ou    em    português.    Também devem    ser    possíveis consultas    por   gênero,   tipo   de   mídia disponível,   ator,   diretor,   nacionalidade   e   lançamentos,    bem   como combinações dessas   informações.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Requisitos de Usuário</w:t>
      </w:r>
    </w:p>
    <w:p w:rsidR="00000000" w:rsidDel="00000000" w:rsidP="00000000" w:rsidRDefault="00000000" w:rsidRPr="00000000" w14:paraId="00000015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Tomando por base    o    contexto    do    sistema,    foram    identificados    os    seguintes   requisitos   de   usuário:</w:t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3525"/>
        <w:gridCol w:w="1635"/>
        <w:gridCol w:w="2205"/>
        <w:tblGridChange w:id="0">
          <w:tblGrid>
            <w:gridCol w:w="1665"/>
            <w:gridCol w:w="3525"/>
            <w:gridCol w:w="1635"/>
            <w:gridCol w:w="220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00"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      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00"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00"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       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00"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</w:t>
              <w:tab/>
              <w:t xml:space="preserve">   Relacionados    </w:t>
              <w:tab/>
              <w:t xml:space="preserve">  </w:t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800" w:line="240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[RF01]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-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registrar      locações, indicando o cliente           e os itens locados, bem    como a data e o valor da   locação e a data de  devolução prevista de cada      item.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[RF06], [RF09],         [RN01],</w:t>
              <w:tab/>
              <w:t xml:space="preserve">[RN08],</w:t>
            </w:r>
          </w:p>
          <w:p w:rsidR="00000000" w:rsidDel="00000000" w:rsidP="00000000" w:rsidRDefault="00000000" w:rsidRPr="00000000" w14:paraId="00000023">
            <w:pPr>
              <w:spacing w:after="0" w:before="0"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[RN11],</w:t>
              <w:tab/>
              <w:t xml:space="preserve">[RN12],</w:t>
            </w:r>
          </w:p>
          <w:p w:rsidR="00000000" w:rsidDel="00000000" w:rsidP="00000000" w:rsidRDefault="00000000" w:rsidRPr="00000000" w14:paraId="00000024">
            <w:pPr>
              <w:spacing w:after="0" w:before="0"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RN13], [RN14],         [RN16], [RNF03],     [RNF04]       </w:t>
              <w:tab/>
              <w:t xml:space="preserve"> 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before="800"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[RF02]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       </w:t>
              <w:tab/>
              <w:tab/>
              <w:t xml:space="preserve">sistema       </w:t>
              <w:tab/>
              <w:tab/>
              <w:t xml:space="preserve">deve </w:t>
              <w:tab/>
              <w:t xml:space="preserve">registrar     </w:t>
              <w:tab/>
              <w:tab/>
              <w:t xml:space="preserve">devoluções,   </w:t>
              <w:tab/>
              <w:t xml:space="preserve">indicando       </w:t>
              <w:tab/>
              <w:t xml:space="preserve">    os   </w:t>
              <w:tab/>
              <w:tab/>
              <w:t xml:space="preserve">itens    devolvidos </w:t>
              <w:tab/>
              <w:t xml:space="preserve">   e      </w:t>
              <w:tab/>
              <w:t xml:space="preserve">   a      </w:t>
              <w:tab/>
              <w:t xml:space="preserve">   data   </w:t>
              <w:tab/>
              <w:t xml:space="preserve">   de   </w:t>
              <w:tab/>
              <w:t xml:space="preserve">   devolução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[RF01], [RN02],        [RN08],[RNF03],      [RNF04]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before="800"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[RF03]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       </w:t>
              <w:tab/>
              <w:t xml:space="preserve">   sistema        </w:t>
              <w:tab/>
              <w:t xml:space="preserve">   deve     registrar      </w:t>
              <w:tab/>
              <w:t xml:space="preserve">   os    </w:t>
              <w:tab/>
              <w:t xml:space="preserve">   pagamentos  </w:t>
              <w:tab/>
              <w:t xml:space="preserve">   de    </w:t>
              <w:tab/>
              <w:t xml:space="preserve">   locações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[RF01], </w:t>
              <w:tab/>
              <w:t xml:space="preserve">[RF02],        </w:t>
              <w:tab/>
              <w:t xml:space="preserve">    [RN01],       </w:t>
              <w:tab/>
              <w:tab/>
              <w:t xml:space="preserve">[RN08],       </w:t>
              <w:tab/>
              <w:tab/>
              <w:t xml:space="preserve">[RN09],           </w:t>
              <w:tab/>
              <w:tab/>
              <w:t xml:space="preserve">[RNF04],     </w:t>
              <w:tab/>
              <w:t xml:space="preserve">   [RNF05]      </w:t>
              <w:tab/>
              <w:t xml:space="preserve"> 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before="800"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[RF04]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       </w:t>
              <w:tab/>
              <w:tab/>
              <w:t xml:space="preserve">sistema       </w:t>
              <w:tab/>
              <w:tab/>
              <w:t xml:space="preserve">deve </w:t>
              <w:tab/>
              <w:t xml:space="preserve">registrar     </w:t>
              <w:tab/>
              <w:tab/>
              <w:t xml:space="preserve">a     </w:t>
              <w:tab/>
              <w:t xml:space="preserve">    reserva            </w:t>
              <w:tab/>
              <w:tab/>
              <w:t xml:space="preserve">de   </w:t>
              <w:tab/>
              <w:t xml:space="preserve">    filmes          </w:t>
              <w:tab/>
              <w:tab/>
              <w:t xml:space="preserve">a     </w:t>
              <w:tab/>
              <w:tab/>
              <w:t xml:space="preserve">clientes,      </w:t>
              <w:tab/>
              <w:t xml:space="preserve">   permitindo    </w:t>
              <w:tab/>
              <w:t xml:space="preserve">   indicar,         </w:t>
              <w:tab/>
              <w:t xml:space="preserve">   ainda,            </w:t>
              <w:tab/>
              <w:t xml:space="preserve">   o      </w:t>
              <w:tab/>
              <w:t xml:space="preserve">   tipo</w:t>
              <w:tab/>
              <w:t xml:space="preserve">   de       </w:t>
              <w:tab/>
              <w:t xml:space="preserve">   mídia    desejado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[RF06], </w:t>
              <w:tab/>
              <w:t xml:space="preserve">[RF09],        </w:t>
              <w:tab/>
              <w:t xml:space="preserve">    [RF01],        </w:t>
              <w:tab/>
              <w:tab/>
              <w:t xml:space="preserve">[RF02],        </w:t>
              <w:tab/>
              <w:tab/>
              <w:t xml:space="preserve">[RN10],           </w:t>
              <w:tab/>
              <w:tab/>
              <w:t xml:space="preserve">[RN16],       </w:t>
              <w:tab/>
              <w:t xml:space="preserve">   [RN17],        </w:t>
              <w:tab/>
              <w:t xml:space="preserve">   [RNF04]          </w:t>
              <w:tab/>
              <w:t xml:space="preserve">  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[RF05]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6.8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       </w:t>
              <w:tab/>
              <w:t xml:space="preserve">    sistema       </w:t>
              <w:tab/>
              <w:tab/>
              <w:t xml:space="preserve">deve     permitir     </w:t>
              <w:tab/>
              <w:tab/>
              <w:t xml:space="preserve">o     </w:t>
              <w:tab/>
              <w:tab/>
              <w:t xml:space="preserve">cancelamento  </w:t>
              <w:tab/>
              <w:t xml:space="preserve">de   </w:t>
              <w:tab/>
              <w:t xml:space="preserve">    uma  </w:t>
              <w:tab/>
              <w:t xml:space="preserve">reserva,      </w:t>
              <w:tab/>
              <w:t xml:space="preserve">   tanto </w:t>
              <w:tab/>
              <w:t xml:space="preserve">pelo   </w:t>
              <w:tab/>
              <w:t xml:space="preserve">usuário,           </w:t>
              <w:tab/>
              <w:tab/>
              <w:t xml:space="preserve">quanto         </w:t>
              <w:tab/>
              <w:tab/>
              <w:t xml:space="preserve">automaticamente  </w:t>
              <w:tab/>
              <w:tab/>
              <w:t xml:space="preserve">pelo       sistema,          </w:t>
              <w:tab/>
              <w:t xml:space="preserve">   quando         </w:t>
              <w:tab/>
              <w:tab/>
              <w:t xml:space="preserve">expirado     </w:t>
              <w:tab/>
              <w:tab/>
              <w:t xml:space="preserve">o     </w:t>
              <w:tab/>
              <w:tab/>
              <w:t xml:space="preserve">prazo            </w:t>
              <w:tab/>
              <w:tab/>
              <w:t xml:space="preserve">para  </w:t>
              <w:tab/>
              <w:t xml:space="preserve">retirada       </w:t>
              <w:tab/>
              <w:tab/>
              <w:t xml:space="preserve">do  </w:t>
              <w:tab/>
              <w:tab/>
              <w:t xml:space="preserve">item, </w:t>
              <w:tab/>
              <w:t xml:space="preserve">de  </w:t>
              <w:tab/>
              <w:t xml:space="preserve">    acordo    com      política         </w:t>
              <w:tab/>
              <w:t xml:space="preserve">   da   </w:t>
              <w:tab/>
              <w:t xml:space="preserve">   empresa.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[RF05],    [RN03],        </w:t>
              <w:tab/>
              <w:t xml:space="preserve">   [RN15],        </w:t>
              <w:tab/>
              <w:t xml:space="preserve">   [RNF04]      </w:t>
              <w:tab/>
              <w:t xml:space="preserve"> 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[RF06]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       </w:t>
              <w:tab/>
              <w:t xml:space="preserve">   sistema        </w:t>
              <w:tab/>
              <w:t xml:space="preserve">   deve     efetuar         </w:t>
              <w:tab/>
              <w:t xml:space="preserve">   o      </w:t>
              <w:tab/>
              <w:t xml:space="preserve">   controle          </w:t>
              <w:tab/>
              <w:t xml:space="preserve">   do   </w:t>
              <w:tab/>
              <w:t xml:space="preserve">   acervo          </w:t>
              <w:tab/>
              <w:t xml:space="preserve">   da   </w:t>
              <w:tab/>
              <w:t xml:space="preserve">   locadora.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[RNF03]          </w:t>
              <w:tab/>
              <w:t xml:space="preserve"> 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[RF07]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       </w:t>
              <w:tab/>
              <w:tab/>
              <w:t xml:space="preserve">sistema       </w:t>
              <w:tab/>
              <w:t xml:space="preserve">    deve </w:t>
              <w:tab/>
              <w:t xml:space="preserve">efetuar        </w:t>
              <w:tab/>
              <w:tab/>
              <w:t xml:space="preserve">o     </w:t>
              <w:tab/>
              <w:tab/>
              <w:t xml:space="preserve">controle          </w:t>
              <w:tab/>
              <w:tab/>
              <w:t xml:space="preserve">de   </w:t>
              <w:tab/>
              <w:tab/>
              <w:t xml:space="preserve">distribuidoras         </w:t>
              <w:tab/>
              <w:tab/>
              <w:t xml:space="preserve">de  </w:t>
              <w:tab/>
              <w:t xml:space="preserve">   filmes.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[RF06]   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[RF08]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       </w:t>
              <w:tab/>
              <w:tab/>
              <w:t xml:space="preserve">sistema       </w:t>
              <w:tab/>
              <w:tab/>
              <w:t xml:space="preserve">deve </w:t>
              <w:tab/>
              <w:t xml:space="preserve">permitir     </w:t>
              <w:tab/>
              <w:tab/>
              <w:t xml:space="preserve">consultas    </w:t>
              <w:tab/>
              <w:tab/>
              <w:t xml:space="preserve">ao       </w:t>
              <w:tab/>
              <w:tab/>
              <w:t xml:space="preserve">acervo.        </w:t>
              <w:tab/>
              <w:tab/>
              <w:t xml:space="preserve">As  </w:t>
              <w:tab/>
              <w:tab/>
              <w:t xml:space="preserve">consultas   </w:t>
              <w:tab/>
              <w:t xml:space="preserve">   poderão       </w:t>
              <w:tab/>
              <w:t xml:space="preserve">   ser     </w:t>
              <w:tab/>
              <w:t xml:space="preserve">   feitas    informando     uma      (ou </w:t>
              <w:tab/>
              <w:t xml:space="preserve">   uma      combinação)</w:t>
              <w:tab/>
              <w:t xml:space="preserve">   de    </w:t>
              <w:tab/>
              <w:t xml:space="preserve">   informações  </w:t>
              <w:tab/>
              <w:t xml:space="preserve">dos</w:t>
              <w:tab/>
              <w:tab/>
              <w:t xml:space="preserve">filmes,         </w:t>
              <w:tab/>
              <w:tab/>
              <w:t xml:space="preserve">dentre  </w:t>
              <w:tab/>
              <w:t xml:space="preserve">elas:  </w:t>
              <w:tab/>
              <w:t xml:space="preserve">título </w:t>
              <w:tab/>
              <w:t xml:space="preserve">(ou</w:t>
              <w:tab/>
              <w:tab/>
              <w:t xml:space="preserve">parte </w:t>
              <w:tab/>
              <w:t xml:space="preserve">dele),           </w:t>
              <w:tab/>
              <w:t xml:space="preserve">   gênero,    tipo</w:t>
              <w:tab/>
              <w:t xml:space="preserve">   de    </w:t>
              <w:tab/>
              <w:t xml:space="preserve">   mídia    disponível, </w:t>
              <w:tab/>
              <w:t xml:space="preserve">   ator.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[RF06],    [RNF02]       </w:t>
              <w:tab/>
              <w:t xml:space="preserve"> 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[RF09]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56.8" w:lineRule="auto"/>
              <w:ind w:left="-1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       </w:t>
              <w:tab/>
              <w:t xml:space="preserve">    sistema       </w:t>
              <w:tab/>
              <w:tab/>
              <w:t xml:space="preserve">deve     permitir     </w:t>
              <w:tab/>
              <w:tab/>
              <w:t xml:space="preserve">o     </w:t>
              <w:tab/>
              <w:tab/>
              <w:t xml:space="preserve">gerenciamento </w:t>
              <w:tab/>
              <w:t xml:space="preserve">do  </w:t>
              <w:tab/>
              <w:t xml:space="preserve">    conjunto    </w:t>
              <w:tab/>
              <w:tab/>
              <w:t xml:space="preserve">de  </w:t>
              <w:tab/>
              <w:t xml:space="preserve">   clientes        </w:t>
              <w:tab/>
              <w:tab/>
              <w:t xml:space="preserve">da       </w:t>
              <w:tab/>
              <w:tab/>
              <w:t xml:space="preserve">locadora,    </w:t>
              <w:tab/>
              <w:tab/>
              <w:t xml:space="preserve">abrangendo  </w:t>
              <w:tab/>
              <w:t xml:space="preserve">tanto     clientes       </w:t>
              <w:tab/>
              <w:tab/>
              <w:t xml:space="preserve">titulares          </w:t>
              <w:tab/>
              <w:t xml:space="preserve">   quanto          </w:t>
              <w:tab/>
              <w:t xml:space="preserve">   seus      dependentes.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[RN04],           </w:t>
              <w:tab/>
              <w:t xml:space="preserve">   [RN06],        </w:t>
              <w:tab/>
              <w:t xml:space="preserve">   [RN07],        </w:t>
              <w:tab/>
              <w:t xml:space="preserve">   [RNF04]          </w:t>
              <w:tab/>
              <w:t xml:space="preserve"> 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[RF10]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       </w:t>
              <w:tab/>
              <w:t xml:space="preserve">   sistema        </w:t>
              <w:tab/>
              <w:t xml:space="preserve">   deve     permitir      </w:t>
              <w:tab/>
              <w:t xml:space="preserve">   desativar     </w:t>
              <w:tab/>
              <w:t xml:space="preserve">   clientes.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[RF09],    [RN05]         </w:t>
              <w:tab/>
              <w:t xml:space="preserve"> 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[RF11]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       </w:t>
              <w:tab/>
              <w:t xml:space="preserve">   sistema        </w:t>
              <w:tab/>
              <w:t xml:space="preserve">   deve     permitir      </w:t>
              <w:tab/>
              <w:t xml:space="preserve">   reativar        </w:t>
              <w:tab/>
              <w:t xml:space="preserve">   clientes.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[RF09]  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[RF12]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       </w:t>
              <w:tab/>
              <w:t xml:space="preserve">   sistema        </w:t>
              <w:tab/>
              <w:t xml:space="preserve">   deve     notificar      </w:t>
              <w:tab/>
              <w:t xml:space="preserve">   clientes        </w:t>
              <w:tab/>
              <w:t xml:space="preserve">   quando            </w:t>
              <w:tab/>
              <w:t xml:space="preserve">   um  </w:t>
              <w:tab/>
              <w:t xml:space="preserve">   item      reservado   </w:t>
              <w:tab/>
              <w:t xml:space="preserve">   estiver          </w:t>
              <w:tab/>
              <w:t xml:space="preserve">   disponível.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56.8" w:lineRule="auto"/>
              <w:ind w:left="-10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56.8" w:lineRule="auto"/>
              <w:ind w:left="-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[RF04],    [RF02],         </w:t>
              <w:tab/>
              <w:t xml:space="preserve">   [RN10],        </w:t>
              <w:tab/>
              <w:t xml:space="preserve">   [RNF06]      </w:t>
              <w:tab/>
              <w:t xml:space="preserve">  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980"/>
        <w:gridCol w:w="1755"/>
        <w:gridCol w:w="1395"/>
        <w:gridCol w:w="960"/>
        <w:gridCol w:w="1470"/>
        <w:tblGridChange w:id="0">
          <w:tblGrid>
            <w:gridCol w:w="1560"/>
            <w:gridCol w:w="1980"/>
            <w:gridCol w:w="1755"/>
            <w:gridCol w:w="1395"/>
            <w:gridCol w:w="960"/>
            <w:gridCol w:w="1470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      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Categoria 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Escopo       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       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</w:r>
          </w:p>
          <w:p w:rsidR="00000000" w:rsidDel="00000000" w:rsidP="00000000" w:rsidRDefault="00000000" w:rsidRPr="00000000" w14:paraId="0000005C">
            <w:pPr>
              <w:spacing w:after="0" w:before="0" w:lin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Relacionados        </w:t>
              <w:tab/>
              <w:t xml:space="preserve">  </w:t>
            </w:r>
          </w:p>
        </w:tc>
      </w:tr>
      <w:tr>
        <w:trPr>
          <w:trHeight w:val="4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[RNF01]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        </w:t>
              <w:tab/>
              <w:t xml:space="preserve">            </w:t>
              <w:tab/>
              <w:t xml:space="preserve">sistema              </w:t>
              <w:tab/>
              <w:t xml:space="preserve">deve   </w:t>
              <w:tab/>
              <w:t xml:space="preserve">            </w:t>
              <w:tab/>
              <w:t xml:space="preserve">controlar            </w:t>
              <w:tab/>
              <w:t xml:space="preserve">            </w:t>
              <w:tab/>
              <w:t xml:space="preserve">o          </w:t>
              <w:tab/>
              <w:t xml:space="preserve">            </w:t>
              <w:tab/>
              <w:t xml:space="preserve">acesso               </w:t>
              <w:tab/>
              <w:t xml:space="preserve">às        </w:t>
              <w:tab/>
              <w:t xml:space="preserve">               </w:t>
              <w:tab/>
              <w:t xml:space="preserve">funcionalidades.    Funcionalidades          </w:t>
              <w:tab/>
              <w:t xml:space="preserve">   para </w:t>
              <w:tab/>
              <w:t xml:space="preserve">   controlar          </w:t>
              <w:tab/>
              <w:t xml:space="preserve">   o       </w:t>
              <w:tab/>
              <w:t xml:space="preserve">   acervo    da    </w:t>
              <w:tab/>
              <w:t xml:space="preserve">   locadora        </w:t>
              <w:tab/>
              <w:t xml:space="preserve">   devem      ser   </w:t>
              <w:tab/>
              <w:t xml:space="preserve">   restritas         </w:t>
              <w:tab/>
              <w:t xml:space="preserve">   a       </w:t>
              <w:tab/>
              <w:t xml:space="preserve">   administradores.            </w:t>
              <w:tab/>
              <w:t xml:space="preserve">   Funcionalidades          </w:t>
              <w:tab/>
              <w:t xml:space="preserve">   de    </w:t>
              <w:tab/>
              <w:t xml:space="preserve">   atendimento </w:t>
              <w:tab/>
              <w:t xml:space="preserve">   a            </w:t>
              <w:tab/>
              <w:t xml:space="preserve">   clientes          </w:t>
              <w:tab/>
              <w:t xml:space="preserve">   devem    estar</w:t>
              <w:tab/>
              <w:t xml:space="preserve">   restritas         </w:t>
              <w:tab/>
              <w:t xml:space="preserve">   a            </w:t>
              <w:tab/>
              <w:t xml:space="preserve">   atendentes.    </w:t>
              <w:tab/>
              <w:t xml:space="preserve">   Funcionalidades          </w:t>
              <w:tab/>
              <w:t xml:space="preserve">   de    </w:t>
              <w:tab/>
              <w:t xml:space="preserve">   consulta            </w:t>
              <w:tab/>
              <w:t xml:space="preserve">   ao     </w:t>
              <w:tab/>
              <w:t xml:space="preserve">   acervo    devem    estar</w:t>
              <w:tab/>
              <w:t xml:space="preserve">   disponíveis            </w:t>
              <w:tab/>
              <w:t xml:space="preserve">   na    </w:t>
              <w:tab/>
              <w:t xml:space="preserve">   Internet.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Segurança         </w:t>
              <w:tab/>
              <w:t xml:space="preserve">   de            </w:t>
              <w:tab/>
              <w:t xml:space="preserve">   Acesso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1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[RNF02]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        </w:t>
              <w:tab/>
              <w:tab/>
              <w:t xml:space="preserve">consulta        </w:t>
              <w:tab/>
              <w:t xml:space="preserve">    ao   </w:t>
              <w:tab/>
              <w:tab/>
              <w:t xml:space="preserve">acervo           </w:t>
              <w:tab/>
              <w:tab/>
              <w:t xml:space="preserve">deve   </w:t>
              <w:tab/>
              <w:t xml:space="preserve">estar   </w:t>
              <w:tab/>
              <w:tab/>
              <w:t xml:space="preserve">disponível    </w:t>
              <w:tab/>
              <w:tab/>
              <w:t xml:space="preserve">pela</w:t>
              <w:tab/>
              <w:t xml:space="preserve">    Internet,        </w:t>
              <w:tab/>
              <w:tab/>
              <w:t xml:space="preserve">a      </w:t>
              <w:tab/>
              <w:t xml:space="preserve">   partir </w:t>
              <w:tab/>
              <w:t xml:space="preserve">   dos  </w:t>
              <w:tab/>
              <w:t xml:space="preserve">   principais      </w:t>
              <w:tab/>
              <w:t xml:space="preserve">   navegadores </w:t>
              <w:tab/>
              <w:t xml:space="preserve">   disponíveis            </w:t>
              <w:tab/>
              <w:t xml:space="preserve">   no    </w:t>
              <w:tab/>
              <w:t xml:space="preserve">   mercado.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Portabilidade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MÉDIA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[RNF03]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56.8" w:lineRule="auto"/>
              <w:ind w:left="-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      </w:t>
              <w:tab/>
              <w:t xml:space="preserve">    itens   </w:t>
              <w:tab/>
              <w:t xml:space="preserve">devem           </w:t>
              <w:tab/>
              <w:tab/>
              <w:t xml:space="preserve">ser  </w:t>
              <w:tab/>
              <w:tab/>
              <w:t xml:space="preserve">identificados   </w:t>
              <w:tab/>
              <w:t xml:space="preserve">por            </w:t>
              <w:tab/>
              <w:tab/>
              <w:t xml:space="preserve">um  </w:t>
              <w:tab/>
              <w:tab/>
              <w:t xml:space="preserve">código           </w:t>
              <w:tab/>
              <w:tab/>
              <w:t xml:space="preserve">de   </w:t>
              <w:tab/>
              <w:tab/>
              <w:t xml:space="preserve">barras,           </w:t>
              <w:tab/>
              <w:t xml:space="preserve">   sendo </w:t>
              <w:tab/>
              <w:tab/>
              <w:t xml:space="preserve">possível        </w:t>
              <w:tab/>
              <w:tab/>
              <w:t xml:space="preserve">a      </w:t>
              <w:tab/>
              <w:tab/>
              <w:t xml:space="preserve">leitura           </w:t>
              <w:tab/>
              <w:t xml:space="preserve">    dos </w:t>
              <w:tab/>
              <w:tab/>
              <w:t xml:space="preserve">mesmos            </w:t>
              <w:tab/>
              <w:tab/>
              <w:t xml:space="preserve">usando          </w:t>
              <w:tab/>
              <w:tab/>
              <w:t xml:space="preserve">dispositivos</w:t>
              <w:tab/>
              <w:tab/>
              <w:t xml:space="preserve">de   </w:t>
              <w:tab/>
              <w:t xml:space="preserve">   leitores     de    </w:t>
              <w:tab/>
              <w:t xml:space="preserve">   código    de    </w:t>
              <w:tab/>
              <w:t xml:space="preserve">   barras.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56.8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Facilidade        </w:t>
              <w:tab/>
              <w:t xml:space="preserve">   de            </w:t>
              <w:tab/>
              <w:t xml:space="preserve">   Operação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[RNF04]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56.8" w:lineRule="auto"/>
              <w:ind w:left="-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        </w:t>
              <w:tab/>
              <w:tab/>
              <w:t xml:space="preserve">tempo            </w:t>
              <w:tab/>
              <w:tab/>
              <w:t xml:space="preserve">para</w:t>
              <w:tab/>
              <w:tab/>
              <w:t xml:space="preserve">a      </w:t>
              <w:tab/>
              <w:tab/>
              <w:t xml:space="preserve">realização     </w:t>
              <w:tab/>
              <w:tab/>
              <w:t xml:space="preserve">das            </w:t>
              <w:tab/>
              <w:tab/>
              <w:t xml:space="preserve">funções         </w:t>
              <w:tab/>
              <w:tab/>
              <w:t xml:space="preserve">de   </w:t>
              <w:tab/>
              <w:t xml:space="preserve">    atendimento</w:t>
              <w:tab/>
              <w:tab/>
              <w:t xml:space="preserve">ao   </w:t>
              <w:tab/>
              <w:t xml:space="preserve">   cliente   </w:t>
              <w:tab/>
              <w:t xml:space="preserve">deve   </w:t>
              <w:tab/>
              <w:t xml:space="preserve">ser  </w:t>
              <w:tab/>
              <w:tab/>
              <w:t xml:space="preserve">inferior         </w:t>
              <w:tab/>
              <w:tab/>
              <w:t xml:space="preserve">a      </w:t>
              <w:tab/>
              <w:tab/>
              <w:t xml:space="preserve">cinco  </w:t>
              <w:tab/>
              <w:t xml:space="preserve">segundos,         </w:t>
              <w:tab/>
              <w:tab/>
              <w:t xml:space="preserve">a      </w:t>
              <w:tab/>
              <w:tab/>
              <w:t xml:space="preserve">partir </w:t>
              <w:tab/>
              <w:t xml:space="preserve">da   </w:t>
              <w:tab/>
              <w:tab/>
              <w:t xml:space="preserve">correta          </w:t>
              <w:tab/>
              <w:t xml:space="preserve">   entrada     de    </w:t>
              <w:tab/>
              <w:t xml:space="preserve">   dados.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56.8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Eficiência         </w:t>
              <w:tab/>
              <w:t xml:space="preserve">   em            </w:t>
              <w:tab/>
              <w:t xml:space="preserve">   relação            </w:t>
              <w:tab/>
              <w:t xml:space="preserve">   ao    </w:t>
              <w:tab/>
              <w:t xml:space="preserve">   tempo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MÉDIA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2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[RNF05]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56.8" w:lineRule="auto"/>
              <w:ind w:left="-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        </w:t>
              <w:tab/>
              <w:tab/>
              <w:t xml:space="preserve">sistema         </w:t>
              <w:tab/>
              <w:tab/>
              <w:t xml:space="preserve">deve   </w:t>
              <w:tab/>
              <w:t xml:space="preserve">estar   </w:t>
              <w:tab/>
              <w:t xml:space="preserve">integrado      </w:t>
              <w:tab/>
              <w:tab/>
              <w:t xml:space="preserve">ao            </w:t>
              <w:tab/>
              <w:tab/>
              <w:t xml:space="preserve">Sistema         </w:t>
              <w:tab/>
              <w:tab/>
              <w:t xml:space="preserve">de   </w:t>
              <w:tab/>
              <w:tab/>
              <w:t xml:space="preserve">Operadoras  </w:t>
              <w:tab/>
              <w:tab/>
              <w:t xml:space="preserve">de   </w:t>
              <w:tab/>
              <w:t xml:space="preserve">   Cartão</w:t>
              <w:tab/>
              <w:tab/>
              <w:t xml:space="preserve">de   </w:t>
              <w:tab/>
              <w:tab/>
              <w:t xml:space="preserve">Crédito          </w:t>
              <w:tab/>
              <w:tab/>
              <w:t xml:space="preserve">para</w:t>
              <w:tab/>
              <w:tab/>
              <w:t xml:space="preserve">enviar            </w:t>
              <w:tab/>
              <w:tab/>
              <w:t xml:space="preserve">e            </w:t>
              <w:tab/>
              <w:tab/>
              <w:t xml:space="preserve">receber          </w:t>
              <w:tab/>
              <w:tab/>
              <w:t xml:space="preserve">informações</w:t>
              <w:tab/>
              <w:tab/>
              <w:t xml:space="preserve">para</w:t>
              <w:tab/>
              <w:t xml:space="preserve">   pagamento            </w:t>
              <w:tab/>
              <w:t xml:space="preserve">   com </w:t>
              <w:tab/>
              <w:t xml:space="preserve">   cartão     de    </w:t>
              <w:tab/>
              <w:t xml:space="preserve">   crédito.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Interoperabilidade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[RNF06]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        </w:t>
              <w:tab/>
              <w:tab/>
              <w:t xml:space="preserve">comunicação       de   </w:t>
              <w:tab/>
              <w:tab/>
              <w:t xml:space="preserve">disponibilidade          </w:t>
              <w:tab/>
              <w:tab/>
              <w:t xml:space="preserve">de            </w:t>
              <w:tab/>
              <w:tab/>
              <w:t xml:space="preserve">uma</w:t>
              <w:tab/>
              <w:tab/>
              <w:t xml:space="preserve">reserva          </w:t>
              <w:tab/>
              <w:tab/>
              <w:t xml:space="preserve">deverá           </w:t>
              <w:tab/>
              <w:tab/>
              <w:t xml:space="preserve">ser  </w:t>
              <w:tab/>
              <w:t xml:space="preserve">   feita            </w:t>
              <w:tab/>
              <w:t xml:space="preserve">   automaticamente         </w:t>
              <w:tab/>
              <w:t xml:space="preserve">   por  </w:t>
              <w:tab/>
              <w:t xml:space="preserve">   e-­‐mail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Interoperabilidade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BAIXA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4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[RNF07]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2.40000000000003" w:lineRule="auto"/>
              <w:ind w:left="-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        </w:t>
              <w:tab/>
              <w:t xml:space="preserve">   persistência  </w:t>
              <w:tab/>
              <w:t xml:space="preserve">   das  </w:t>
              <w:tab/>
              <w:t xml:space="preserve">   informações </w:t>
              <w:tab/>
              <w:t xml:space="preserve">   deve</w:t>
              <w:tab/>
              <w:t xml:space="preserve">   ser            </w:t>
              <w:tab/>
              <w:t xml:space="preserve">   implementada,    em   </w:t>
              <w:tab/>
              <w:t xml:space="preserve">   um   </w:t>
              <w:tab/>
              <w:t xml:space="preserve">   primeiro        </w:t>
              <w:tab/>
              <w:t xml:space="preserve">   momento,         </w:t>
              <w:tab/>
              <w:t xml:space="preserve">   em   </w:t>
              <w:tab/>
              <w:t xml:space="preserve">   um   </w:t>
              <w:tab/>
              <w:t xml:space="preserve">   Sistema          </w:t>
              <w:tab/>
              <w:t xml:space="preserve">   Gerenciador            </w:t>
              <w:tab/>
              <w:t xml:space="preserve">   de    </w:t>
              <w:tab/>
              <w:t xml:space="preserve">   Bancos           </w:t>
              <w:tab/>
              <w:t xml:space="preserve">   de    </w:t>
              <w:tab/>
              <w:t xml:space="preserve">  </w:t>
            </w:r>
          </w:p>
          <w:p w:rsidR="00000000" w:rsidDel="00000000" w:rsidP="00000000" w:rsidRDefault="00000000" w:rsidRPr="00000000" w14:paraId="00000083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          </w:t>
              <w:tab/>
              <w:t xml:space="preserve">         </w:t>
              <w:tab/>
              <w:t xml:space="preserve">Relacionais </w:t>
              <w:tab/>
              <w:t xml:space="preserve">     </w:t>
              <w:tab/>
              <w:t xml:space="preserve">(SGBDR)   </w:t>
              <w:tab/>
              <w:t xml:space="preserve">                      </w:t>
              <w:tab/>
              <w:t xml:space="preserve">livre               </w:t>
              <w:tab/>
              <w:t xml:space="preserve">   </w:t>
              <w:tab/>
              <w:t xml:space="preserve">(Postgres    </w:t>
              <w:tab/>
              <w:t xml:space="preserve">         </w:t>
              <w:tab/>
              <w:t xml:space="preserve">ou                </w:t>
              <w:tab/>
              <w:t xml:space="preserve">                  </w:t>
              <w:tab/>
              <w:t xml:space="preserve">MySQL).           </w:t>
              <w:tab/>
              <w:t xml:space="preserve">  </w:t>
            </w:r>
          </w:p>
          <w:p w:rsidR="00000000" w:rsidDel="00000000" w:rsidP="00000000" w:rsidRDefault="00000000" w:rsidRPr="00000000" w14:paraId="00000084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Contudo,           </w:t>
              <w:tab/>
              <w:t xml:space="preserve">   no    </w:t>
              <w:tab/>
              <w:t xml:space="preserve">   futuro    deve</w:t>
              <w:tab/>
              <w:t xml:space="preserve">   ser   </w:t>
              <w:tab/>
              <w:t xml:space="preserve">   possível            </w:t>
              <w:tab/>
              <w:t xml:space="preserve">   utilizar           </w:t>
              <w:tab/>
              <w:t xml:space="preserve">   outros    SGBDRs         </w:t>
              <w:tab/>
              <w:t xml:space="preserve">   ou    </w:t>
              <w:tab/>
              <w:t xml:space="preserve">   até            </w:t>
              <w:tab/>
              <w:t xml:space="preserve">   mesmo           </w:t>
              <w:tab/>
              <w:t xml:space="preserve">   outra      tecnologia     </w:t>
              <w:tab/>
              <w:t xml:space="preserve">   de    </w:t>
              <w:tab/>
              <w:t xml:space="preserve">   bancos      de    </w:t>
              <w:tab/>
              <w:t xml:space="preserve">   dados.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Manutenibilidade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[RNF08]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        </w:t>
              <w:tab/>
              <w:t xml:space="preserve">   sistema          </w:t>
              <w:tab/>
              <w:t xml:space="preserve">   deve</w:t>
              <w:tab/>
              <w:t xml:space="preserve">   ser   </w:t>
              <w:tab/>
              <w:t xml:space="preserve">   fácil </w:t>
              <w:tab/>
              <w:t xml:space="preserve">   de    </w:t>
              <w:tab/>
              <w:t xml:space="preserve">   usar,            </w:t>
              <w:tab/>
              <w:t xml:space="preserve">   devendo-­‐se </w:t>
              <w:tab/>
              <w:t xml:space="preserve">   evitar     a       </w:t>
              <w:tab/>
              <w:t xml:space="preserve">   digitação        </w:t>
              <w:tab/>
              <w:t xml:space="preserve">   desnecessária  </w:t>
              <w:tab/>
              <w:tab/>
              <w:t xml:space="preserve">de    </w:t>
              <w:tab/>
              <w:t xml:space="preserve">    informações,   </w:t>
              <w:tab/>
              <w:t xml:space="preserve">de   </w:t>
              <w:tab/>
              <w:tab/>
              <w:t xml:space="preserve">modo </w:t>
              <w:tab/>
              <w:t xml:space="preserve">a            </w:t>
              <w:tab/>
              <w:tab/>
              <w:t xml:space="preserve">dar  </w:t>
              <w:tab/>
              <w:tab/>
              <w:t xml:space="preserve">agilidade       </w:t>
              <w:tab/>
              <w:tab/>
              <w:t xml:space="preserve">ao   </w:t>
              <w:tab/>
              <w:t xml:space="preserve">   processo.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56.8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Facilidade        </w:t>
              <w:tab/>
              <w:t xml:space="preserve">   de            </w:t>
              <w:tab/>
              <w:t xml:space="preserve">   Operação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[RNF09]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        </w:t>
              <w:tab/>
              <w:t xml:space="preserve">   sistema          </w:t>
              <w:tab/>
              <w:t xml:space="preserve">   deve</w:t>
              <w:tab/>
              <w:t xml:space="preserve">   ser   </w:t>
              <w:tab/>
              <w:t xml:space="preserve">   fácil </w:t>
              <w:tab/>
              <w:t xml:space="preserve">   de    </w:t>
              <w:tab/>
              <w:t xml:space="preserve">   manter,     de    </w:t>
              <w:tab/>
              <w:t xml:space="preserve">   modo     a       </w:t>
              <w:tab/>
              <w:t xml:space="preserve">   acomodar      </w:t>
              <w:tab/>
              <w:t xml:space="preserve">   novas     funcionalidades  </w:t>
              <w:tab/>
              <w:t xml:space="preserve">ou   </w:t>
              <w:tab/>
              <w:t xml:space="preserve">    até  </w:t>
              <w:tab/>
              <w:tab/>
              <w:t xml:space="preserve">mesmo          </w:t>
              <w:tab/>
              <w:tab/>
              <w:t xml:space="preserve">adaptação            </w:t>
              <w:tab/>
              <w:tab/>
              <w:t xml:space="preserve">para</w:t>
              <w:tab/>
              <w:tab/>
              <w:t xml:space="preserve">outras            </w:t>
              <w:tab/>
              <w:tab/>
              <w:t xml:space="preserve">vídeo    locadoras.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Manutenibilidade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 Não-­‐Funcionais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00000000002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7.6458112407213"/>
        <w:gridCol w:w="2020.4984093319194"/>
        <w:gridCol w:w="1560.8589607635208"/>
        <w:gridCol w:w="1378.9183457051963"/>
        <w:gridCol w:w="1244.8568398727466"/>
        <w:gridCol w:w="1417.2216330858962"/>
        <w:tblGridChange w:id="0">
          <w:tblGrid>
            <w:gridCol w:w="1407.6458112407213"/>
            <w:gridCol w:w="2020.4984093319194"/>
            <w:gridCol w:w="1560.8589607635208"/>
            <w:gridCol w:w="1378.9183457051963"/>
            <w:gridCol w:w="1244.8568398727466"/>
            <w:gridCol w:w="1417.2216330858962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      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Categoria 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Escopo       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56.8" w:lineRule="auto"/>
              <w:ind w:left="-10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        </w:t>
              <w:tab/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  <w:tab/>
              <w:t xml:space="preserve">  </w:t>
            </w:r>
          </w:p>
          <w:p w:rsidR="00000000" w:rsidDel="00000000" w:rsidP="00000000" w:rsidRDefault="00000000" w:rsidRPr="00000000" w14:paraId="0000009F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Relacionados        </w:t>
              <w:tab/>
              <w:t xml:space="preserve">  </w:t>
            </w:r>
          </w:p>
        </w:tc>
      </w:tr>
      <w:tr>
        <w:trPr>
          <w:trHeight w:val="4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[RNF01]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         </w:t>
              <w:tab/>
              <w:t xml:space="preserve">            </w:t>
              <w:tab/>
              <w:t xml:space="preserve">sistema              </w:t>
              <w:tab/>
              <w:t xml:space="preserve">deve   </w:t>
              <w:tab/>
              <w:t xml:space="preserve">            </w:t>
              <w:tab/>
              <w:t xml:space="preserve">controlar            </w:t>
              <w:tab/>
              <w:t xml:space="preserve">            </w:t>
              <w:tab/>
              <w:t xml:space="preserve">o          </w:t>
              <w:tab/>
              <w:t xml:space="preserve">            </w:t>
              <w:tab/>
              <w:t xml:space="preserve">acesso               </w:t>
              <w:tab/>
              <w:t xml:space="preserve">às        </w:t>
              <w:tab/>
              <w:t xml:space="preserve">               </w:t>
              <w:tab/>
              <w:t xml:space="preserve">funcionalidades.    Funcionalidades          </w:t>
              <w:tab/>
              <w:t xml:space="preserve">   para </w:t>
              <w:tab/>
              <w:t xml:space="preserve">   controlar          </w:t>
              <w:tab/>
              <w:t xml:space="preserve">   o       </w:t>
              <w:tab/>
              <w:t xml:space="preserve">   acervo    da    </w:t>
              <w:tab/>
              <w:t xml:space="preserve">   locadora        </w:t>
              <w:tab/>
              <w:t xml:space="preserve">   devem      ser   </w:t>
              <w:tab/>
              <w:t xml:space="preserve">   restritas         </w:t>
              <w:tab/>
              <w:t xml:space="preserve">   a       </w:t>
              <w:tab/>
              <w:t xml:space="preserve">   administradores.            </w:t>
              <w:tab/>
              <w:t xml:space="preserve">   Funcionalidades          </w:t>
              <w:tab/>
              <w:t xml:space="preserve">   de    </w:t>
              <w:tab/>
              <w:t xml:space="preserve">   atendimento </w:t>
              <w:tab/>
              <w:t xml:space="preserve">   a            </w:t>
              <w:tab/>
              <w:t xml:space="preserve">   clientes          </w:t>
              <w:tab/>
              <w:t xml:space="preserve">   devem    estar</w:t>
              <w:tab/>
              <w:t xml:space="preserve">   restritas         </w:t>
              <w:tab/>
              <w:t xml:space="preserve">   a            </w:t>
              <w:tab/>
              <w:t xml:space="preserve">   atendentes.    </w:t>
              <w:tab/>
              <w:t xml:space="preserve">   Funcionalidades          </w:t>
              <w:tab/>
              <w:t xml:space="preserve">   de    </w:t>
              <w:tab/>
              <w:t xml:space="preserve">   consulta            </w:t>
              <w:tab/>
              <w:t xml:space="preserve">   ao     </w:t>
              <w:tab/>
              <w:t xml:space="preserve">   acervo    devem    estar</w:t>
              <w:tab/>
              <w:t xml:space="preserve">   disponíveis            </w:t>
              <w:tab/>
              <w:t xml:space="preserve">   na    </w:t>
              <w:tab/>
              <w:t xml:space="preserve">   Internet.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Segurança         </w:t>
              <w:tab/>
              <w:t xml:space="preserve">   de            </w:t>
              <w:tab/>
              <w:t xml:space="preserve">   Acesso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Sistema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ALTA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1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[RNF02]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        </w:t>
              <w:tab/>
              <w:tab/>
              <w:t xml:space="preserve">consulta        </w:t>
              <w:tab/>
              <w:t xml:space="preserve">    ao   </w:t>
              <w:tab/>
              <w:tab/>
              <w:t xml:space="preserve">acervo           </w:t>
              <w:tab/>
              <w:tab/>
              <w:t xml:space="preserve">deve   </w:t>
              <w:tab/>
              <w:t xml:space="preserve">estar   </w:t>
              <w:tab/>
              <w:tab/>
              <w:t xml:space="preserve">disponível    </w:t>
              <w:tab/>
              <w:tab/>
              <w:t xml:space="preserve">pela</w:t>
              <w:tab/>
              <w:t xml:space="preserve">    Internet,        </w:t>
              <w:tab/>
              <w:tab/>
              <w:t xml:space="preserve">a      </w:t>
              <w:tab/>
              <w:t xml:space="preserve">   partir </w:t>
              <w:tab/>
              <w:t xml:space="preserve">   dos  </w:t>
              <w:tab/>
              <w:t xml:space="preserve">   principais      </w:t>
              <w:tab/>
              <w:t xml:space="preserve">   navegadores </w:t>
              <w:tab/>
              <w:t xml:space="preserve">   disponíveis            </w:t>
              <w:tab/>
              <w:t xml:space="preserve">   no    </w:t>
              <w:tab/>
              <w:t xml:space="preserve">   mercado.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Portabilidade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Funcionalidade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MÉDIA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[RNF03]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56.8" w:lineRule="auto"/>
              <w:ind w:left="-10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Os       </w:t>
              <w:tab/>
              <w:t xml:space="preserve">    itens   </w:t>
              <w:tab/>
              <w:t xml:space="preserve">devem           </w:t>
              <w:tab/>
              <w:tab/>
              <w:t xml:space="preserve">ser  </w:t>
              <w:tab/>
              <w:tab/>
              <w:t xml:space="preserve">identificados   </w:t>
              <w:tab/>
              <w:t xml:space="preserve">por            </w:t>
              <w:tab/>
              <w:tab/>
              <w:t xml:space="preserve">um  </w:t>
              <w:tab/>
              <w:tab/>
              <w:t xml:space="preserve">código           </w:t>
              <w:tab/>
              <w:tab/>
              <w:t xml:space="preserve">de   </w:t>
              <w:tab/>
              <w:tab/>
              <w:t xml:space="preserve">barras,           </w:t>
              <w:tab/>
              <w:t xml:space="preserve">   sendo </w:t>
              <w:tab/>
              <w:tab/>
              <w:t xml:space="preserve">possível        </w:t>
              <w:tab/>
              <w:tab/>
              <w:t xml:space="preserve">a      </w:t>
              <w:tab/>
              <w:tab/>
              <w:t xml:space="preserve">leitura           </w:t>
              <w:tab/>
              <w:t xml:space="preserve">    dos </w:t>
              <w:tab/>
              <w:tab/>
              <w:t xml:space="preserve">mesmos            </w:t>
              <w:tab/>
              <w:tab/>
              <w:t xml:space="preserve">usando          </w:t>
              <w:tab/>
              <w:tab/>
              <w:t xml:space="preserve">dispositivos</w:t>
              <w:tab/>
              <w:tab/>
              <w:t xml:space="preserve">de   </w:t>
              <w:tab/>
              <w:t xml:space="preserve">   leitores     de    </w:t>
              <w:tab/>
              <w:t xml:space="preserve">   código    de    </w:t>
              <w:tab/>
              <w:t xml:space="preserve">   barras.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56.8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Facilidade        </w:t>
              <w:tab/>
              <w:t xml:space="preserve">   de            </w:t>
              <w:tab/>
              <w:t xml:space="preserve">   Operação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Funcionalidade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ALTA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[RNF04]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56.8" w:lineRule="auto"/>
              <w:ind w:left="-10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         </w:t>
              <w:tab/>
              <w:tab/>
              <w:t xml:space="preserve">tempo            </w:t>
              <w:tab/>
              <w:tab/>
              <w:t xml:space="preserve">para</w:t>
              <w:tab/>
              <w:tab/>
              <w:t xml:space="preserve">a      </w:t>
              <w:tab/>
              <w:tab/>
              <w:t xml:space="preserve">realização     </w:t>
              <w:tab/>
              <w:tab/>
              <w:t xml:space="preserve">das            </w:t>
              <w:tab/>
              <w:tab/>
              <w:t xml:space="preserve">funções         </w:t>
              <w:tab/>
              <w:tab/>
              <w:t xml:space="preserve">de   </w:t>
              <w:tab/>
              <w:t xml:space="preserve">    atendimento</w:t>
              <w:tab/>
              <w:tab/>
              <w:t xml:space="preserve">ao   </w:t>
              <w:tab/>
              <w:t xml:space="preserve">   cliente   </w:t>
              <w:tab/>
              <w:t xml:space="preserve">deve   </w:t>
              <w:tab/>
              <w:t xml:space="preserve">ser  </w:t>
              <w:tab/>
              <w:tab/>
              <w:t xml:space="preserve">inferior         </w:t>
              <w:tab/>
              <w:tab/>
              <w:t xml:space="preserve">a      </w:t>
              <w:tab/>
              <w:tab/>
              <w:t xml:space="preserve">cinco  </w:t>
              <w:tab/>
              <w:t xml:space="preserve">segundos,         </w:t>
              <w:tab/>
              <w:tab/>
              <w:t xml:space="preserve">a      </w:t>
              <w:tab/>
              <w:tab/>
              <w:t xml:space="preserve">partir </w:t>
              <w:tab/>
              <w:t xml:space="preserve">da   </w:t>
              <w:tab/>
              <w:tab/>
              <w:t xml:space="preserve">correta          </w:t>
              <w:tab/>
              <w:t xml:space="preserve">   entrada     de    </w:t>
              <w:tab/>
              <w:t xml:space="preserve">   dados.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56.8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Eficiência         </w:t>
              <w:tab/>
              <w:t xml:space="preserve">   em            </w:t>
              <w:tab/>
              <w:t xml:space="preserve">   relação            </w:t>
              <w:tab/>
              <w:t xml:space="preserve">   ao    </w:t>
              <w:tab/>
              <w:t xml:space="preserve">   tempo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Funcionalidade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MÉDIA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2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[RNF05]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56.8" w:lineRule="auto"/>
              <w:ind w:left="-10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         </w:t>
              <w:tab/>
              <w:tab/>
              <w:t xml:space="preserve">sistema         </w:t>
              <w:tab/>
              <w:tab/>
              <w:t xml:space="preserve">deve   </w:t>
              <w:tab/>
              <w:t xml:space="preserve">estar   </w:t>
              <w:tab/>
              <w:t xml:space="preserve">integrado      </w:t>
              <w:tab/>
              <w:tab/>
              <w:t xml:space="preserve">ao            </w:t>
              <w:tab/>
              <w:tab/>
              <w:t xml:space="preserve">Sistema         </w:t>
              <w:tab/>
              <w:tab/>
              <w:t xml:space="preserve">de   </w:t>
              <w:tab/>
              <w:tab/>
              <w:t xml:space="preserve">Operadoras  </w:t>
              <w:tab/>
              <w:tab/>
              <w:t xml:space="preserve">de   </w:t>
              <w:tab/>
              <w:t xml:space="preserve">   Cartão</w:t>
              <w:tab/>
              <w:tab/>
              <w:t xml:space="preserve">de   </w:t>
              <w:tab/>
              <w:tab/>
              <w:t xml:space="preserve">Crédito          </w:t>
              <w:tab/>
              <w:tab/>
              <w:t xml:space="preserve">para</w:t>
              <w:tab/>
              <w:tab/>
              <w:t xml:space="preserve">enviar            </w:t>
              <w:tab/>
              <w:tab/>
              <w:t xml:space="preserve">e            </w:t>
              <w:tab/>
              <w:tab/>
              <w:t xml:space="preserve">receber          </w:t>
              <w:tab/>
              <w:tab/>
              <w:t xml:space="preserve">informações</w:t>
              <w:tab/>
              <w:tab/>
              <w:t xml:space="preserve">para</w:t>
              <w:tab/>
              <w:t xml:space="preserve">   pagamento            </w:t>
              <w:tab/>
              <w:t xml:space="preserve">   com </w:t>
              <w:tab/>
              <w:t xml:space="preserve">   cartão     de    </w:t>
              <w:tab/>
              <w:t xml:space="preserve">   crédito.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Interoperabilidade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Funcionalidade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ALTA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[RNF06]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        </w:t>
              <w:tab/>
              <w:tab/>
              <w:t xml:space="preserve">comunicação       de   </w:t>
              <w:tab/>
              <w:tab/>
              <w:t xml:space="preserve">disponibilidade          </w:t>
              <w:tab/>
              <w:tab/>
              <w:t xml:space="preserve">de            </w:t>
              <w:tab/>
              <w:tab/>
              <w:t xml:space="preserve">uma</w:t>
              <w:tab/>
              <w:tab/>
              <w:t xml:space="preserve">reserva          </w:t>
              <w:tab/>
              <w:tab/>
              <w:t xml:space="preserve">deverá           </w:t>
              <w:tab/>
              <w:tab/>
              <w:t xml:space="preserve">ser  </w:t>
              <w:tab/>
              <w:t xml:space="preserve">   feita            </w:t>
              <w:tab/>
              <w:t xml:space="preserve">   automaticamente         </w:t>
              <w:tab/>
              <w:t xml:space="preserve">   por  </w:t>
              <w:tab/>
              <w:t xml:space="preserve">   e-­‐mail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Interoperabilidade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Funcionalidade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BAIXA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4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[RNF07]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2.40000000000003" w:lineRule="auto"/>
              <w:ind w:left="-10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        </w:t>
              <w:tab/>
              <w:t xml:space="preserve">   persistência  </w:t>
              <w:tab/>
              <w:t xml:space="preserve">   das  </w:t>
              <w:tab/>
              <w:t xml:space="preserve">   informações </w:t>
              <w:tab/>
              <w:t xml:space="preserve">   deve</w:t>
              <w:tab/>
              <w:t xml:space="preserve">   ser            </w:t>
              <w:tab/>
              <w:t xml:space="preserve">   implementada,    em   </w:t>
              <w:tab/>
              <w:t xml:space="preserve">   um   </w:t>
              <w:tab/>
              <w:t xml:space="preserve">   primeiro        </w:t>
              <w:tab/>
              <w:t xml:space="preserve">   momento,         </w:t>
              <w:tab/>
              <w:t xml:space="preserve">   em   </w:t>
              <w:tab/>
              <w:t xml:space="preserve">   um   </w:t>
              <w:tab/>
              <w:t xml:space="preserve">   Sistema          </w:t>
              <w:tab/>
              <w:t xml:space="preserve">   Gerenciador            </w:t>
              <w:tab/>
              <w:t xml:space="preserve">   de    </w:t>
              <w:tab/>
              <w:t xml:space="preserve">   Bancos           </w:t>
              <w:tab/>
              <w:t xml:space="preserve">   de    </w:t>
              <w:tab/>
              <w:t xml:space="preserve">  </w:t>
            </w:r>
          </w:p>
          <w:p w:rsidR="00000000" w:rsidDel="00000000" w:rsidP="00000000" w:rsidRDefault="00000000" w:rsidRPr="00000000" w14:paraId="000000C6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Dados           </w:t>
              <w:tab/>
              <w:t xml:space="preserve">         </w:t>
              <w:tab/>
              <w:t xml:space="preserve">Relacionais </w:t>
              <w:tab/>
              <w:t xml:space="preserve">     </w:t>
              <w:tab/>
              <w:t xml:space="preserve">(SGBDR)   </w:t>
              <w:tab/>
              <w:t xml:space="preserve">                      </w:t>
              <w:tab/>
              <w:t xml:space="preserve">livre               </w:t>
              <w:tab/>
              <w:t xml:space="preserve">   </w:t>
              <w:tab/>
              <w:t xml:space="preserve">(Postgres    </w:t>
              <w:tab/>
              <w:t xml:space="preserve">         </w:t>
              <w:tab/>
              <w:t xml:space="preserve">ou                </w:t>
              <w:tab/>
              <w:t xml:space="preserve">                  </w:t>
              <w:tab/>
              <w:t xml:space="preserve">MySQL).           </w:t>
              <w:tab/>
              <w:t xml:space="preserve">  </w:t>
            </w:r>
          </w:p>
          <w:p w:rsidR="00000000" w:rsidDel="00000000" w:rsidP="00000000" w:rsidRDefault="00000000" w:rsidRPr="00000000" w14:paraId="000000C7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Contudo,           </w:t>
              <w:tab/>
              <w:t xml:space="preserve">   no    </w:t>
              <w:tab/>
              <w:t xml:space="preserve">   futuro    deve</w:t>
              <w:tab/>
              <w:t xml:space="preserve">   ser   </w:t>
              <w:tab/>
              <w:t xml:space="preserve">   possível            </w:t>
              <w:tab/>
              <w:t xml:space="preserve">   utilizar           </w:t>
              <w:tab/>
              <w:t xml:space="preserve">   outros    SGBDRs         </w:t>
              <w:tab/>
              <w:t xml:space="preserve">   ou    </w:t>
              <w:tab/>
              <w:t xml:space="preserve">   até            </w:t>
              <w:tab/>
              <w:t xml:space="preserve">   mesmo           </w:t>
              <w:tab/>
              <w:t xml:space="preserve">   outra      tecnologia     </w:t>
              <w:tab/>
              <w:t xml:space="preserve">   de    </w:t>
              <w:tab/>
              <w:t xml:space="preserve">   bancos      de    </w:t>
              <w:tab/>
              <w:t xml:space="preserve">   dados.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Manutenibilidade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Sistema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ALTA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[RNF08]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         </w:t>
              <w:tab/>
              <w:t xml:space="preserve">   sistema          </w:t>
              <w:tab/>
              <w:t xml:space="preserve">   deve</w:t>
              <w:tab/>
              <w:t xml:space="preserve">   ser   </w:t>
              <w:tab/>
              <w:t xml:space="preserve">   fácil </w:t>
              <w:tab/>
              <w:t xml:space="preserve">   de    </w:t>
              <w:tab/>
              <w:t xml:space="preserve">   usar,            </w:t>
              <w:tab/>
              <w:t xml:space="preserve">   devendo-­‐se </w:t>
              <w:tab/>
              <w:t xml:space="preserve">   evitar     a       </w:t>
              <w:tab/>
              <w:t xml:space="preserve">   digitação        </w:t>
              <w:tab/>
              <w:t xml:space="preserve">   desnecessária  </w:t>
              <w:tab/>
              <w:tab/>
              <w:t xml:space="preserve">de    </w:t>
              <w:tab/>
              <w:t xml:space="preserve">    informações,   </w:t>
              <w:tab/>
              <w:t xml:space="preserve">de   </w:t>
              <w:tab/>
              <w:tab/>
              <w:t xml:space="preserve">modo </w:t>
              <w:tab/>
              <w:t xml:space="preserve">a            </w:t>
              <w:tab/>
              <w:tab/>
              <w:t xml:space="preserve">dar  </w:t>
              <w:tab/>
              <w:tab/>
              <w:t xml:space="preserve">agilidade       </w:t>
              <w:tab/>
              <w:tab/>
              <w:t xml:space="preserve">ao   </w:t>
              <w:tab/>
              <w:t xml:space="preserve">   processo.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56.8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Facilidade        </w:t>
              <w:tab/>
              <w:t xml:space="preserve">   de            </w:t>
              <w:tab/>
              <w:t xml:space="preserve">   Operação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Sistema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ALTA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[RNF09]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         </w:t>
              <w:tab/>
              <w:t xml:space="preserve">   sistema          </w:t>
              <w:tab/>
              <w:t xml:space="preserve">   deve</w:t>
              <w:tab/>
              <w:t xml:space="preserve">   ser   </w:t>
              <w:tab/>
              <w:t xml:space="preserve">   fácil </w:t>
              <w:tab/>
              <w:t xml:space="preserve">   de    </w:t>
              <w:tab/>
              <w:t xml:space="preserve">   manter,     de    </w:t>
              <w:tab/>
              <w:t xml:space="preserve">   modo     a       </w:t>
              <w:tab/>
              <w:t xml:space="preserve">   acomodar      </w:t>
              <w:tab/>
              <w:t xml:space="preserve">   novas     funcionalidades  </w:t>
              <w:tab/>
              <w:t xml:space="preserve">ou   </w:t>
              <w:tab/>
              <w:t xml:space="preserve">    até  </w:t>
              <w:tab/>
              <w:tab/>
              <w:t xml:space="preserve">mesmo          </w:t>
              <w:tab/>
              <w:tab/>
              <w:t xml:space="preserve">adaptação            </w:t>
              <w:tab/>
              <w:tab/>
              <w:t xml:space="preserve">para</w:t>
              <w:tab/>
              <w:tab/>
              <w:t xml:space="preserve">outras            </w:t>
              <w:tab/>
              <w:tab/>
              <w:t xml:space="preserve">vídeo    locadoras.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Manutenibilidade           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Sistema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56.8" w:lineRule="auto"/>
              <w:ind w:left="-100" w:right="6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ALTA </w:t>
              <w:tab/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2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56.8" w:lineRule="auto"/>
              <w:ind w:left="-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</w:t>
              <w:tab/>
              <w:t xml:space="preserve">  </w:t>
            </w:r>
          </w:p>
        </w:tc>
      </w:tr>
    </w:tbl>
    <w:p w:rsidR="00000000" w:rsidDel="00000000" w:rsidP="00000000" w:rsidRDefault="00000000" w:rsidRPr="00000000" w14:paraId="000000D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8" w:w="11906"/>
      <w:pgMar w:bottom="1440.0000000000002" w:top="1440.0000000000002" w:left="1440.0000000000002" w:right="1440.000000000000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  <w:t xml:space="preserve">_________________________</w:t>
    </w:r>
  </w:p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  <w:t xml:space="preserve">¹ Projeto inspirado e adaptado do material do prof. Ricardo Falbo (UFES)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