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D199A" w14:textId="77777777" w:rsidR="00DC466B" w:rsidRDefault="00DC466B">
      <w:pPr>
        <w:widowControl w:val="0"/>
        <w:pBdr>
          <w:top w:val="single" w:sz="8" w:space="1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120" w:line="360" w:lineRule="auto"/>
        <w:rPr>
          <w:rFonts w:ascii="Palatino Linotype" w:eastAsia="Palatino Linotype" w:hAnsi="Palatino Linotype" w:cs="Palatino Linotype"/>
        </w:rPr>
      </w:pPr>
      <w:bookmarkStart w:id="0" w:name="_GoBack"/>
      <w:bookmarkEnd w:id="0"/>
    </w:p>
    <w:p w14:paraId="104BF5E6" w14:textId="77777777" w:rsidR="00DC466B" w:rsidRDefault="00AD1D88">
      <w:pPr>
        <w:widowControl w:val="0"/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spacing w:after="120" w:line="360" w:lineRule="auto"/>
        <w:jc w:val="center"/>
        <w:rPr>
          <w:rFonts w:ascii="Palatino Linotype" w:eastAsia="Palatino Linotype" w:hAnsi="Palatino Linotype" w:cs="Palatino Linotype"/>
        </w:rPr>
      </w:pPr>
      <w:r>
        <w:rPr>
          <w:rFonts w:ascii="Arial" w:eastAsia="Arial" w:hAnsi="Arial" w:cs="Arial"/>
          <w:sz w:val="52"/>
          <w:szCs w:val="52"/>
        </w:rPr>
        <w:t xml:space="preserve"> Vídeo Locadora Imperial</w:t>
      </w:r>
    </w:p>
    <w:p w14:paraId="4D2540EF" w14:textId="77777777" w:rsidR="00DC466B" w:rsidRDefault="00DC466B">
      <w:pPr>
        <w:widowControl w:val="0"/>
        <w:spacing w:after="120" w:line="360" w:lineRule="auto"/>
        <w:jc w:val="center"/>
        <w:rPr>
          <w:rFonts w:ascii="Tahoma" w:eastAsia="Tahoma" w:hAnsi="Tahoma" w:cs="Tahoma"/>
          <w:sz w:val="44"/>
          <w:szCs w:val="44"/>
        </w:rPr>
      </w:pPr>
    </w:p>
    <w:p w14:paraId="2938FC7F" w14:textId="77777777" w:rsidR="00DC466B" w:rsidRDefault="00DC466B">
      <w:pPr>
        <w:widowControl w:val="0"/>
        <w:spacing w:after="120" w:line="360" w:lineRule="auto"/>
        <w:jc w:val="center"/>
        <w:rPr>
          <w:rFonts w:ascii="Tahoma" w:eastAsia="Tahoma" w:hAnsi="Tahoma" w:cs="Tahoma"/>
          <w:sz w:val="52"/>
          <w:szCs w:val="52"/>
        </w:rPr>
      </w:pPr>
    </w:p>
    <w:p w14:paraId="0A3B6EA7" w14:textId="77777777" w:rsidR="00DC466B" w:rsidRDefault="00AD1D88">
      <w:pPr>
        <w:widowControl w:val="0"/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spacing w:after="120" w:line="360" w:lineRule="auto"/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noProof/>
          <w:sz w:val="52"/>
          <w:szCs w:val="52"/>
        </w:rPr>
        <w:drawing>
          <wp:inline distT="114300" distB="114300" distL="114300" distR="114300" wp14:anchorId="10B08E8F" wp14:editId="6059BE2B">
            <wp:extent cx="5402580" cy="21463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10C055" w14:textId="77777777" w:rsidR="00DC466B" w:rsidRDefault="00DC466B">
      <w:pPr>
        <w:widowControl w:val="0"/>
        <w:spacing w:after="120" w:line="360" w:lineRule="auto"/>
        <w:jc w:val="right"/>
        <w:rPr>
          <w:rFonts w:ascii="Arial" w:eastAsia="Arial" w:hAnsi="Arial" w:cs="Arial"/>
          <w:sz w:val="28"/>
          <w:szCs w:val="28"/>
        </w:rPr>
      </w:pPr>
    </w:p>
    <w:p w14:paraId="0EAF312F" w14:textId="77777777" w:rsidR="00DC466B" w:rsidRDefault="00DC466B">
      <w:pPr>
        <w:widowControl w:val="0"/>
        <w:spacing w:after="120" w:line="360" w:lineRule="auto"/>
        <w:jc w:val="right"/>
        <w:rPr>
          <w:rFonts w:ascii="Arial" w:eastAsia="Arial" w:hAnsi="Arial" w:cs="Arial"/>
          <w:sz w:val="28"/>
          <w:szCs w:val="28"/>
        </w:rPr>
      </w:pPr>
    </w:p>
    <w:p w14:paraId="71FE834E" w14:textId="77777777" w:rsidR="00DC466B" w:rsidRDefault="00AD1D88">
      <w:pPr>
        <w:widowControl w:val="0"/>
        <w:spacing w:after="120" w:line="360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Equipe:</w:t>
      </w:r>
    </w:p>
    <w:p w14:paraId="4C00401F" w14:textId="77777777" w:rsidR="00DC466B" w:rsidRDefault="00AD1D88">
      <w:pPr>
        <w:widowControl w:val="0"/>
        <w:spacing w:after="0" w:line="360" w:lineRule="auto"/>
        <w:jc w:val="right"/>
        <w:rPr>
          <w:rFonts w:ascii="Arial" w:eastAsia="Arial" w:hAnsi="Arial" w:cs="Arial"/>
          <w:sz w:val="20"/>
          <w:szCs w:val="20"/>
        </w:rPr>
      </w:pPr>
      <w:hyperlink r:id="rId6">
        <w:r>
          <w:rPr>
            <w:rFonts w:ascii="Arial" w:eastAsia="Arial" w:hAnsi="Arial" w:cs="Arial"/>
            <w:i/>
            <w:color w:val="0000FF"/>
            <w:sz w:val="20"/>
            <w:szCs w:val="20"/>
            <w:u w:val="single"/>
          </w:rPr>
          <w:t>lnff@cin.ufpe.br</w:t>
        </w:r>
      </w:hyperlink>
    </w:p>
    <w:p w14:paraId="40A8B79C" w14:textId="77777777" w:rsidR="00DC466B" w:rsidRDefault="00AD1D88">
      <w:pPr>
        <w:widowControl w:val="0"/>
        <w:spacing w:after="0" w:line="360" w:lineRule="auto"/>
        <w:jc w:val="right"/>
        <w:rPr>
          <w:rFonts w:ascii="Arial" w:eastAsia="Arial" w:hAnsi="Arial" w:cs="Arial"/>
          <w:sz w:val="20"/>
          <w:szCs w:val="20"/>
        </w:rPr>
      </w:pPr>
      <w:hyperlink r:id="rId7">
        <w:r>
          <w:rPr>
            <w:rFonts w:ascii="Arial" w:eastAsia="Arial" w:hAnsi="Arial" w:cs="Arial"/>
            <w:i/>
            <w:color w:val="0000FF"/>
            <w:sz w:val="20"/>
            <w:szCs w:val="20"/>
            <w:u w:val="single"/>
          </w:rPr>
          <w:t>maos2@cin.ufpe.br</w:t>
        </w:r>
      </w:hyperlink>
    </w:p>
    <w:p w14:paraId="2398A70D" w14:textId="77777777" w:rsidR="00DC466B" w:rsidRDefault="00AD1D88">
      <w:pPr>
        <w:widowControl w:val="0"/>
        <w:spacing w:after="0" w:line="360" w:lineRule="auto"/>
        <w:jc w:val="right"/>
        <w:rPr>
          <w:rFonts w:ascii="Arial" w:eastAsia="Arial" w:hAnsi="Arial" w:cs="Arial"/>
          <w:sz w:val="20"/>
          <w:szCs w:val="20"/>
        </w:rPr>
      </w:pPr>
      <w:hyperlink r:id="rId8">
        <w:r>
          <w:rPr>
            <w:rFonts w:ascii="Arial" w:eastAsia="Arial" w:hAnsi="Arial" w:cs="Arial"/>
            <w:i/>
            <w:color w:val="0000FF"/>
            <w:sz w:val="20"/>
            <w:szCs w:val="20"/>
            <w:u w:val="single"/>
          </w:rPr>
          <w:t>lmg@cin.ufpe.br</w:t>
        </w:r>
      </w:hyperlink>
    </w:p>
    <w:p w14:paraId="324D6D39" w14:textId="77777777" w:rsidR="00DC466B" w:rsidRDefault="00AD1D88">
      <w:pPr>
        <w:widowControl w:val="0"/>
        <w:spacing w:after="0" w:line="360" w:lineRule="auto"/>
        <w:jc w:val="right"/>
        <w:rPr>
          <w:rFonts w:ascii="Arial" w:eastAsia="Arial" w:hAnsi="Arial" w:cs="Arial"/>
          <w:sz w:val="20"/>
          <w:szCs w:val="20"/>
        </w:rPr>
      </w:pPr>
      <w:hyperlink r:id="rId9">
        <w:r>
          <w:rPr>
            <w:rFonts w:ascii="Arial" w:eastAsia="Arial" w:hAnsi="Arial" w:cs="Arial"/>
            <w:i/>
            <w:color w:val="0000FF"/>
            <w:sz w:val="20"/>
            <w:szCs w:val="20"/>
            <w:u w:val="single"/>
          </w:rPr>
          <w:t>rhs@cin.ufpe.br</w:t>
        </w:r>
      </w:hyperlink>
    </w:p>
    <w:p w14:paraId="5F63F2D4" w14:textId="77777777" w:rsidR="00DC466B" w:rsidRDefault="00AD1D88">
      <w:pPr>
        <w:widowControl w:val="0"/>
        <w:spacing w:after="0" w:line="360" w:lineRule="auto"/>
        <w:jc w:val="right"/>
        <w:rPr>
          <w:rFonts w:ascii="Arial" w:eastAsia="Arial" w:hAnsi="Arial" w:cs="Arial"/>
          <w:sz w:val="20"/>
          <w:szCs w:val="20"/>
        </w:rPr>
      </w:pPr>
      <w:hyperlink r:id="rId10">
        <w:r>
          <w:rPr>
            <w:rFonts w:ascii="Arial" w:eastAsia="Arial" w:hAnsi="Arial" w:cs="Arial"/>
            <w:i/>
            <w:color w:val="0000FF"/>
            <w:sz w:val="20"/>
            <w:szCs w:val="20"/>
            <w:u w:val="single"/>
          </w:rPr>
          <w:t>ocsf@cin.ufpe.br</w:t>
        </w:r>
      </w:hyperlink>
    </w:p>
    <w:p w14:paraId="1867A807" w14:textId="77777777" w:rsidR="00DC466B" w:rsidRDefault="00AD1D88">
      <w:pPr>
        <w:widowControl w:val="0"/>
        <w:spacing w:after="0" w:line="360" w:lineRule="auto"/>
        <w:jc w:val="right"/>
        <w:rPr>
          <w:rFonts w:ascii="Arial" w:eastAsia="Arial" w:hAnsi="Arial" w:cs="Arial"/>
          <w:sz w:val="20"/>
          <w:szCs w:val="20"/>
        </w:rPr>
      </w:pPr>
      <w:hyperlink r:id="rId11">
        <w:r>
          <w:rPr>
            <w:rFonts w:ascii="Arial" w:eastAsia="Arial" w:hAnsi="Arial" w:cs="Arial"/>
            <w:i/>
            <w:color w:val="0000FF"/>
            <w:sz w:val="20"/>
            <w:szCs w:val="20"/>
            <w:u w:val="single"/>
          </w:rPr>
          <w:t>rmva@cin.ufpe.br</w:t>
        </w:r>
      </w:hyperlink>
    </w:p>
    <w:p w14:paraId="5BA5D56E" w14:textId="77777777" w:rsidR="00DC466B" w:rsidRDefault="00DC466B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3F9C258" w14:textId="77777777" w:rsidR="00DC466B" w:rsidRDefault="00DC466B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FA1543B" w14:textId="77777777" w:rsidR="00DC466B" w:rsidRDefault="00DC466B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B291FFF" w14:textId="77777777" w:rsidR="00DC466B" w:rsidRDefault="00AD1D88">
      <w:pPr>
        <w:widowControl w:val="0"/>
        <w:spacing w:after="120" w:line="360" w:lineRule="auto"/>
        <w:jc w:val="right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Acesso ao sistema </w:t>
      </w:r>
      <w:hyperlink w:anchor="_30j0zll">
        <w:r>
          <w:rPr>
            <w:b/>
            <w:i/>
            <w:sz w:val="20"/>
            <w:szCs w:val="20"/>
          </w:rPr>
          <w:t>VIMPERIAL</w:t>
        </w:r>
      </w:hyperlink>
      <w:r>
        <w:rPr>
          <w:i/>
          <w:sz w:val="20"/>
          <w:szCs w:val="20"/>
        </w:rPr>
        <w:t xml:space="preserve">: </w:t>
      </w:r>
      <w:hyperlink r:id="rId12">
        <w:r>
          <w:rPr>
            <w:rFonts w:ascii="Arial" w:eastAsia="Arial" w:hAnsi="Arial" w:cs="Arial"/>
            <w:b/>
            <w:i/>
            <w:color w:val="1155CC"/>
            <w:sz w:val="20"/>
            <w:szCs w:val="20"/>
            <w:u w:val="single"/>
          </w:rPr>
          <w:t>http://svnproen.ifmt.edu.br:80/vimperial/</w:t>
        </w:r>
      </w:hyperlink>
    </w:p>
    <w:p w14:paraId="43BD34D5" w14:textId="77777777" w:rsidR="00DC466B" w:rsidRDefault="00DC466B">
      <w:pPr>
        <w:spacing w:line="240" w:lineRule="auto"/>
        <w:rPr>
          <w:b/>
        </w:rPr>
      </w:pPr>
    </w:p>
    <w:p w14:paraId="4CA095E3" w14:textId="77777777" w:rsidR="00DC466B" w:rsidRDefault="00AD1D88">
      <w:pPr>
        <w:spacing w:line="240" w:lineRule="auto"/>
        <w:rPr>
          <w:b/>
        </w:rPr>
      </w:pPr>
      <w:r>
        <w:rPr>
          <w:b/>
        </w:rPr>
        <w:t>SUMÁRIO</w:t>
      </w:r>
    </w:p>
    <w:p w14:paraId="47A2FC62" w14:textId="77777777" w:rsidR="00DC466B" w:rsidRDefault="00DC466B">
      <w:pPr>
        <w:spacing w:line="240" w:lineRule="auto"/>
        <w:rPr>
          <w:b/>
        </w:rPr>
      </w:pPr>
    </w:p>
    <w:sdt>
      <w:sdtPr>
        <w:id w:val="-1615597752"/>
        <w:docPartObj>
          <w:docPartGallery w:val="Table of Contents"/>
          <w:docPartUnique/>
        </w:docPartObj>
      </w:sdtPr>
      <w:sdtEndPr/>
      <w:sdtContent>
        <w:p w14:paraId="52B90A0D" w14:textId="242C0422" w:rsidR="00DC466B" w:rsidRDefault="00AD1D88">
          <w:pPr>
            <w:tabs>
              <w:tab w:val="right" w:pos="8508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  <w:color w:val="000000"/>
              </w:rPr>
              <w:t>APRESENTAÇÃO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</w:p>
        <w:p w14:paraId="1FC37562" w14:textId="79593661" w:rsidR="00DC466B" w:rsidRDefault="00AD1D88">
          <w:pPr>
            <w:tabs>
              <w:tab w:val="right" w:pos="8508"/>
            </w:tabs>
            <w:spacing w:before="200" w:line="240" w:lineRule="auto"/>
            <w:rPr>
              <w:b/>
              <w:color w:val="000000"/>
            </w:rPr>
          </w:pPr>
          <w:hyperlink w:anchor="_30j0zll">
            <w:r>
              <w:rPr>
                <w:b/>
                <w:color w:val="000000"/>
              </w:rPr>
              <w:t>1. COMO ACESSAR O VIMPERIAL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noProof/>
            </w:rPr>
            <w:t>4</w:t>
          </w:r>
          <w:r>
            <w:fldChar w:fldCharType="end"/>
          </w:r>
        </w:p>
        <w:p w14:paraId="287AF038" w14:textId="766CA23E" w:rsidR="00DC466B" w:rsidRDefault="00AD1D88">
          <w:pPr>
            <w:tabs>
              <w:tab w:val="right" w:pos="8508"/>
            </w:tabs>
            <w:spacing w:before="200" w:line="240" w:lineRule="auto"/>
            <w:rPr>
              <w:b/>
              <w:color w:val="000000"/>
            </w:rPr>
          </w:pPr>
          <w:hyperlink w:anchor="_1fob9te">
            <w:r>
              <w:rPr>
                <w:b/>
                <w:color w:val="000000"/>
              </w:rPr>
              <w:t>2. CONHEÇA O AMBIENTE</w:t>
            </w:r>
            <w:r>
              <w:rPr>
                <w:b/>
                <w:color w:val="000000"/>
              </w:rPr>
              <w:t xml:space="preserve"> DE TRABALHO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noProof/>
            </w:rPr>
            <w:t>4</w:t>
          </w:r>
          <w:r>
            <w:fldChar w:fldCharType="end"/>
          </w:r>
        </w:p>
        <w:p w14:paraId="0F5E4FFD" w14:textId="4DC6C974" w:rsidR="00DC466B" w:rsidRDefault="00AD1D88">
          <w:pPr>
            <w:tabs>
              <w:tab w:val="right" w:pos="8508"/>
            </w:tabs>
            <w:spacing w:before="60" w:line="240" w:lineRule="auto"/>
            <w:ind w:left="360"/>
            <w:rPr>
              <w:color w:val="000000"/>
            </w:rPr>
          </w:pPr>
          <w:hyperlink w:anchor="_3znysh7">
            <w:r>
              <w:rPr>
                <w:color w:val="000000"/>
              </w:rPr>
              <w:t>2.1. Menu principal - Área Administrativa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noProof/>
            </w:rPr>
            <w:t>4</w:t>
          </w:r>
          <w:r>
            <w:fldChar w:fldCharType="end"/>
          </w:r>
        </w:p>
        <w:p w14:paraId="302F66DE" w14:textId="3FE6A6A3" w:rsidR="00DC466B" w:rsidRDefault="00AD1D88">
          <w:pPr>
            <w:tabs>
              <w:tab w:val="right" w:pos="8508"/>
            </w:tabs>
            <w:spacing w:before="200" w:line="240" w:lineRule="auto"/>
            <w:rPr>
              <w:b/>
              <w:color w:val="000000"/>
            </w:rPr>
          </w:pPr>
          <w:hyperlink w:anchor="_17dp8vu">
            <w:r>
              <w:rPr>
                <w:b/>
                <w:color w:val="000000"/>
              </w:rPr>
              <w:t>3. FUNCIONALIDADES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</w:p>
        <w:p w14:paraId="258A10D7" w14:textId="4C600790" w:rsidR="00DC466B" w:rsidRDefault="00AD1D88">
          <w:pPr>
            <w:tabs>
              <w:tab w:val="right" w:pos="8508"/>
            </w:tabs>
            <w:spacing w:before="60" w:line="240" w:lineRule="auto"/>
            <w:ind w:left="360"/>
            <w:rPr>
              <w:color w:val="000000"/>
            </w:rPr>
          </w:pPr>
          <w:hyperlink w:anchor="_3rdcrjn">
            <w:r>
              <w:rPr>
                <w:color w:val="000000"/>
              </w:rPr>
              <w:t>3.1 Cadastro de clientes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</w:p>
        <w:p w14:paraId="3CB4D8CE" w14:textId="28F4B948" w:rsidR="00DC466B" w:rsidRDefault="00AD1D88">
          <w:pPr>
            <w:tabs>
              <w:tab w:val="right" w:pos="8508"/>
            </w:tabs>
            <w:spacing w:before="60" w:line="240" w:lineRule="auto"/>
            <w:ind w:left="360"/>
            <w:rPr>
              <w:color w:val="000000"/>
            </w:rPr>
          </w:pPr>
          <w:hyperlink w:anchor="_26in1rg">
            <w:r>
              <w:rPr>
                <w:color w:val="000000"/>
              </w:rPr>
              <w:t>3.2 Cadastro de dependente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noProof/>
            </w:rPr>
            <w:t>6</w:t>
          </w:r>
          <w:r>
            <w:fldChar w:fldCharType="end"/>
          </w:r>
        </w:p>
        <w:p w14:paraId="00EE225E" w14:textId="4D150A15" w:rsidR="00DC466B" w:rsidRDefault="00AD1D88">
          <w:pPr>
            <w:tabs>
              <w:tab w:val="right" w:pos="8508"/>
            </w:tabs>
            <w:spacing w:before="60" w:line="240" w:lineRule="auto"/>
            <w:ind w:left="360"/>
            <w:rPr>
              <w:color w:val="000000"/>
            </w:rPr>
          </w:pPr>
          <w:hyperlink w:anchor="_lnxbz9">
            <w:r>
              <w:rPr>
                <w:color w:val="000000"/>
              </w:rPr>
              <w:t>3.3 Cadastro de distribuidora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noProof/>
            </w:rPr>
            <w:t>6</w:t>
          </w:r>
          <w:r>
            <w:fldChar w:fldCharType="end"/>
          </w:r>
        </w:p>
        <w:p w14:paraId="4AA92738" w14:textId="51E07F16" w:rsidR="00DC466B" w:rsidRDefault="00AD1D88">
          <w:pPr>
            <w:tabs>
              <w:tab w:val="right" w:pos="8508"/>
            </w:tabs>
            <w:spacing w:before="60" w:line="240" w:lineRule="auto"/>
            <w:ind w:left="360"/>
            <w:rPr>
              <w:color w:val="000000"/>
            </w:rPr>
          </w:pPr>
          <w:hyperlink w:anchor="_35nkun2">
            <w:r>
              <w:rPr>
                <w:color w:val="000000"/>
              </w:rPr>
              <w:t>3.4 Cadastro de endere</w:t>
            </w:r>
            <w:r>
              <w:rPr>
                <w:color w:val="000000"/>
              </w:rPr>
              <w:t>ço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noProof/>
            </w:rPr>
            <w:t>6</w:t>
          </w:r>
          <w:r>
            <w:fldChar w:fldCharType="end"/>
          </w:r>
        </w:p>
        <w:p w14:paraId="56527C97" w14:textId="1F2FB24D" w:rsidR="00DC466B" w:rsidRDefault="00AD1D88">
          <w:pPr>
            <w:tabs>
              <w:tab w:val="right" w:pos="8508"/>
            </w:tabs>
            <w:spacing w:before="60" w:line="240" w:lineRule="auto"/>
            <w:ind w:left="360"/>
            <w:rPr>
              <w:color w:val="000000"/>
            </w:rPr>
          </w:pPr>
          <w:hyperlink w:anchor="_1ksv4uv">
            <w:r>
              <w:rPr>
                <w:color w:val="000000"/>
              </w:rPr>
              <w:t>3.5 Cadastro de Filmes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noProof/>
            </w:rPr>
            <w:t>7</w:t>
          </w:r>
          <w:r>
            <w:fldChar w:fldCharType="end"/>
          </w:r>
        </w:p>
        <w:p w14:paraId="35828BB7" w14:textId="0F357D2A" w:rsidR="00DC466B" w:rsidRDefault="00AD1D88">
          <w:pPr>
            <w:tabs>
              <w:tab w:val="right" w:pos="8508"/>
            </w:tabs>
            <w:spacing w:before="60" w:line="240" w:lineRule="auto"/>
            <w:ind w:left="360"/>
            <w:rPr>
              <w:color w:val="000000"/>
            </w:rPr>
          </w:pPr>
          <w:hyperlink w:anchor="_2jxsxqh">
            <w:r>
              <w:rPr>
                <w:color w:val="000000"/>
              </w:rPr>
              <w:t>3.6 Locação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noProof/>
            </w:rPr>
            <w:t>7</w:t>
          </w:r>
          <w:r>
            <w:fldChar w:fldCharType="end"/>
          </w:r>
        </w:p>
        <w:p w14:paraId="6C36C3AB" w14:textId="75E5B3A1" w:rsidR="00DC466B" w:rsidRDefault="00AD1D88">
          <w:pPr>
            <w:tabs>
              <w:tab w:val="right" w:pos="8508"/>
            </w:tabs>
            <w:spacing w:before="60" w:after="80" w:line="240" w:lineRule="auto"/>
            <w:ind w:left="360"/>
            <w:rPr>
              <w:color w:val="000000"/>
            </w:rPr>
          </w:pPr>
          <w:hyperlink w:anchor="_z337ya">
            <w:r>
              <w:rPr>
                <w:color w:val="000000"/>
              </w:rPr>
              <w:t>3.7 Pagamento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14:paraId="0BFD6F4F" w14:textId="77777777" w:rsidR="00DC466B" w:rsidRDefault="00DC466B">
      <w:pPr>
        <w:rPr>
          <w:b/>
        </w:rPr>
      </w:pPr>
    </w:p>
    <w:p w14:paraId="14A3EAAA" w14:textId="77777777" w:rsidR="00DC466B" w:rsidRDefault="00DC466B">
      <w:pPr>
        <w:spacing w:line="240" w:lineRule="auto"/>
        <w:rPr>
          <w:b/>
        </w:rPr>
      </w:pPr>
    </w:p>
    <w:p w14:paraId="6F6E41BD" w14:textId="77777777" w:rsidR="00DC466B" w:rsidRDefault="00AD1D88">
      <w:pPr>
        <w:spacing w:line="240" w:lineRule="auto"/>
        <w:rPr>
          <w:b/>
        </w:rPr>
      </w:pPr>
      <w:r>
        <w:br w:type="page"/>
      </w:r>
    </w:p>
    <w:p w14:paraId="73DCE286" w14:textId="77777777" w:rsidR="00DC466B" w:rsidRDefault="00AD1D88">
      <w:pPr>
        <w:pStyle w:val="Ttulo3"/>
        <w:spacing w:line="360" w:lineRule="auto"/>
      </w:pPr>
      <w:bookmarkStart w:id="1" w:name="_gjdgxs" w:colFirst="0" w:colLast="0"/>
      <w:bookmarkEnd w:id="1"/>
      <w:r>
        <w:lastRenderedPageBreak/>
        <w:t>APRESENTAÇÃO</w:t>
      </w:r>
    </w:p>
    <w:p w14:paraId="7BEB1A0C" w14:textId="77777777" w:rsidR="00DC466B" w:rsidRDefault="00DC466B">
      <w:pPr>
        <w:spacing w:line="360" w:lineRule="auto"/>
        <w:rPr>
          <w:b/>
        </w:rPr>
      </w:pPr>
    </w:p>
    <w:p w14:paraId="055349CE" w14:textId="77777777" w:rsidR="00DC466B" w:rsidRDefault="00AD1D88">
      <w:pPr>
        <w:shd w:val="clear" w:color="auto" w:fill="FFFFFF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Atualmente é fundamental o uso de um sistema de informação por empresas, sendo capaz de gerar valor como também automatizar processos e realizar atividades fundamentais para registros e gerência da organização. Pensando nisso, a Vídeo Locador</w:t>
      </w:r>
      <w:r>
        <w:rPr>
          <w:rFonts w:ascii="Arial" w:eastAsia="Arial" w:hAnsi="Arial" w:cs="Arial"/>
          <w:sz w:val="24"/>
          <w:szCs w:val="24"/>
        </w:rPr>
        <w:t>a Imperial busca através do novo sistema, atender as necessidades do cliente e contribuir para o processo de informatização e desenvolvimento da empresa.</w:t>
      </w:r>
    </w:p>
    <w:p w14:paraId="674318A9" w14:textId="77777777" w:rsidR="00DC466B" w:rsidRDefault="00AD1D88">
      <w:pPr>
        <w:shd w:val="clear" w:color="auto" w:fill="FFFFFF"/>
        <w:spacing w:after="0" w:line="360" w:lineRule="auto"/>
        <w:ind w:firstLine="720"/>
        <w:jc w:val="both"/>
        <w:rPr>
          <w:b/>
        </w:rPr>
      </w:pPr>
      <w:r>
        <w:br w:type="page"/>
      </w:r>
    </w:p>
    <w:p w14:paraId="1415E769" w14:textId="77777777" w:rsidR="00DC466B" w:rsidRDefault="00AD1D88">
      <w:pPr>
        <w:pStyle w:val="Ttulo3"/>
        <w:spacing w:line="360" w:lineRule="auto"/>
        <w:jc w:val="both"/>
      </w:pPr>
      <w:bookmarkStart w:id="2" w:name="_30j0zll" w:colFirst="0" w:colLast="0"/>
      <w:bookmarkEnd w:id="2"/>
      <w:r>
        <w:lastRenderedPageBreak/>
        <w:t>1. COMO ACESSAR O VIMPERIAL</w:t>
      </w:r>
    </w:p>
    <w:p w14:paraId="275B5CB8" w14:textId="77777777" w:rsidR="00DC466B" w:rsidRDefault="00AD1D88">
      <w:pPr>
        <w:spacing w:line="360" w:lineRule="auto"/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ter acesso a plataforma da locadora, o usuário deverá acessar o end</w:t>
      </w:r>
      <w:r>
        <w:rPr>
          <w:rFonts w:ascii="Arial" w:eastAsia="Arial" w:hAnsi="Arial" w:cs="Arial"/>
          <w:sz w:val="24"/>
          <w:szCs w:val="24"/>
        </w:rPr>
        <w:t xml:space="preserve">ereço: </w:t>
      </w:r>
      <w:hyperlink r:id="rId13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http://svnproen.ifmt.edu.br/vimperial/</w:t>
        </w:r>
      </w:hyperlink>
      <w:r>
        <w:rPr>
          <w:rFonts w:ascii="Arial" w:eastAsia="Arial" w:hAnsi="Arial" w:cs="Arial"/>
          <w:sz w:val="24"/>
          <w:szCs w:val="24"/>
        </w:rPr>
        <w:t xml:space="preserve"> e navegar através do menu principal.</w:t>
      </w:r>
    </w:p>
    <w:p w14:paraId="7700D3CF" w14:textId="77777777" w:rsidR="00DC466B" w:rsidRDefault="00AD1D88">
      <w:pPr>
        <w:pStyle w:val="Ttulo3"/>
        <w:spacing w:line="360" w:lineRule="auto"/>
        <w:jc w:val="both"/>
      </w:pPr>
      <w:bookmarkStart w:id="3" w:name="_1fob9te" w:colFirst="0" w:colLast="0"/>
      <w:bookmarkEnd w:id="3"/>
      <w:r>
        <w:t>2. CONHEÇA O AMBIENTE DE TRABALHO</w:t>
      </w:r>
    </w:p>
    <w:p w14:paraId="75CAABA6" w14:textId="77777777" w:rsidR="00DC466B" w:rsidRDefault="00AD1D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ambiente de trabalho foi divido em três partes: menu principal, área de ap</w:t>
      </w:r>
      <w:r>
        <w:rPr>
          <w:rFonts w:ascii="Arial" w:eastAsia="Arial" w:hAnsi="Arial" w:cs="Arial"/>
          <w:sz w:val="24"/>
          <w:szCs w:val="24"/>
        </w:rPr>
        <w:t>resentação de formulários de cadastro/edição e área de apresentação dos últimos registros realizados.</w:t>
      </w:r>
    </w:p>
    <w:p w14:paraId="7B27FE74" w14:textId="77777777" w:rsidR="00DC466B" w:rsidRDefault="00AD1D8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114300" distB="114300" distL="114300" distR="114300" wp14:anchorId="6DE156A1" wp14:editId="78C5449D">
            <wp:extent cx="3981450" cy="2244403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244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59B1C9" w14:textId="77777777" w:rsidR="00DC466B" w:rsidRDefault="00AD1D88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As funcionalidade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seguem as especificações descritas nos requisitos apresentados pelo cliente.</w:t>
      </w:r>
    </w:p>
    <w:p w14:paraId="3406396C" w14:textId="77777777" w:rsidR="00DC466B" w:rsidRDefault="00AD1D88">
      <w:pPr>
        <w:pStyle w:val="Ttulo4"/>
        <w:spacing w:after="200" w:line="360" w:lineRule="auto"/>
        <w:jc w:val="both"/>
        <w:rPr>
          <w:rFonts w:ascii="Arial" w:eastAsia="Arial" w:hAnsi="Arial" w:cs="Arial"/>
        </w:rPr>
      </w:pPr>
      <w:bookmarkStart w:id="4" w:name="_3znysh7" w:colFirst="0" w:colLast="0"/>
      <w:bookmarkEnd w:id="4"/>
      <w:r>
        <w:rPr>
          <w:rFonts w:ascii="Arial" w:eastAsia="Arial" w:hAnsi="Arial" w:cs="Arial"/>
        </w:rPr>
        <w:t>2.1. Menu principal - Área Administrativa</w:t>
      </w:r>
    </w:p>
    <w:p w14:paraId="6DD5B00F" w14:textId="77777777" w:rsidR="00DC466B" w:rsidRDefault="00AD1D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bookmarkStart w:id="5" w:name="_2et92p0" w:colFirst="0" w:colLast="0"/>
      <w:bookmarkEnd w:id="5"/>
      <w:r>
        <w:rPr>
          <w:rFonts w:ascii="Arial" w:eastAsia="Arial" w:hAnsi="Arial" w:cs="Arial"/>
          <w:sz w:val="24"/>
          <w:szCs w:val="24"/>
        </w:rPr>
        <w:t xml:space="preserve">A barra de navegação superior é composta por três conjuntos de </w:t>
      </w:r>
      <w:proofErr w:type="spellStart"/>
      <w:r>
        <w:rPr>
          <w:rFonts w:ascii="Arial" w:eastAsia="Arial" w:hAnsi="Arial" w:cs="Arial"/>
          <w:sz w:val="24"/>
          <w:szCs w:val="24"/>
        </w:rPr>
        <w:t>sub-menus</w:t>
      </w:r>
      <w:proofErr w:type="spellEnd"/>
      <w:r>
        <w:rPr>
          <w:rFonts w:ascii="Arial" w:eastAsia="Arial" w:hAnsi="Arial" w:cs="Arial"/>
          <w:sz w:val="24"/>
          <w:szCs w:val="24"/>
        </w:rPr>
        <w:t>, são eles: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2E62B0E" wp14:editId="130E80D8">
            <wp:simplePos x="0" y="0"/>
            <wp:positionH relativeFrom="column">
              <wp:posOffset>2762250</wp:posOffset>
            </wp:positionH>
            <wp:positionV relativeFrom="paragraph">
              <wp:posOffset>552450</wp:posOffset>
            </wp:positionV>
            <wp:extent cx="2333625" cy="714375"/>
            <wp:effectExtent l="0" t="0" r="0" b="0"/>
            <wp:wrapSquare wrapText="bothSides" distT="114300" distB="114300" distL="114300" distR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D028C2" w14:textId="77777777" w:rsidR="00DC466B" w:rsidRDefault="00AD1D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6" w:name="_tyjcwt" w:colFirst="0" w:colLast="0"/>
      <w:bookmarkEnd w:id="6"/>
      <w:r>
        <w:rPr>
          <w:rFonts w:ascii="Arial" w:eastAsia="Arial" w:hAnsi="Arial" w:cs="Arial"/>
          <w:sz w:val="24"/>
          <w:szCs w:val="24"/>
        </w:rPr>
        <w:t xml:space="preserve">Cadastro </w:t>
      </w:r>
    </w:p>
    <w:p w14:paraId="01B87751" w14:textId="77777777" w:rsidR="00DC466B" w:rsidRDefault="00AD1D88">
      <w:pPr>
        <w:numPr>
          <w:ilvl w:val="1"/>
          <w:numId w:val="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Cliente</w:t>
      </w:r>
    </w:p>
    <w:p w14:paraId="1CC613ED" w14:textId="77777777" w:rsidR="00DC466B" w:rsidRDefault="00AD1D88">
      <w:pPr>
        <w:numPr>
          <w:ilvl w:val="1"/>
          <w:numId w:val="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Dependente</w:t>
      </w:r>
    </w:p>
    <w:p w14:paraId="75F73919" w14:textId="77777777" w:rsidR="00DC466B" w:rsidRDefault="00AD1D88">
      <w:pPr>
        <w:numPr>
          <w:ilvl w:val="1"/>
          <w:numId w:val="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Distribuidora</w:t>
      </w:r>
    </w:p>
    <w:p w14:paraId="2856684C" w14:textId="77777777" w:rsidR="00DC466B" w:rsidRDefault="00AD1D88">
      <w:pPr>
        <w:numPr>
          <w:ilvl w:val="1"/>
          <w:numId w:val="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Endereço</w:t>
      </w:r>
    </w:p>
    <w:p w14:paraId="15EBFAF6" w14:textId="77777777" w:rsidR="00DC466B" w:rsidRDefault="00AD1D88">
      <w:pPr>
        <w:numPr>
          <w:ilvl w:val="1"/>
          <w:numId w:val="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Filme</w:t>
      </w:r>
    </w:p>
    <w:p w14:paraId="1907708F" w14:textId="77777777" w:rsidR="00DC466B" w:rsidRDefault="00AD1D88">
      <w:pPr>
        <w:numPr>
          <w:ilvl w:val="1"/>
          <w:numId w:val="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Telefone</w:t>
      </w:r>
    </w:p>
    <w:p w14:paraId="4D75D279" w14:textId="77777777" w:rsidR="00DC466B" w:rsidRDefault="00AD1D88">
      <w:pPr>
        <w:numPr>
          <w:ilvl w:val="1"/>
          <w:numId w:val="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Tipo de mídia</w:t>
      </w:r>
    </w:p>
    <w:p w14:paraId="3C185276" w14:textId="77777777" w:rsidR="00DC466B" w:rsidRDefault="00AD1D88">
      <w:pPr>
        <w:numPr>
          <w:ilvl w:val="1"/>
          <w:numId w:val="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- Tipo de pagamento</w:t>
      </w:r>
    </w:p>
    <w:p w14:paraId="0C203EEE" w14:textId="77777777" w:rsidR="00DC466B" w:rsidRDefault="00AD1D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7" w:name="_3dy6vkm" w:colFirst="0" w:colLast="0"/>
      <w:bookmarkEnd w:id="7"/>
      <w:r>
        <w:rPr>
          <w:rFonts w:ascii="Arial" w:eastAsia="Arial" w:hAnsi="Arial" w:cs="Arial"/>
          <w:sz w:val="24"/>
          <w:szCs w:val="24"/>
        </w:rPr>
        <w:t>Locação</w:t>
      </w:r>
    </w:p>
    <w:p w14:paraId="4C1ADD91" w14:textId="77777777" w:rsidR="00DC466B" w:rsidRDefault="00AD1D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8" w:name="_1t3h5sf" w:colFirst="0" w:colLast="0"/>
      <w:bookmarkEnd w:id="8"/>
      <w:r>
        <w:rPr>
          <w:rFonts w:ascii="Arial" w:eastAsia="Arial" w:hAnsi="Arial" w:cs="Arial"/>
          <w:sz w:val="24"/>
          <w:szCs w:val="24"/>
        </w:rPr>
        <w:t>Locação</w:t>
      </w:r>
    </w:p>
    <w:p w14:paraId="3DB2EADA" w14:textId="77777777" w:rsidR="00DC466B" w:rsidRDefault="00AD1D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9" w:name="_4d34og8" w:colFirst="0" w:colLast="0"/>
      <w:bookmarkEnd w:id="9"/>
      <w:r>
        <w:rPr>
          <w:rFonts w:ascii="Arial" w:eastAsia="Arial" w:hAnsi="Arial" w:cs="Arial"/>
          <w:sz w:val="24"/>
          <w:szCs w:val="24"/>
        </w:rPr>
        <w:t>Pagamento</w:t>
      </w:r>
    </w:p>
    <w:p w14:paraId="13E88B9C" w14:textId="77777777" w:rsidR="00DC466B" w:rsidRDefault="00AD1D8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10" w:name="_2s8eyo1" w:colFirst="0" w:colLast="0"/>
      <w:bookmarkEnd w:id="10"/>
      <w:r>
        <w:rPr>
          <w:rFonts w:ascii="Arial" w:eastAsia="Arial" w:hAnsi="Arial" w:cs="Arial"/>
          <w:sz w:val="24"/>
          <w:szCs w:val="24"/>
        </w:rPr>
        <w:t>Pagamento</w:t>
      </w:r>
    </w:p>
    <w:p w14:paraId="5B408E0D" w14:textId="77777777" w:rsidR="00DC466B" w:rsidRDefault="00AD1D88">
      <w:pPr>
        <w:pStyle w:val="Ttulo3"/>
        <w:spacing w:line="360" w:lineRule="auto"/>
        <w:jc w:val="both"/>
      </w:pPr>
      <w:bookmarkStart w:id="11" w:name="_17dp8vu" w:colFirst="0" w:colLast="0"/>
      <w:bookmarkEnd w:id="11"/>
      <w:r>
        <w:t>3. FUNCIONALIDADES</w:t>
      </w:r>
    </w:p>
    <w:p w14:paraId="56967345" w14:textId="77777777" w:rsidR="00DC466B" w:rsidRDefault="00AD1D8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200" w:after="0" w:line="360" w:lineRule="auto"/>
        <w:ind w:firstLine="720"/>
        <w:jc w:val="both"/>
        <w:rPr>
          <w:sz w:val="18"/>
          <w:szCs w:val="18"/>
        </w:rPr>
      </w:pPr>
      <w:r>
        <w:rPr>
          <w:rFonts w:ascii="Arial" w:eastAsia="Arial" w:hAnsi="Arial" w:cs="Arial"/>
          <w:sz w:val="24"/>
          <w:szCs w:val="24"/>
        </w:rPr>
        <w:t>No canto superior esquerdo, aparecerão os botões com as principais funções do sistema.</w:t>
      </w:r>
    </w:p>
    <w:p w14:paraId="64D10325" w14:textId="77777777" w:rsidR="00DC466B" w:rsidRDefault="00AD1D88">
      <w:pPr>
        <w:spacing w:before="200" w:line="36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Observação: Todos os cadastros devem atender ao requisito de preenchimento dos campos obrigatórios sinalizados com </w:t>
      </w:r>
      <w:r>
        <w:rPr>
          <w:rFonts w:ascii="Arial" w:eastAsia="Arial" w:hAnsi="Arial" w:cs="Arial"/>
          <w:i/>
          <w:color w:val="FF0000"/>
          <w:sz w:val="24"/>
          <w:szCs w:val="24"/>
        </w:rPr>
        <w:t>*</w:t>
      </w:r>
      <w:r>
        <w:rPr>
          <w:rFonts w:ascii="Arial" w:eastAsia="Arial" w:hAnsi="Arial" w:cs="Arial"/>
          <w:i/>
          <w:sz w:val="24"/>
          <w:szCs w:val="24"/>
        </w:rPr>
        <w:t>.</w:t>
      </w:r>
    </w:p>
    <w:p w14:paraId="41727D8E" w14:textId="77777777" w:rsidR="00DC466B" w:rsidRDefault="00AD1D88">
      <w:pPr>
        <w:spacing w:after="0" w:line="360" w:lineRule="auto"/>
        <w:rPr>
          <w:color w:val="FF0000"/>
        </w:rPr>
      </w:pPr>
      <w:r>
        <w:rPr>
          <w:noProof/>
          <w:color w:val="FF0000"/>
        </w:rPr>
        <w:drawing>
          <wp:inline distT="114300" distB="114300" distL="114300" distR="114300" wp14:anchorId="2E71A042" wp14:editId="581DC9E2">
            <wp:extent cx="5402580" cy="3810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4785A1" w14:textId="77777777" w:rsidR="00DC466B" w:rsidRDefault="00AD1D88">
      <w:pPr>
        <w:pStyle w:val="Ttulo4"/>
        <w:spacing w:line="360" w:lineRule="auto"/>
        <w:jc w:val="both"/>
        <w:rPr>
          <w:rFonts w:ascii="Arial" w:eastAsia="Arial" w:hAnsi="Arial" w:cs="Arial"/>
        </w:rPr>
      </w:pPr>
      <w:bookmarkStart w:id="12" w:name="_3rdcrjn" w:colFirst="0" w:colLast="0"/>
      <w:bookmarkEnd w:id="12"/>
      <w:r>
        <w:rPr>
          <w:rFonts w:ascii="Arial" w:eastAsia="Arial" w:hAnsi="Arial" w:cs="Arial"/>
        </w:rPr>
        <w:t>3.1 Cadastro de clientes</w:t>
      </w:r>
    </w:p>
    <w:p w14:paraId="32DE518C" w14:textId="77777777" w:rsidR="00DC466B" w:rsidRDefault="00AD1D8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cadastrar um novo cliente basta clicar na opção </w:t>
      </w:r>
      <w:r>
        <w:rPr>
          <w:rFonts w:ascii="Arial" w:eastAsia="Arial" w:hAnsi="Arial" w:cs="Arial"/>
          <w:i/>
          <w:sz w:val="24"/>
          <w:szCs w:val="24"/>
        </w:rPr>
        <w:t>Cadastro &gt; Cliente</w:t>
      </w:r>
      <w:r>
        <w:rPr>
          <w:rFonts w:ascii="Arial" w:eastAsia="Arial" w:hAnsi="Arial" w:cs="Arial"/>
          <w:sz w:val="24"/>
          <w:szCs w:val="24"/>
        </w:rPr>
        <w:t xml:space="preserve"> no menu superior. Um formulário de cadastro de cliente será aberto e o usuário poderá informar os dados necessários para o cadastro.</w:t>
      </w:r>
    </w:p>
    <w:p w14:paraId="15EB3C75" w14:textId="77777777" w:rsidR="00DC466B" w:rsidRDefault="00AD1D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realizar o cadastro, é necessário preencher as</w:t>
      </w:r>
      <w:r>
        <w:rPr>
          <w:rFonts w:ascii="Arial" w:eastAsia="Arial" w:hAnsi="Arial" w:cs="Arial"/>
          <w:sz w:val="24"/>
          <w:szCs w:val="24"/>
        </w:rPr>
        <w:t xml:space="preserve"> seguintes informações cadastrais: nome*, CPF*, data de nascimento*, sexo*, e-mail*, local de trabalho*, telefone* e endereço*.</w:t>
      </w:r>
    </w:p>
    <w:p w14:paraId="7C7B0AC0" w14:textId="77777777" w:rsidR="00DC466B" w:rsidRDefault="00AD1D88">
      <w:pPr>
        <w:spacing w:after="0" w:line="360" w:lineRule="auto"/>
      </w:pPr>
      <w:r>
        <w:rPr>
          <w:noProof/>
        </w:rPr>
        <w:drawing>
          <wp:inline distT="114300" distB="114300" distL="114300" distR="114300" wp14:anchorId="09D6CF00" wp14:editId="10CFFC0F">
            <wp:extent cx="5402580" cy="21336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585513" w14:textId="77777777" w:rsidR="00DC466B" w:rsidRDefault="00AD1D88">
      <w:pPr>
        <w:pStyle w:val="Ttulo4"/>
        <w:spacing w:line="360" w:lineRule="auto"/>
        <w:jc w:val="both"/>
        <w:rPr>
          <w:rFonts w:ascii="Arial" w:eastAsia="Arial" w:hAnsi="Arial" w:cs="Arial"/>
        </w:rPr>
      </w:pPr>
      <w:bookmarkStart w:id="13" w:name="_26in1rg" w:colFirst="0" w:colLast="0"/>
      <w:bookmarkEnd w:id="13"/>
      <w:r>
        <w:rPr>
          <w:rFonts w:ascii="Arial" w:eastAsia="Arial" w:hAnsi="Arial" w:cs="Arial"/>
        </w:rPr>
        <w:lastRenderedPageBreak/>
        <w:t>3.2 Cadastro de dependente</w:t>
      </w:r>
    </w:p>
    <w:p w14:paraId="32C46DFB" w14:textId="77777777" w:rsidR="00DC466B" w:rsidRDefault="00AD1D8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cadastrar um novo dependente basta clicar na opção </w:t>
      </w:r>
      <w:r>
        <w:rPr>
          <w:rFonts w:ascii="Arial" w:eastAsia="Arial" w:hAnsi="Arial" w:cs="Arial"/>
          <w:i/>
          <w:sz w:val="24"/>
          <w:szCs w:val="24"/>
        </w:rPr>
        <w:t>Cadastro &gt; dependente</w:t>
      </w:r>
      <w:r>
        <w:rPr>
          <w:rFonts w:ascii="Arial" w:eastAsia="Arial" w:hAnsi="Arial" w:cs="Arial"/>
          <w:sz w:val="24"/>
          <w:szCs w:val="24"/>
        </w:rPr>
        <w:t xml:space="preserve"> no menu superior. Um formulário de cadastro de dependente será aberto e o usuário deverá informar os dados necessários para o cadastro.</w:t>
      </w:r>
    </w:p>
    <w:p w14:paraId="34BBF2E0" w14:textId="77777777" w:rsidR="00DC466B" w:rsidRDefault="00AD1D88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realizar o cadastro de dependentes é </w:t>
      </w:r>
      <w:r>
        <w:rPr>
          <w:rFonts w:ascii="Arial" w:eastAsia="Arial" w:hAnsi="Arial" w:cs="Arial"/>
          <w:sz w:val="24"/>
          <w:szCs w:val="24"/>
        </w:rPr>
        <w:t>necessário preencher as seguintes informações: Nome Dependente*, tipo de dependente*, e-mail* e nome do cliente* que possui o dependente.</w:t>
      </w:r>
    </w:p>
    <w:p w14:paraId="29615A29" w14:textId="77777777" w:rsidR="00DC466B" w:rsidRDefault="00AD1D88">
      <w:pPr>
        <w:spacing w:after="0" w:line="360" w:lineRule="auto"/>
      </w:pPr>
      <w:r>
        <w:rPr>
          <w:noProof/>
        </w:rPr>
        <w:drawing>
          <wp:inline distT="114300" distB="114300" distL="114300" distR="114300" wp14:anchorId="160582C0" wp14:editId="6C75B52C">
            <wp:extent cx="5402580" cy="15240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CCA81F" w14:textId="77777777" w:rsidR="00DC466B" w:rsidRDefault="00AD1D88">
      <w:pPr>
        <w:pStyle w:val="Ttulo4"/>
        <w:spacing w:line="360" w:lineRule="auto"/>
        <w:jc w:val="both"/>
        <w:rPr>
          <w:rFonts w:ascii="Arial" w:eastAsia="Arial" w:hAnsi="Arial" w:cs="Arial"/>
        </w:rPr>
      </w:pPr>
      <w:bookmarkStart w:id="14" w:name="_lnxbz9" w:colFirst="0" w:colLast="0"/>
      <w:bookmarkEnd w:id="14"/>
      <w:r>
        <w:rPr>
          <w:rFonts w:ascii="Arial" w:eastAsia="Arial" w:hAnsi="Arial" w:cs="Arial"/>
        </w:rPr>
        <w:t>3.3 Cadastro de distribuidora</w:t>
      </w:r>
    </w:p>
    <w:p w14:paraId="445A5CD7" w14:textId="77777777" w:rsidR="00DC466B" w:rsidRDefault="00AD1D8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cadastrar uma nova distribuidora basta clicar na opção </w:t>
      </w:r>
      <w:r>
        <w:rPr>
          <w:rFonts w:ascii="Arial" w:eastAsia="Arial" w:hAnsi="Arial" w:cs="Arial"/>
          <w:i/>
          <w:sz w:val="24"/>
          <w:szCs w:val="24"/>
        </w:rPr>
        <w:t>Cadastro &gt; distribuidora</w:t>
      </w:r>
      <w:r>
        <w:rPr>
          <w:rFonts w:ascii="Arial" w:eastAsia="Arial" w:hAnsi="Arial" w:cs="Arial"/>
          <w:sz w:val="24"/>
          <w:szCs w:val="24"/>
        </w:rPr>
        <w:t xml:space="preserve"> n</w:t>
      </w:r>
      <w:r>
        <w:rPr>
          <w:rFonts w:ascii="Arial" w:eastAsia="Arial" w:hAnsi="Arial" w:cs="Arial"/>
          <w:sz w:val="24"/>
          <w:szCs w:val="24"/>
        </w:rPr>
        <w:t>o menu superior. Um formulário de cadastro de distribuidora será aberto e o usuário poderá informar os dados necessários para o cadastro.</w:t>
      </w:r>
    </w:p>
    <w:p w14:paraId="59A88B0E" w14:textId="77777777" w:rsidR="00DC466B" w:rsidRDefault="00AD1D88">
      <w:pPr>
        <w:spacing w:line="360" w:lineRule="auto"/>
        <w:ind w:firstLine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realizar o cadastro de distribuidora é necessário preencher os seguintes dados: Razão social*, Responsável* e tel</w:t>
      </w:r>
      <w:r>
        <w:rPr>
          <w:rFonts w:ascii="Arial" w:eastAsia="Arial" w:hAnsi="Arial" w:cs="Arial"/>
          <w:sz w:val="24"/>
          <w:szCs w:val="24"/>
        </w:rPr>
        <w:t>efone*.</w:t>
      </w:r>
    </w:p>
    <w:p w14:paraId="31EB87F4" w14:textId="77777777" w:rsidR="00DC466B" w:rsidRDefault="00AD1D88">
      <w:pPr>
        <w:spacing w:after="0" w:line="360" w:lineRule="auto"/>
        <w:rPr>
          <w:b/>
        </w:rPr>
      </w:pPr>
      <w:r>
        <w:rPr>
          <w:b/>
          <w:noProof/>
        </w:rPr>
        <w:drawing>
          <wp:inline distT="114300" distB="114300" distL="114300" distR="114300" wp14:anchorId="7AB44660" wp14:editId="70FCD891">
            <wp:extent cx="5402580" cy="14986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CB7CC0" w14:textId="77777777" w:rsidR="00DC466B" w:rsidRDefault="00AD1D88">
      <w:pPr>
        <w:pStyle w:val="Ttulo4"/>
        <w:spacing w:line="360" w:lineRule="auto"/>
        <w:jc w:val="both"/>
        <w:rPr>
          <w:rFonts w:ascii="Arial" w:eastAsia="Arial" w:hAnsi="Arial" w:cs="Arial"/>
        </w:rPr>
      </w:pPr>
      <w:bookmarkStart w:id="15" w:name="_35nkun2" w:colFirst="0" w:colLast="0"/>
      <w:bookmarkEnd w:id="15"/>
      <w:r>
        <w:rPr>
          <w:rFonts w:ascii="Arial" w:eastAsia="Arial" w:hAnsi="Arial" w:cs="Arial"/>
        </w:rPr>
        <w:t>3.4 Cadastro de endereço</w:t>
      </w:r>
    </w:p>
    <w:p w14:paraId="207D94D0" w14:textId="77777777" w:rsidR="00DC466B" w:rsidRDefault="00AD1D8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cadastrar um novo endereço basta clicar na opção </w:t>
      </w:r>
      <w:r>
        <w:rPr>
          <w:rFonts w:ascii="Arial" w:eastAsia="Arial" w:hAnsi="Arial" w:cs="Arial"/>
          <w:i/>
          <w:sz w:val="24"/>
          <w:szCs w:val="24"/>
        </w:rPr>
        <w:t>Cadastro &gt; endereço</w:t>
      </w:r>
      <w:r>
        <w:rPr>
          <w:rFonts w:ascii="Arial" w:eastAsia="Arial" w:hAnsi="Arial" w:cs="Arial"/>
          <w:sz w:val="24"/>
          <w:szCs w:val="24"/>
        </w:rPr>
        <w:t xml:space="preserve"> no menu superior. Um formulário de cadastro de endereço será aberto e o usuário deverá informar os dados necessários para o cadastro.</w:t>
      </w:r>
    </w:p>
    <w:p w14:paraId="0CC2B8D9" w14:textId="77777777" w:rsidR="00DC466B" w:rsidRDefault="00AD1D88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Para realizar o cadastro de endereço é necessário preencher os seguintes dados: logradouro*, número*, bairro*, cidade* e </w:t>
      </w:r>
      <w:r>
        <w:rPr>
          <w:rFonts w:ascii="Arial" w:eastAsia="Arial" w:hAnsi="Arial" w:cs="Arial"/>
          <w:sz w:val="24"/>
          <w:szCs w:val="24"/>
        </w:rPr>
        <w:t>cep*.</w:t>
      </w:r>
    </w:p>
    <w:p w14:paraId="253A02AC" w14:textId="77777777" w:rsidR="00DC466B" w:rsidRDefault="00AD1D88">
      <w:pPr>
        <w:spacing w:after="0"/>
      </w:pPr>
      <w:r>
        <w:rPr>
          <w:noProof/>
        </w:rPr>
        <w:drawing>
          <wp:inline distT="114300" distB="114300" distL="114300" distR="114300" wp14:anchorId="2F0D3115" wp14:editId="2820B697">
            <wp:extent cx="5402580" cy="14478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854FE9" w14:textId="77777777" w:rsidR="00DC466B" w:rsidRDefault="00DC466B">
      <w:pPr>
        <w:spacing w:after="0"/>
      </w:pPr>
    </w:p>
    <w:p w14:paraId="3E5765CD" w14:textId="77777777" w:rsidR="00DC466B" w:rsidRDefault="00AD1D88">
      <w:pPr>
        <w:pStyle w:val="Ttulo4"/>
        <w:spacing w:after="0" w:line="360" w:lineRule="auto"/>
        <w:jc w:val="both"/>
      </w:pPr>
      <w:bookmarkStart w:id="16" w:name="_1ksv4uv" w:colFirst="0" w:colLast="0"/>
      <w:bookmarkEnd w:id="16"/>
      <w:r>
        <w:rPr>
          <w:rFonts w:ascii="Arial" w:eastAsia="Arial" w:hAnsi="Arial" w:cs="Arial"/>
        </w:rPr>
        <w:t>3.5 Cadastro de Filmes</w:t>
      </w:r>
    </w:p>
    <w:p w14:paraId="39E9403E" w14:textId="77777777" w:rsidR="00DC466B" w:rsidRDefault="00AD1D8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60" w:lineRule="auto"/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 xml:space="preserve">Para cadastrar um novo filme basta clicar na opção </w:t>
      </w:r>
      <w:r>
        <w:rPr>
          <w:rFonts w:ascii="Arial" w:eastAsia="Arial" w:hAnsi="Arial" w:cs="Arial"/>
          <w:i/>
          <w:sz w:val="24"/>
          <w:szCs w:val="24"/>
        </w:rPr>
        <w:t>Cadastro &gt; filme</w:t>
      </w:r>
      <w:r>
        <w:rPr>
          <w:rFonts w:ascii="Arial" w:eastAsia="Arial" w:hAnsi="Arial" w:cs="Arial"/>
          <w:sz w:val="24"/>
          <w:szCs w:val="24"/>
        </w:rPr>
        <w:t xml:space="preserve"> no menu superior. Um formulário de cadastro de filme será aberto e o usuário deverá informar os dados necessários para o cadastro.</w:t>
      </w:r>
    </w:p>
    <w:p w14:paraId="44524B09" w14:textId="77777777" w:rsidR="00DC466B" w:rsidRDefault="00AD1D88">
      <w:pPr>
        <w:spacing w:line="360" w:lineRule="auto"/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 xml:space="preserve">Para realizar o cadastro </w:t>
      </w:r>
      <w:r>
        <w:rPr>
          <w:rFonts w:ascii="Arial" w:eastAsia="Arial" w:hAnsi="Arial" w:cs="Arial"/>
          <w:sz w:val="24"/>
          <w:szCs w:val="24"/>
        </w:rPr>
        <w:t>de filmes é necessário preencher os seguintes dados: Título original*, Título português *, direção</w:t>
      </w:r>
      <w:proofErr w:type="gramStart"/>
      <w:r>
        <w:rPr>
          <w:rFonts w:ascii="Arial" w:eastAsia="Arial" w:hAnsi="Arial" w:cs="Arial"/>
          <w:sz w:val="24"/>
          <w:szCs w:val="24"/>
        </w:rPr>
        <w:t>*,gênero</w:t>
      </w:r>
      <w:proofErr w:type="gramEnd"/>
      <w:r>
        <w:rPr>
          <w:rFonts w:ascii="Arial" w:eastAsia="Arial" w:hAnsi="Arial" w:cs="Arial"/>
          <w:sz w:val="24"/>
          <w:szCs w:val="24"/>
        </w:rPr>
        <w:t>* , gênero, país de produção, Duração*, sinopse*, qualidade*.</w:t>
      </w:r>
    </w:p>
    <w:p w14:paraId="2415812C" w14:textId="77777777" w:rsidR="00DC466B" w:rsidRDefault="00AD1D88">
      <w:pPr>
        <w:pStyle w:val="Ttulo4"/>
        <w:spacing w:after="0" w:line="360" w:lineRule="auto"/>
      </w:pPr>
      <w:bookmarkStart w:id="17" w:name="_44sinio" w:colFirst="0" w:colLast="0"/>
      <w:bookmarkEnd w:id="17"/>
      <w:r>
        <w:rPr>
          <w:noProof/>
        </w:rPr>
        <w:drawing>
          <wp:inline distT="114300" distB="114300" distL="114300" distR="114300" wp14:anchorId="0A098F08" wp14:editId="2BC0E705">
            <wp:extent cx="5402580" cy="26924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0933D9" w14:textId="77777777" w:rsidR="00DC466B" w:rsidRDefault="00AD1D88">
      <w:pPr>
        <w:pStyle w:val="Ttulo4"/>
        <w:spacing w:after="0" w:line="360" w:lineRule="auto"/>
      </w:pPr>
      <w:bookmarkStart w:id="18" w:name="_2jxsxqh" w:colFirst="0" w:colLast="0"/>
      <w:bookmarkEnd w:id="18"/>
      <w:r>
        <w:rPr>
          <w:rFonts w:ascii="Arial" w:eastAsia="Arial" w:hAnsi="Arial" w:cs="Arial"/>
        </w:rPr>
        <w:t>3.6 Locação</w:t>
      </w:r>
    </w:p>
    <w:p w14:paraId="4416F4E2" w14:textId="77777777" w:rsidR="00DC466B" w:rsidRDefault="00AD1D8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60" w:lineRule="auto"/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 xml:space="preserve">Para cadastrar uma nova locação basta ir no menu principal, localizado na </w:t>
      </w:r>
      <w:r>
        <w:rPr>
          <w:rFonts w:ascii="Arial" w:eastAsia="Arial" w:hAnsi="Arial" w:cs="Arial"/>
          <w:sz w:val="24"/>
          <w:szCs w:val="24"/>
        </w:rPr>
        <w:t>parte superior, e clicar na opção Locação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onde será aberto um formulário com duas abas (Locações e Itens).</w:t>
      </w:r>
    </w:p>
    <w:p w14:paraId="3FBD4EE7" w14:textId="77777777" w:rsidR="00DC466B" w:rsidRDefault="00AD1D88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Para cadastrar Locação é necessário preencher os seguintes dados: na aba locação- selecionar cliente, na aba itens selecionar locação* e filme* e pre</w:t>
      </w:r>
      <w:r>
        <w:rPr>
          <w:rFonts w:ascii="Arial" w:eastAsia="Arial" w:hAnsi="Arial" w:cs="Arial"/>
          <w:sz w:val="24"/>
          <w:szCs w:val="24"/>
        </w:rPr>
        <w:t>encher com o valor da locação, valor da multa* e valor total do item.</w:t>
      </w:r>
    </w:p>
    <w:p w14:paraId="5C88D4B9" w14:textId="77777777" w:rsidR="00DC466B" w:rsidRDefault="00AD1D88">
      <w:pPr>
        <w:ind w:firstLine="720"/>
        <w:jc w:val="center"/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noProof/>
        </w:rPr>
        <w:drawing>
          <wp:inline distT="114300" distB="114300" distL="114300" distR="114300" wp14:anchorId="226B7EBD" wp14:editId="10E9DCEC">
            <wp:extent cx="5312271" cy="2249147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2271" cy="22491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55B120" w14:textId="77777777" w:rsidR="00DC466B" w:rsidRDefault="00AD1D88">
      <w:pPr>
        <w:pStyle w:val="Ttulo4"/>
        <w:spacing w:after="0" w:line="360" w:lineRule="auto"/>
        <w:jc w:val="both"/>
      </w:pPr>
      <w:bookmarkStart w:id="19" w:name="_z337ya" w:colFirst="0" w:colLast="0"/>
      <w:bookmarkEnd w:id="19"/>
      <w:r>
        <w:rPr>
          <w:rFonts w:ascii="Arial" w:eastAsia="Arial" w:hAnsi="Arial" w:cs="Arial"/>
        </w:rPr>
        <w:t>3.7 Pagamento</w:t>
      </w:r>
    </w:p>
    <w:p w14:paraId="5A78CC06" w14:textId="77777777" w:rsidR="00DC466B" w:rsidRDefault="00AD1D8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360" w:lineRule="auto"/>
        <w:ind w:firstLine="720"/>
        <w:jc w:val="both"/>
      </w:pPr>
      <w:r>
        <w:rPr>
          <w:rFonts w:ascii="Arial" w:eastAsia="Arial" w:hAnsi="Arial" w:cs="Arial"/>
          <w:sz w:val="24"/>
          <w:szCs w:val="24"/>
        </w:rPr>
        <w:t>Para cadastrar um novo pagamento basta ir no menu principal, localizado na parte superior, e clicar na parte pagamento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onde será aberto um formulário para informar os dados necessários.</w:t>
      </w:r>
    </w:p>
    <w:p w14:paraId="6737F33F" w14:textId="77777777" w:rsidR="00DC466B" w:rsidRDefault="00AD1D88">
      <w:pPr>
        <w:spacing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cadastrar Pagamento é necessário preencher os seguintes dados: locação, tipo de pagamento, valor total</w:t>
      </w:r>
      <w:proofErr w:type="gramStart"/>
      <w:r>
        <w:rPr>
          <w:rFonts w:ascii="Arial" w:eastAsia="Arial" w:hAnsi="Arial" w:cs="Arial"/>
          <w:sz w:val="24"/>
          <w:szCs w:val="24"/>
        </w:rPr>
        <w:t>*,valor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recebido* e troco*.</w:t>
      </w:r>
    </w:p>
    <w:p w14:paraId="687B9565" w14:textId="77777777" w:rsidR="00DC466B" w:rsidRDefault="00AD1D88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Observação: Na parte inferior do formulário consta o h</w:t>
      </w:r>
      <w:r>
        <w:rPr>
          <w:rFonts w:ascii="Arial" w:eastAsia="Arial" w:hAnsi="Arial" w:cs="Arial"/>
          <w:sz w:val="24"/>
          <w:szCs w:val="24"/>
        </w:rPr>
        <w:t>istórico das transações.</w:t>
      </w:r>
    </w:p>
    <w:p w14:paraId="681F37E7" w14:textId="77777777" w:rsidR="00DC466B" w:rsidRDefault="00AD1D88">
      <w:pPr>
        <w:spacing w:after="0"/>
      </w:pPr>
      <w:r>
        <w:rPr>
          <w:noProof/>
        </w:rPr>
        <w:drawing>
          <wp:inline distT="114300" distB="114300" distL="114300" distR="114300" wp14:anchorId="76CD0F6A" wp14:editId="33D552DD">
            <wp:extent cx="5402580" cy="22606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C466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B11395"/>
    <w:multiLevelType w:val="multilevel"/>
    <w:tmpl w:val="CB4233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466B"/>
    <w:rsid w:val="00AD1D88"/>
    <w:rsid w:val="00DC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55ECD"/>
  <w15:docId w15:val="{4D26B5B3-5E5F-405D-8AAD-E373A330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mg@cin.ufpe.br" TargetMode="External"/><Relationship Id="rId13" Type="http://schemas.openxmlformats.org/officeDocument/2006/relationships/hyperlink" Target="http://svnproen.ifmt.edu.br:8080/vimperial/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mailto:maos2@cin.ufpe.br" TargetMode="External"/><Relationship Id="rId12" Type="http://schemas.openxmlformats.org/officeDocument/2006/relationships/hyperlink" Target="http://svnproen.ifmt.edu.br:80/vimperial/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mailto:lnff@cin.ufpe.br" TargetMode="External"/><Relationship Id="rId11" Type="http://schemas.openxmlformats.org/officeDocument/2006/relationships/hyperlink" Target="mailto:rmva@cin.ufpe.br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mailto:ocsf@cin.ufpe.br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mailto:rhs@cin.ufpe.br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918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Lilian Gonçalves</cp:lastModifiedBy>
  <cp:revision>3</cp:revision>
  <cp:lastPrinted>2019-02-17T00:52:00Z</cp:lastPrinted>
  <dcterms:created xsi:type="dcterms:W3CDTF">2019-02-17T00:51:00Z</dcterms:created>
  <dcterms:modified xsi:type="dcterms:W3CDTF">2019-02-17T00:52:00Z</dcterms:modified>
</cp:coreProperties>
</file>