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90FD" w14:textId="77777777" w:rsidR="00E93405" w:rsidRDefault="00E93405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14:paraId="4BF5EA17" w14:textId="77777777" w:rsidR="00E93405" w:rsidRDefault="00E93405">
      <w:pPr>
        <w:spacing w:line="360" w:lineRule="auto"/>
        <w:jc w:val="center"/>
        <w:rPr>
          <w:rFonts w:ascii="Times New Roman" w:eastAsia="宋体" w:hAnsi="Times New Roman"/>
          <w:b/>
          <w:sz w:val="28"/>
          <w:lang w:val="en-US" w:eastAsia="zh-CN"/>
        </w:rPr>
      </w:pPr>
    </w:p>
    <w:p w14:paraId="34224654" w14:textId="77777777" w:rsidR="00E93405" w:rsidRDefault="00E93405">
      <w:pPr>
        <w:spacing w:line="360" w:lineRule="auto"/>
        <w:jc w:val="center"/>
        <w:rPr>
          <w:rFonts w:ascii="Times New Roman" w:hAnsi="Times New Roman"/>
          <w:b/>
          <w:sz w:val="28"/>
        </w:rPr>
      </w:pPr>
    </w:p>
    <w:p w14:paraId="21F0D36B" w14:textId="77777777" w:rsidR="00E93405" w:rsidRDefault="004C0986">
      <w:pPr>
        <w:pStyle w:val="-Section-Central"/>
        <w:spacing w:line="360" w:lineRule="auto"/>
        <w:rPr>
          <w:rFonts w:eastAsia="宋体"/>
          <w:caps w:val="0"/>
          <w:lang w:val="en-US" w:eastAsia="zh-CN"/>
        </w:rPr>
      </w:pPr>
      <w:r>
        <w:rPr>
          <w:rFonts w:eastAsia="宋体" w:hint="eastAsia"/>
          <w:caps w:val="0"/>
          <w:lang w:val="en-US" w:eastAsia="zh-CN"/>
        </w:rPr>
        <w:t>系統架構與設計文檔</w:t>
      </w:r>
    </w:p>
    <w:p w14:paraId="2EEB6D9D" w14:textId="77777777" w:rsidR="00E93405" w:rsidRDefault="00E93405">
      <w:pPr>
        <w:pStyle w:val="-Section-Central"/>
        <w:spacing w:line="360" w:lineRule="auto"/>
        <w:rPr>
          <w:rFonts w:eastAsia="宋体"/>
          <w:caps w:val="0"/>
          <w:lang w:val="en-US" w:eastAsia="zh-CN"/>
        </w:rPr>
      </w:pPr>
    </w:p>
    <w:p w14:paraId="18D8ED4A" w14:textId="77777777" w:rsidR="00E93405" w:rsidRDefault="004C0986">
      <w:pPr>
        <w:pStyle w:val="-Section-Central"/>
        <w:spacing w:line="360" w:lineRule="auto"/>
        <w:rPr>
          <w:rFonts w:eastAsia="宋体"/>
          <w:caps w:val="0"/>
        </w:rPr>
      </w:pPr>
      <w:r>
        <w:rPr>
          <w:rFonts w:eastAsia="宋体"/>
          <w:caps w:val="0"/>
        </w:rPr>
        <w:t>for</w:t>
      </w:r>
    </w:p>
    <w:p w14:paraId="5513EDC6" w14:textId="77777777" w:rsidR="00E93405" w:rsidRDefault="00E93405">
      <w:pPr>
        <w:pStyle w:val="-Section-Central"/>
        <w:spacing w:line="360" w:lineRule="auto"/>
        <w:rPr>
          <w:rFonts w:eastAsia="宋体"/>
          <w:caps w:val="0"/>
        </w:rPr>
      </w:pPr>
    </w:p>
    <w:p w14:paraId="7895A01D" w14:textId="77777777" w:rsidR="00E93405" w:rsidRDefault="004C0986">
      <w:pPr>
        <w:spacing w:line="360" w:lineRule="auto"/>
        <w:jc w:val="center"/>
        <w:rPr>
          <w:rFonts w:ascii="Times New Roman" w:hAnsi="Times New Roman"/>
          <w:b/>
          <w:caps/>
          <w:color w:val="002060"/>
          <w:sz w:val="36"/>
          <w:szCs w:val="36"/>
          <w:lang w:val="en-US"/>
        </w:rPr>
      </w:pPr>
      <w:r>
        <w:rPr>
          <w:rFonts w:eastAsia="宋体" w:hint="eastAsia"/>
          <w:sz w:val="36"/>
          <w:szCs w:val="36"/>
          <w:lang w:val="en-US" w:eastAsia="zh-CN"/>
        </w:rPr>
        <w:t xml:space="preserve">ODOO </w:t>
      </w:r>
      <w:r>
        <w:rPr>
          <w:rFonts w:eastAsia="宋体" w:hint="eastAsia"/>
          <w:sz w:val="36"/>
          <w:szCs w:val="36"/>
          <w:lang w:val="en-US" w:eastAsia="zh-CN"/>
        </w:rPr>
        <w:t>管理系統</w:t>
      </w:r>
    </w:p>
    <w:p w14:paraId="1F2C7AEA" w14:textId="77777777" w:rsidR="00E93405" w:rsidRDefault="00E93405">
      <w:pPr>
        <w:spacing w:line="360" w:lineRule="auto"/>
        <w:jc w:val="center"/>
        <w:rPr>
          <w:rFonts w:ascii="Times New Roman" w:hAnsi="Times New Roman"/>
          <w:b/>
          <w:caps/>
          <w:color w:val="002060"/>
          <w:sz w:val="36"/>
          <w:szCs w:val="36"/>
        </w:rPr>
      </w:pPr>
    </w:p>
    <w:p w14:paraId="08741896" w14:textId="77777777" w:rsidR="00E93405" w:rsidRDefault="00E93405">
      <w:pPr>
        <w:spacing w:line="360" w:lineRule="auto"/>
        <w:jc w:val="both"/>
        <w:rPr>
          <w:rFonts w:ascii="Times New Roman" w:hAnsi="Times New Roman"/>
          <w:b/>
          <w:caps/>
          <w:color w:val="002060"/>
          <w:sz w:val="36"/>
          <w:szCs w:val="36"/>
        </w:rPr>
      </w:pPr>
    </w:p>
    <w:p w14:paraId="68DFE118" w14:textId="77777777" w:rsidR="00E93405" w:rsidRDefault="00E93405">
      <w:pPr>
        <w:spacing w:line="360" w:lineRule="auto"/>
        <w:jc w:val="both"/>
        <w:rPr>
          <w:rFonts w:ascii="Times New Roman" w:hAnsi="Times New Roman"/>
          <w:b/>
          <w:caps/>
          <w:color w:val="002060"/>
          <w:sz w:val="36"/>
          <w:szCs w:val="36"/>
        </w:rPr>
      </w:pPr>
    </w:p>
    <w:p w14:paraId="6FCB552B" w14:textId="77777777" w:rsidR="00E93405" w:rsidRDefault="004C0986">
      <w:pPr>
        <w:widowControl/>
        <w:spacing w:line="360" w:lineRule="auto"/>
        <w:jc w:val="center"/>
        <w:rPr>
          <w:rFonts w:ascii="Times New Roman" w:eastAsia="宋体" w:hAnsi="Times New Roman"/>
          <w:color w:val="002060"/>
          <w:sz w:val="26"/>
          <w:lang w:val="en-US" w:eastAsia="zh-CN"/>
        </w:rPr>
      </w:pPr>
      <w:r>
        <w:rPr>
          <w:rFonts w:ascii="Times New Roman" w:eastAsia="宋体" w:hAnsi="Times New Roman"/>
          <w:sz w:val="26"/>
        </w:rPr>
        <w:t>Version:</w:t>
      </w:r>
      <w:r>
        <w:rPr>
          <w:rFonts w:ascii="Times New Roman" w:eastAsia="宋体" w:hAnsi="Times New Roman"/>
          <w:color w:val="002060"/>
          <w:sz w:val="26"/>
        </w:rPr>
        <w:t xml:space="preserve"> </w:t>
      </w:r>
      <w:r>
        <w:rPr>
          <w:rFonts w:ascii="Times New Roman" w:eastAsia="宋体" w:hAnsi="Times New Roman" w:hint="eastAsia"/>
          <w:color w:val="002060"/>
          <w:sz w:val="26"/>
          <w:lang w:val="en-US" w:eastAsia="zh-CN"/>
        </w:rPr>
        <w:t>1</w:t>
      </w:r>
      <w:r>
        <w:rPr>
          <w:rFonts w:ascii="Times New Roman" w:eastAsia="宋体" w:hAnsi="Times New Roman"/>
          <w:color w:val="002060"/>
          <w:sz w:val="26"/>
        </w:rPr>
        <w:t>.</w:t>
      </w:r>
      <w:r>
        <w:rPr>
          <w:rFonts w:ascii="Times New Roman" w:eastAsia="宋体" w:hAnsi="Times New Roman" w:hint="eastAsia"/>
          <w:color w:val="002060"/>
          <w:sz w:val="26"/>
          <w:lang w:val="en-US" w:eastAsia="zh-CN"/>
        </w:rPr>
        <w:t>0</w:t>
      </w:r>
    </w:p>
    <w:p w14:paraId="668F51B3" w14:textId="77777777" w:rsidR="00E93405" w:rsidRDefault="00E93405">
      <w:pPr>
        <w:widowControl/>
        <w:spacing w:line="360" w:lineRule="auto"/>
        <w:jc w:val="center"/>
        <w:rPr>
          <w:rFonts w:ascii="Times New Roman" w:eastAsia="宋体" w:hAnsi="Times New Roman"/>
          <w:color w:val="002060"/>
          <w:sz w:val="26"/>
          <w:lang w:val="en-US" w:eastAsia="zh-CN"/>
        </w:rPr>
      </w:pPr>
    </w:p>
    <w:p w14:paraId="233E1C44" w14:textId="77777777" w:rsidR="00E93405" w:rsidRDefault="004C0986">
      <w:pPr>
        <w:widowControl/>
        <w:spacing w:line="360" w:lineRule="auto"/>
        <w:jc w:val="center"/>
        <w:rPr>
          <w:rFonts w:ascii="Times New Roman" w:hAnsi="Times New Roman"/>
          <w:b/>
          <w:iCs/>
          <w:caps/>
          <w:color w:val="000000"/>
          <w:sz w:val="28"/>
          <w:lang w:eastAsia="zh-HK"/>
        </w:rPr>
      </w:pPr>
      <w:r>
        <w:rPr>
          <w:rFonts w:ascii="Times New Roman" w:hAnsi="Times New Roman"/>
          <w:b/>
          <w:iCs/>
          <w:caps/>
          <w:color w:val="000000"/>
          <w:sz w:val="28"/>
          <w:lang w:eastAsia="zh-HK"/>
        </w:rPr>
        <w:fldChar w:fldCharType="begin"/>
      </w:r>
      <w:r>
        <w:rPr>
          <w:rFonts w:ascii="Times New Roman" w:hAnsi="Times New Roman"/>
          <w:b/>
          <w:iCs/>
          <w:caps/>
          <w:color w:val="000000"/>
          <w:sz w:val="28"/>
          <w:lang w:eastAsia="zh-HK"/>
        </w:rPr>
        <w:instrText xml:space="preserve"> DATE  \@ "MMMM yyyy"</w:instrText>
      </w:r>
      <w:r>
        <w:rPr>
          <w:rFonts w:ascii="Times New Roman" w:hAnsi="Times New Roman"/>
          <w:b/>
          <w:iCs/>
          <w:caps/>
          <w:color w:val="000000"/>
          <w:sz w:val="28"/>
          <w:lang w:eastAsia="zh-HK"/>
        </w:rPr>
        <w:fldChar w:fldCharType="separate"/>
      </w:r>
      <w:r w:rsidR="00BE7C08">
        <w:rPr>
          <w:rFonts w:ascii="Times New Roman" w:hAnsi="Times New Roman"/>
          <w:b/>
          <w:iCs/>
          <w:caps/>
          <w:noProof/>
          <w:color w:val="000000"/>
          <w:sz w:val="28"/>
          <w:lang w:eastAsia="zh-HK"/>
        </w:rPr>
        <w:t>March 2026</w:t>
      </w:r>
      <w:r>
        <w:rPr>
          <w:rFonts w:ascii="Times New Roman" w:hAnsi="Times New Roman"/>
          <w:b/>
          <w:iCs/>
          <w:caps/>
          <w:color w:val="000000"/>
          <w:sz w:val="28"/>
          <w:lang w:eastAsia="zh-HK"/>
        </w:rPr>
        <w:fldChar w:fldCharType="end"/>
      </w:r>
    </w:p>
    <w:p w14:paraId="20CF272F" w14:textId="77777777" w:rsidR="00E93405" w:rsidRDefault="00E93405">
      <w:pPr>
        <w:widowControl/>
        <w:spacing w:line="360" w:lineRule="auto"/>
        <w:jc w:val="center"/>
        <w:rPr>
          <w:rFonts w:ascii="Times New Roman" w:hAnsi="Times New Roman"/>
          <w:b/>
          <w:sz w:val="28"/>
          <w:lang w:eastAsia="zh-HK"/>
        </w:rPr>
      </w:pPr>
    </w:p>
    <w:p w14:paraId="461EFEAE" w14:textId="77777777" w:rsidR="00E93405" w:rsidRDefault="004C0986">
      <w:pPr>
        <w:tabs>
          <w:tab w:val="center" w:pos="3139"/>
        </w:tabs>
        <w:spacing w:line="360" w:lineRule="auto"/>
        <w:jc w:val="center"/>
        <w:rPr>
          <w:rFonts w:ascii="Times New Roman" w:hAnsi="Times New Roman"/>
          <w:sz w:val="26"/>
        </w:rPr>
      </w:pPr>
      <w:r>
        <w:rPr>
          <w:rFonts w:ascii="Times New Roman" w:eastAsia="宋体" w:hAnsi="Times New Roman"/>
          <w:sz w:val="26"/>
          <w:szCs w:val="26"/>
        </w:rPr>
        <w:t xml:space="preserve">© </w:t>
      </w:r>
      <w:r>
        <w:rPr>
          <w:rFonts w:ascii="Times New Roman" w:eastAsia="宋体" w:hAnsi="Times New Roman"/>
          <w:sz w:val="26"/>
        </w:rPr>
        <w:t>The Government of the Hong Kong Special Administrative Region</w:t>
      </w:r>
    </w:p>
    <w:p w14:paraId="2E1D336D" w14:textId="77777777" w:rsidR="00E93405" w:rsidRDefault="00E93405">
      <w:pPr>
        <w:widowControl/>
        <w:spacing w:line="360" w:lineRule="auto"/>
        <w:jc w:val="center"/>
        <w:rPr>
          <w:rFonts w:ascii="Times New Roman" w:hAnsi="Times New Roman"/>
          <w:sz w:val="26"/>
        </w:rPr>
      </w:pPr>
    </w:p>
    <w:p w14:paraId="314AAAC0" w14:textId="77777777" w:rsidR="00E93405" w:rsidRDefault="004C0986">
      <w:pPr>
        <w:spacing w:line="360" w:lineRule="auto"/>
        <w:jc w:val="center"/>
        <w:rPr>
          <w:rFonts w:ascii="Times New Roman" w:hAnsi="Times New Roman"/>
          <w:sz w:val="26"/>
          <w:szCs w:val="26"/>
          <w:lang w:eastAsia="zh-HK"/>
        </w:rPr>
      </w:pPr>
      <w:r>
        <w:rPr>
          <w:rFonts w:ascii="Times New Roman" w:eastAsia="宋体" w:hAnsi="Times New Roman"/>
          <w:sz w:val="26"/>
        </w:rPr>
        <w:t>The contents of this document remain the property of and may not be reproduced in whole or in part without the express permission of the Government of the HKSAR</w:t>
      </w:r>
      <w:r>
        <w:rPr>
          <w:rFonts w:ascii="Times New Roman" w:eastAsia="宋体" w:hAnsi="Times New Roman"/>
          <w:sz w:val="26"/>
          <w:szCs w:val="26"/>
          <w:lang w:eastAsia="zh-HK"/>
        </w:rPr>
        <w:t>.</w:t>
      </w:r>
    </w:p>
    <w:p w14:paraId="18854C89" w14:textId="77777777" w:rsidR="00E93405" w:rsidRDefault="004C0986">
      <w:pPr>
        <w:widowControl/>
        <w:spacing w:line="36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A38DF7E" wp14:editId="52E2D251">
            <wp:simplePos x="0" y="0"/>
            <wp:positionH relativeFrom="column">
              <wp:posOffset>9525</wp:posOffset>
            </wp:positionH>
            <wp:positionV relativeFrom="paragraph">
              <wp:posOffset>48895</wp:posOffset>
            </wp:positionV>
            <wp:extent cx="975360" cy="1030605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6"/>
        </w:rPr>
        <w:br w:type="page"/>
      </w:r>
    </w:p>
    <w:p w14:paraId="4CD5F3DE" w14:textId="77777777" w:rsidR="00E93405" w:rsidRDefault="00E93405">
      <w:pPr>
        <w:widowControl/>
        <w:spacing w:line="360" w:lineRule="auto"/>
        <w:rPr>
          <w:rFonts w:ascii="Times New Roman" w:hAnsi="Times New Roman"/>
        </w:rPr>
      </w:pPr>
    </w:p>
    <w:p w14:paraId="46F96C28" w14:textId="77777777" w:rsidR="00E93405" w:rsidRDefault="004C0986">
      <w:pPr>
        <w:pStyle w:val="-H-body"/>
        <w:numPr>
          <w:ilvl w:val="0"/>
          <w:numId w:val="0"/>
        </w:numPr>
        <w:spacing w:line="360" w:lineRule="auto"/>
        <w:ind w:left="851" w:hanging="851"/>
        <w:jc w:val="center"/>
        <w:rPr>
          <w:b/>
          <w:bCs/>
          <w:caps/>
          <w:sz w:val="28"/>
          <w:szCs w:val="28"/>
          <w:u w:val="single"/>
        </w:rPr>
      </w:pPr>
      <w:r>
        <w:rPr>
          <w:rFonts w:eastAsia="宋体" w:hint="eastAsia"/>
          <w:b/>
          <w:bCs/>
          <w:caps/>
          <w:sz w:val="28"/>
          <w:szCs w:val="28"/>
          <w:u w:val="single"/>
          <w:lang w:val="en-US" w:eastAsia="zh-CN"/>
        </w:rPr>
        <w:t>文檔修訂曆史</w:t>
      </w:r>
    </w:p>
    <w:tbl>
      <w:tblPr>
        <w:tblStyle w:val="4-52"/>
        <w:tblpPr w:leftFromText="180" w:rightFromText="180" w:vertAnchor="text" w:horzAnchor="margin" w:tblpY="218"/>
        <w:tblW w:w="10485" w:type="dxa"/>
        <w:tblLook w:val="04A0" w:firstRow="1" w:lastRow="0" w:firstColumn="1" w:lastColumn="0" w:noHBand="0" w:noVBand="1"/>
      </w:tblPr>
      <w:tblGrid>
        <w:gridCol w:w="981"/>
        <w:gridCol w:w="1257"/>
        <w:gridCol w:w="1443"/>
        <w:gridCol w:w="1404"/>
        <w:gridCol w:w="1250"/>
        <w:gridCol w:w="1154"/>
        <w:gridCol w:w="2996"/>
      </w:tblGrid>
      <w:tr w:rsidR="00E93405" w14:paraId="6245F40B" w14:textId="77777777" w:rsidTr="00E93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14:paraId="69B71292" w14:textId="77777777" w:rsidR="00E93405" w:rsidRDefault="004C0986">
            <w:pPr>
              <w:spacing w:beforeLines="50" w:before="180" w:afterLines="50" w:after="180" w:line="360" w:lineRule="auto"/>
              <w:rPr>
                <w:rFonts w:ascii="Times New Roman" w:eastAsia="Microsoft JhengHei" w:hAnsi="Times New Roman" w:cstheme="minorBidi"/>
                <w:b w:val="0"/>
                <w:bCs w:val="0"/>
                <w:sz w:val="20"/>
                <w:szCs w:val="20"/>
                <w:lang w:eastAsia="zh-HK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版本號</w:t>
            </w:r>
          </w:p>
        </w:tc>
        <w:tc>
          <w:tcPr>
            <w:tcW w:w="1257" w:type="dxa"/>
          </w:tcPr>
          <w:p w14:paraId="2F50554A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提交日期</w:t>
            </w:r>
          </w:p>
        </w:tc>
        <w:tc>
          <w:tcPr>
            <w:tcW w:w="1443" w:type="dxa"/>
          </w:tcPr>
          <w:p w14:paraId="37E4C117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編寫人</w:t>
            </w:r>
          </w:p>
        </w:tc>
        <w:tc>
          <w:tcPr>
            <w:tcW w:w="1404" w:type="dxa"/>
          </w:tcPr>
          <w:p w14:paraId="5DD05496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檢閱人</w:t>
            </w:r>
          </w:p>
        </w:tc>
        <w:tc>
          <w:tcPr>
            <w:tcW w:w="1250" w:type="dxa"/>
          </w:tcPr>
          <w:p w14:paraId="1C49F867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確認</w:t>
            </w: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1154" w:type="dxa"/>
          </w:tcPr>
          <w:p w14:paraId="5CCB4F33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b w:val="0"/>
                <w:bCs w:val="0"/>
                <w:sz w:val="20"/>
                <w:szCs w:val="20"/>
                <w:lang w:eastAsia="zh-HK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贊同</w:t>
            </w:r>
            <w:r>
              <w:rPr>
                <w:rFonts w:ascii="Times New Roman" w:eastAsia="宋体" w:hAnsi="Times New Roman" w:cstheme="minorBidi"/>
                <w:sz w:val="20"/>
                <w:szCs w:val="20"/>
                <w:lang w:eastAsia="zh-HK"/>
              </w:rPr>
              <w:t>?</w:t>
            </w:r>
          </w:p>
        </w:tc>
        <w:tc>
          <w:tcPr>
            <w:tcW w:w="2996" w:type="dxa"/>
          </w:tcPr>
          <w:p w14:paraId="7EAA31D0" w14:textId="77777777" w:rsidR="00E93405" w:rsidRDefault="004C0986">
            <w:pPr>
              <w:spacing w:beforeLines="50" w:before="180" w:afterLines="50" w:after="1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備注</w:t>
            </w:r>
          </w:p>
        </w:tc>
      </w:tr>
      <w:tr w:rsidR="00E93405" w14:paraId="05D9E1CD" w14:textId="77777777" w:rsidTr="00E93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  <w:shd w:val="clear" w:color="auto" w:fill="DEEAF6" w:themeFill="accent5" w:themeFillTint="33"/>
          </w:tcPr>
          <w:p w14:paraId="30B03106" w14:textId="77777777" w:rsidR="00E93405" w:rsidRDefault="004C0986">
            <w:pPr>
              <w:spacing w:beforeLines="50" w:before="180" w:afterLines="50" w:after="180" w:line="360" w:lineRule="auto"/>
              <w:jc w:val="center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val="en-US" w:eastAsia="zh-CN"/>
              </w:rPr>
            </w:pPr>
            <w:bookmarkStart w:id="0" w:name="OLE_LINK51"/>
            <w:bookmarkStart w:id="1" w:name="OLE_LINK52" w:colFirst="2" w:colLast="3"/>
            <w:r>
              <w:rPr>
                <w:rFonts w:ascii="Times New Roman" w:eastAsia="宋体" w:hAnsi="Times New Roman" w:cstheme="minorBidi"/>
                <w:sz w:val="20"/>
                <w:szCs w:val="20"/>
              </w:rPr>
              <w:t>V</w:t>
            </w: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="Times New Roman" w:eastAsia="宋体" w:hAnsi="Times New Roman" w:cstheme="minorBidi"/>
                <w:sz w:val="20"/>
                <w:szCs w:val="20"/>
              </w:rPr>
              <w:t>.</w:t>
            </w:r>
            <w:bookmarkEnd w:id="0"/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257" w:type="dxa"/>
            <w:shd w:val="clear" w:color="auto" w:fill="DEEAF6" w:themeFill="accent5" w:themeFillTint="33"/>
          </w:tcPr>
          <w:p w14:paraId="725583A6" w14:textId="77777777" w:rsidR="00E93405" w:rsidRDefault="004C0986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  <w:r>
              <w:rPr>
                <w:rFonts w:ascii="Times New Roman" w:eastAsia="宋体" w:hAnsi="Times New Roman" w:cstheme="minorBidi"/>
                <w:sz w:val="20"/>
                <w:szCs w:val="20"/>
              </w:rPr>
              <w:t>202</w:t>
            </w: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6</w:t>
            </w:r>
            <w:r>
              <w:rPr>
                <w:rFonts w:ascii="Times New Roman" w:eastAsia="宋体" w:hAnsi="Times New Roman" w:cstheme="minorBidi"/>
                <w:sz w:val="20"/>
                <w:szCs w:val="20"/>
              </w:rPr>
              <w:t>-</w:t>
            </w: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Times New Roman" w:eastAsia="宋体" w:hAnsi="Times New Roman" w:cstheme="minorBidi"/>
                <w:sz w:val="20"/>
                <w:szCs w:val="20"/>
              </w:rPr>
              <w:t>-</w:t>
            </w: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43" w:type="dxa"/>
            <w:shd w:val="clear" w:color="auto" w:fill="DEEAF6" w:themeFill="accent5" w:themeFillTint="33"/>
          </w:tcPr>
          <w:p w14:paraId="55A87AA7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</w:p>
        </w:tc>
        <w:tc>
          <w:tcPr>
            <w:tcW w:w="1404" w:type="dxa"/>
            <w:shd w:val="clear" w:color="auto" w:fill="DEEAF6" w:themeFill="accent5" w:themeFillTint="33"/>
          </w:tcPr>
          <w:p w14:paraId="3B76428B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250" w:type="dxa"/>
            <w:shd w:val="clear" w:color="auto" w:fill="DEEAF6" w:themeFill="accent5" w:themeFillTint="33"/>
          </w:tcPr>
          <w:p w14:paraId="42E39B39" w14:textId="77777777" w:rsidR="00E93405" w:rsidRDefault="004C0986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  <w:bookmarkStart w:id="2" w:name="OLE_LINK43"/>
            <w:r>
              <w:rPr>
                <w:rFonts w:ascii="Times New Roman" w:eastAsia="宋体" w:hAnsi="Times New Roman" w:cstheme="minorBidi" w:hint="eastAsia"/>
                <w:sz w:val="20"/>
                <w:szCs w:val="20"/>
              </w:rPr>
              <w:t>N</w:t>
            </w:r>
            <w:bookmarkEnd w:id="2"/>
          </w:p>
        </w:tc>
        <w:tc>
          <w:tcPr>
            <w:tcW w:w="1154" w:type="dxa"/>
            <w:shd w:val="clear" w:color="auto" w:fill="DEEAF6" w:themeFill="accent5" w:themeFillTint="33"/>
          </w:tcPr>
          <w:p w14:paraId="30C6B38C" w14:textId="77777777" w:rsidR="00E93405" w:rsidRDefault="004C0986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  <w:bookmarkStart w:id="3" w:name="OLE_LINK53"/>
            <w:r>
              <w:rPr>
                <w:rFonts w:ascii="Times New Roman" w:eastAsia="宋体" w:hAnsi="Times New Roman" w:cstheme="minorBidi" w:hint="eastAsia"/>
                <w:sz w:val="20"/>
                <w:szCs w:val="20"/>
              </w:rPr>
              <w:t>N</w:t>
            </w:r>
            <w:bookmarkEnd w:id="3"/>
          </w:p>
        </w:tc>
        <w:tc>
          <w:tcPr>
            <w:tcW w:w="2996" w:type="dxa"/>
            <w:shd w:val="clear" w:color="auto" w:fill="DEEAF6" w:themeFill="accent5" w:themeFillTint="33"/>
          </w:tcPr>
          <w:p w14:paraId="51E2D388" w14:textId="77777777" w:rsidR="00E93405" w:rsidRDefault="004C0986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theme="minorBidi" w:hint="eastAsia"/>
                <w:sz w:val="20"/>
                <w:szCs w:val="20"/>
                <w:lang w:val="en-US" w:eastAsia="zh-CN"/>
              </w:rPr>
              <w:t>初稿</w:t>
            </w:r>
          </w:p>
        </w:tc>
      </w:tr>
      <w:tr w:rsidR="00E93405" w14:paraId="29B0D343" w14:textId="77777777" w:rsidTr="00E93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  <w:shd w:val="clear" w:color="auto" w:fill="DEEAF6" w:themeFill="accent5" w:themeFillTint="33"/>
          </w:tcPr>
          <w:p w14:paraId="12B81D56" w14:textId="77777777" w:rsidR="00E93405" w:rsidRDefault="00E93405">
            <w:pPr>
              <w:spacing w:beforeLines="50" w:before="180" w:afterLines="50" w:after="180" w:line="360" w:lineRule="auto"/>
              <w:jc w:val="center"/>
              <w:rPr>
                <w:rFonts w:ascii="Times New Roman" w:eastAsia="宋体" w:hAnsi="Times New Roman" w:cstheme="minorBidi"/>
                <w:sz w:val="20"/>
                <w:szCs w:val="20"/>
                <w:lang w:eastAsia="zh-CN"/>
              </w:rPr>
            </w:pPr>
          </w:p>
        </w:tc>
        <w:tc>
          <w:tcPr>
            <w:tcW w:w="1257" w:type="dxa"/>
            <w:shd w:val="clear" w:color="auto" w:fill="DEEAF6" w:themeFill="accent5" w:themeFillTint="33"/>
          </w:tcPr>
          <w:p w14:paraId="3C4A37FF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443" w:type="dxa"/>
            <w:shd w:val="clear" w:color="auto" w:fill="DEEAF6" w:themeFill="accent5" w:themeFillTint="33"/>
          </w:tcPr>
          <w:p w14:paraId="0652FD9E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</w:p>
        </w:tc>
        <w:tc>
          <w:tcPr>
            <w:tcW w:w="1404" w:type="dxa"/>
            <w:shd w:val="clear" w:color="auto" w:fill="DEEAF6" w:themeFill="accent5" w:themeFillTint="33"/>
          </w:tcPr>
          <w:p w14:paraId="38D850EB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250" w:type="dxa"/>
            <w:shd w:val="clear" w:color="auto" w:fill="DEEAF6" w:themeFill="accent5" w:themeFillTint="33"/>
          </w:tcPr>
          <w:p w14:paraId="5DA51BE4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154" w:type="dxa"/>
            <w:shd w:val="clear" w:color="auto" w:fill="DEEAF6" w:themeFill="accent5" w:themeFillTint="33"/>
          </w:tcPr>
          <w:p w14:paraId="222BCF79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2996" w:type="dxa"/>
            <w:shd w:val="clear" w:color="auto" w:fill="DEEAF6" w:themeFill="accent5" w:themeFillTint="33"/>
          </w:tcPr>
          <w:p w14:paraId="05C3200A" w14:textId="77777777" w:rsidR="00E93405" w:rsidRDefault="00E93405">
            <w:pPr>
              <w:spacing w:beforeLines="50" w:before="180" w:afterLines="50" w:after="1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</w:tr>
      <w:tr w:rsidR="00E93405" w14:paraId="0881A16E" w14:textId="77777777" w:rsidTr="00E93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  <w:shd w:val="clear" w:color="auto" w:fill="DEEAF6" w:themeFill="accent5" w:themeFillTint="33"/>
          </w:tcPr>
          <w:p w14:paraId="7FA56A95" w14:textId="77777777" w:rsidR="00E93405" w:rsidRDefault="00E93405">
            <w:pPr>
              <w:spacing w:beforeLines="50" w:before="180" w:afterLines="50" w:after="180" w:line="360" w:lineRule="auto"/>
              <w:jc w:val="center"/>
              <w:rPr>
                <w:rFonts w:ascii="Times New Roman" w:eastAsia="Microsoft JhengHei" w:hAnsi="Times New Roman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DEEAF6" w:themeFill="accent5" w:themeFillTint="33"/>
          </w:tcPr>
          <w:p w14:paraId="07F6CDA5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  <w:lang w:val="en-US"/>
              </w:rPr>
            </w:pPr>
          </w:p>
        </w:tc>
        <w:tc>
          <w:tcPr>
            <w:tcW w:w="1443" w:type="dxa"/>
            <w:shd w:val="clear" w:color="auto" w:fill="DEEAF6" w:themeFill="accent5" w:themeFillTint="33"/>
          </w:tcPr>
          <w:p w14:paraId="223BDBA1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</w:p>
        </w:tc>
        <w:tc>
          <w:tcPr>
            <w:tcW w:w="1404" w:type="dxa"/>
            <w:shd w:val="clear" w:color="auto" w:fill="DEEAF6" w:themeFill="accent5" w:themeFillTint="33"/>
          </w:tcPr>
          <w:p w14:paraId="6D657B2A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250" w:type="dxa"/>
            <w:shd w:val="clear" w:color="auto" w:fill="DEEAF6" w:themeFill="accent5" w:themeFillTint="33"/>
          </w:tcPr>
          <w:p w14:paraId="6932E5A1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154" w:type="dxa"/>
            <w:shd w:val="clear" w:color="auto" w:fill="DEEAF6" w:themeFill="accent5" w:themeFillTint="33"/>
          </w:tcPr>
          <w:p w14:paraId="60A03691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2996" w:type="dxa"/>
            <w:shd w:val="clear" w:color="auto" w:fill="DEEAF6" w:themeFill="accent5" w:themeFillTint="33"/>
          </w:tcPr>
          <w:p w14:paraId="7D5A33C9" w14:textId="77777777" w:rsidR="00E93405" w:rsidRDefault="00E93405">
            <w:pPr>
              <w:numPr>
                <w:ilvl w:val="255"/>
                <w:numId w:val="0"/>
              </w:numPr>
              <w:spacing w:beforeLines="50" w:before="180" w:afterLines="50" w:after="1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</w:p>
        </w:tc>
      </w:tr>
      <w:tr w:rsidR="00E93405" w14:paraId="214825F3" w14:textId="77777777" w:rsidTr="00E93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  <w:shd w:val="clear" w:color="auto" w:fill="DEEAF6" w:themeFill="accent5" w:themeFillTint="33"/>
          </w:tcPr>
          <w:p w14:paraId="701AB2BA" w14:textId="77777777" w:rsidR="00E93405" w:rsidRDefault="00E93405">
            <w:pPr>
              <w:spacing w:beforeLines="50" w:before="180" w:afterLines="50" w:after="180" w:line="360" w:lineRule="auto"/>
              <w:jc w:val="center"/>
              <w:rPr>
                <w:rFonts w:ascii="Times New Roman" w:eastAsia="宋体" w:hAnsi="Times New Roman" w:cstheme="minorBidi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257" w:type="dxa"/>
            <w:shd w:val="clear" w:color="auto" w:fill="DEEAF6" w:themeFill="accent5" w:themeFillTint="33"/>
          </w:tcPr>
          <w:p w14:paraId="4B478B7F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  <w:lang w:val="en-US"/>
              </w:rPr>
            </w:pPr>
          </w:p>
        </w:tc>
        <w:tc>
          <w:tcPr>
            <w:tcW w:w="1443" w:type="dxa"/>
            <w:shd w:val="clear" w:color="auto" w:fill="DEEAF6" w:themeFill="accent5" w:themeFillTint="33"/>
          </w:tcPr>
          <w:p w14:paraId="12BF5FC8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theme="minorBidi"/>
                <w:sz w:val="20"/>
                <w:szCs w:val="20"/>
                <w:lang w:val="en-US" w:eastAsia="zh-CN"/>
              </w:rPr>
            </w:pPr>
          </w:p>
        </w:tc>
        <w:tc>
          <w:tcPr>
            <w:tcW w:w="1404" w:type="dxa"/>
            <w:shd w:val="clear" w:color="auto" w:fill="DEEAF6" w:themeFill="accent5" w:themeFillTint="33"/>
          </w:tcPr>
          <w:p w14:paraId="52CA2A8F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250" w:type="dxa"/>
            <w:shd w:val="clear" w:color="auto" w:fill="DEEAF6" w:themeFill="accent5" w:themeFillTint="33"/>
          </w:tcPr>
          <w:p w14:paraId="30CFA4EA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1154" w:type="dxa"/>
            <w:shd w:val="clear" w:color="auto" w:fill="DEEAF6" w:themeFill="accent5" w:themeFillTint="33"/>
          </w:tcPr>
          <w:p w14:paraId="28F66D3E" w14:textId="77777777" w:rsidR="00E93405" w:rsidRDefault="00E93405">
            <w:pPr>
              <w:spacing w:beforeLines="50" w:before="180" w:afterLines="50" w:after="1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icrosoft JhengHei" w:hAnsi="Times New Roman" w:cstheme="minorBidi"/>
                <w:sz w:val="20"/>
                <w:szCs w:val="20"/>
              </w:rPr>
            </w:pPr>
          </w:p>
        </w:tc>
        <w:tc>
          <w:tcPr>
            <w:tcW w:w="2996" w:type="dxa"/>
            <w:shd w:val="clear" w:color="auto" w:fill="DEEAF6" w:themeFill="accent5" w:themeFillTint="33"/>
          </w:tcPr>
          <w:p w14:paraId="10C99AE6" w14:textId="77777777" w:rsidR="00E93405" w:rsidRDefault="00E93405">
            <w:pPr>
              <w:numPr>
                <w:ilvl w:val="255"/>
                <w:numId w:val="0"/>
              </w:numPr>
              <w:spacing w:beforeLines="50" w:before="180" w:afterLines="50" w:after="1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宋体" w:hAnsiTheme="minorHAnsi" w:cstheme="minorBidi"/>
                <w:sz w:val="20"/>
                <w:szCs w:val="20"/>
                <w:lang w:eastAsia="zh-CN"/>
              </w:rPr>
            </w:pPr>
          </w:p>
        </w:tc>
      </w:tr>
      <w:bookmarkEnd w:id="1"/>
    </w:tbl>
    <w:p w14:paraId="67E49E30" w14:textId="77777777" w:rsidR="00E93405" w:rsidRDefault="004C0986">
      <w:pPr>
        <w:widowControl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8957925" w14:textId="77777777" w:rsidR="00E93405" w:rsidRDefault="004C0986">
      <w:pPr>
        <w:pStyle w:val="-body"/>
        <w:spacing w:line="360" w:lineRule="auto"/>
      </w:pPr>
      <w:bookmarkStart w:id="4" w:name="_Toc26272"/>
      <w:bookmarkStart w:id="5" w:name="_Toc2827"/>
      <w:bookmarkStart w:id="6" w:name="_Toc21580"/>
      <w:bookmarkStart w:id="7" w:name="_Toc6343"/>
      <w:bookmarkStart w:id="8" w:name="_Toc21275"/>
      <w:bookmarkStart w:id="9" w:name="_Toc143072206"/>
      <w:bookmarkStart w:id="10" w:name="_Toc17659"/>
      <w:bookmarkStart w:id="11" w:name="_Toc21109"/>
      <w:r>
        <w:rPr>
          <w:rFonts w:eastAsia="宋体" w:hint="eastAsia"/>
          <w:lang w:val="en-US" w:eastAsia="zh-CN"/>
        </w:rPr>
        <w:lastRenderedPageBreak/>
        <w:t>目錄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95554E3" w14:textId="77777777" w:rsidR="00E93405" w:rsidRDefault="00E93405">
      <w:pPr>
        <w:pStyle w:val="-nobody"/>
        <w:spacing w:line="360" w:lineRule="auto"/>
      </w:pPr>
    </w:p>
    <w:bookmarkStart w:id="12" w:name="_Toc418306548"/>
    <w:bookmarkStart w:id="13" w:name="_Toc421435355"/>
    <w:bookmarkStart w:id="14" w:name="_Toc420829833"/>
    <w:bookmarkStart w:id="15" w:name="_Toc421684479"/>
    <w:bookmarkStart w:id="16" w:name="_Toc423153307"/>
    <w:bookmarkStart w:id="17" w:name="_Toc400167274"/>
    <w:bookmarkStart w:id="18" w:name="_Toc420136021"/>
    <w:bookmarkStart w:id="19" w:name="_Toc420119616"/>
    <w:bookmarkStart w:id="20" w:name="_Toc429806363"/>
    <w:bookmarkStart w:id="21" w:name="_Toc42038334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p w14:paraId="49A65724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r>
        <w:fldChar w:fldCharType="begin"/>
      </w:r>
      <w:r>
        <w:instrText xml:space="preserve">TOC \o "1-4" \h \u </w:instrText>
      </w:r>
      <w:r>
        <w:fldChar w:fldCharType="separate"/>
      </w:r>
      <w:hyperlink w:anchor="_Toc165790224" w:history="1">
        <w:r>
          <w:rPr>
            <w:bCs w:val="0"/>
            <w:caps w:val="0"/>
          </w:rPr>
          <w:t xml:space="preserve">1. </w:t>
        </w:r>
        <w:r>
          <w:rPr>
            <w:rFonts w:eastAsia="宋体" w:hint="eastAsia"/>
            <w:lang w:val="en-US" w:eastAsia="zh-CN"/>
          </w:rPr>
          <w:t>引言</w:t>
        </w:r>
        <w:r>
          <w:tab/>
        </w:r>
        <w:r>
          <w:fldChar w:fldCharType="begin"/>
        </w:r>
        <w:r>
          <w:instrText xml:space="preserve"> PAGEREF _Toc165790224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D69CF48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150004609" w:history="1">
        <w:r>
          <w:rPr>
            <w:rFonts w:ascii="Arial" w:hAnsi="Arial" w:cs="Arial"/>
            <w:caps w:val="0"/>
            <w:szCs w:val="24"/>
          </w:rPr>
          <w:t xml:space="preserve">1.1. </w:t>
        </w:r>
        <w:r>
          <w:rPr>
            <w:rFonts w:eastAsia="宋体"/>
          </w:rPr>
          <w:t>專案建設背景</w:t>
        </w:r>
        <w:r>
          <w:tab/>
        </w:r>
        <w:r>
          <w:fldChar w:fldCharType="begin"/>
        </w:r>
        <w:r>
          <w:instrText xml:space="preserve"> PAGEREF _Toc1150004609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F41B06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74640463" w:history="1">
        <w:r>
          <w:rPr>
            <w:rFonts w:ascii="Arial" w:hAnsi="Arial" w:cs="Arial"/>
            <w:caps w:val="0"/>
            <w:szCs w:val="24"/>
          </w:rPr>
          <w:t xml:space="preserve">1.2. </w:t>
        </w:r>
        <w:r>
          <w:rPr>
            <w:rFonts w:eastAsia="宋体"/>
          </w:rPr>
          <w:t>技術目標定義</w:t>
        </w:r>
        <w:r>
          <w:tab/>
        </w:r>
        <w:r>
          <w:fldChar w:fldCharType="begin"/>
        </w:r>
        <w:r>
          <w:instrText xml:space="preserve"> PAGEREF _Toc774640463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61968EA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336393527" w:history="1">
        <w:r>
          <w:rPr>
            <w:rFonts w:ascii="Arial" w:hAnsi="Arial" w:cs="Arial"/>
          </w:rPr>
          <w:t xml:space="preserve">1.2.1. </w:t>
        </w:r>
        <w:r>
          <w:rPr>
            <w:rFonts w:eastAsia="宋体"/>
          </w:rPr>
          <w:t>功能目標</w:t>
        </w:r>
        <w:r>
          <w:tab/>
        </w:r>
        <w:r>
          <w:fldChar w:fldCharType="begin"/>
        </w:r>
        <w:r>
          <w:instrText xml:space="preserve"> PAGEREF _Toc1336393527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7DA986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234544316" w:history="1">
        <w:r>
          <w:rPr>
            <w:rFonts w:ascii="Arial" w:hAnsi="Arial" w:cs="Arial"/>
          </w:rPr>
          <w:t xml:space="preserve">1.2.2. </w:t>
        </w:r>
        <w:r>
          <w:rPr>
            <w:rFonts w:eastAsia="宋体"/>
          </w:rPr>
          <w:t>技術架構目標</w:t>
        </w:r>
        <w:r>
          <w:tab/>
        </w:r>
        <w:r>
          <w:fldChar w:fldCharType="begin"/>
        </w:r>
        <w:r>
          <w:instrText xml:space="preserve"> PAGEREF _Toc234544316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8154E28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353826767" w:history="1">
        <w:r>
          <w:rPr>
            <w:rFonts w:ascii="Arial" w:hAnsi="Arial" w:cs="Arial"/>
            <w:caps w:val="0"/>
            <w:szCs w:val="24"/>
          </w:rPr>
          <w:t xml:space="preserve">1.3. </w:t>
        </w:r>
        <w:r>
          <w:rPr>
            <w:rFonts w:eastAsia="宋体"/>
          </w:rPr>
          <w:t>技術棧與版本選擇</w:t>
        </w:r>
        <w:r>
          <w:tab/>
        </w:r>
        <w:r>
          <w:fldChar w:fldCharType="begin"/>
        </w:r>
        <w:r>
          <w:instrText xml:space="preserve"> PAGEREF _Toc1353826767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4642ADA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177233004" w:history="1">
        <w:r>
          <w:rPr>
            <w:rFonts w:ascii="Arial" w:hAnsi="Arial" w:cs="Arial"/>
          </w:rPr>
          <w:t xml:space="preserve">1.3.1. </w:t>
        </w:r>
        <w:r>
          <w:rPr>
            <w:rFonts w:eastAsia="宋体"/>
          </w:rPr>
          <w:t xml:space="preserve">Odoo </w:t>
        </w:r>
        <w:r>
          <w:rPr>
            <w:rFonts w:eastAsia="宋体"/>
          </w:rPr>
          <w:t>版本</w:t>
        </w:r>
        <w:r>
          <w:tab/>
        </w:r>
        <w:r>
          <w:fldChar w:fldCharType="begin"/>
        </w:r>
        <w:r>
          <w:instrText xml:space="preserve"> PAGEREF _Toc1177233004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1CCAA43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988258417" w:history="1">
        <w:r>
          <w:rPr>
            <w:rFonts w:ascii="Arial" w:hAnsi="Arial" w:cs="Arial"/>
            <w:caps w:val="0"/>
            <w:szCs w:val="24"/>
          </w:rPr>
          <w:t xml:space="preserve">1.4. </w:t>
        </w:r>
        <w:r>
          <w:rPr>
            <w:rFonts w:eastAsia="宋体"/>
          </w:rPr>
          <w:t>總體系統架構設計</w:t>
        </w:r>
        <w:r>
          <w:tab/>
        </w:r>
        <w:r>
          <w:fldChar w:fldCharType="begin"/>
        </w:r>
        <w:r>
          <w:instrText xml:space="preserve"> PAGEREF _Toc988258417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3ACA79B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020688621" w:history="1">
        <w:r>
          <w:rPr>
            <w:rFonts w:ascii="Arial" w:hAnsi="Arial" w:cs="Arial"/>
          </w:rPr>
          <w:t xml:space="preserve">1.4.1. </w:t>
        </w:r>
        <w:r>
          <w:rPr>
            <w:rFonts w:eastAsia="宋体"/>
          </w:rPr>
          <w:t>邏輯架構</w:t>
        </w:r>
        <w:r>
          <w:tab/>
        </w:r>
        <w:r>
          <w:fldChar w:fldCharType="begin"/>
        </w:r>
        <w:r>
          <w:instrText xml:space="preserve"> PAGEREF _Toc1020688621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1A6A1ED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614280911" w:history="1">
        <w:r>
          <w:rPr>
            <w:rFonts w:ascii="Arial" w:hAnsi="Arial" w:cs="Arial"/>
          </w:rPr>
          <w:t xml:space="preserve">1.4.2. </w:t>
        </w:r>
        <w:r>
          <w:rPr>
            <w:rFonts w:eastAsia="宋体"/>
          </w:rPr>
          <w:t>架構說明：</w:t>
        </w:r>
        <w:r>
          <w:tab/>
        </w:r>
        <w:r>
          <w:fldChar w:fldCharType="begin"/>
        </w:r>
        <w:r>
          <w:instrText xml:space="preserve"> PAGEREF _Toc614280911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09ED8EA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265380048" w:history="1">
        <w:r>
          <w:rPr>
            <w:rFonts w:ascii="Arial" w:hAnsi="Arial" w:cs="Arial"/>
            <w:caps w:val="0"/>
            <w:szCs w:val="24"/>
          </w:rPr>
          <w:t xml:space="preserve">1.5. </w:t>
        </w:r>
        <w:r>
          <w:rPr>
            <w:rFonts w:eastAsia="宋体"/>
          </w:rPr>
          <w:t>模組劃分設計</w:t>
        </w:r>
        <w:r>
          <w:tab/>
        </w:r>
        <w:r>
          <w:fldChar w:fldCharType="begin"/>
        </w:r>
        <w:r>
          <w:instrText xml:space="preserve"> PAGEREF _Toc1265380048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8F45E59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711910495" w:history="1">
        <w:r>
          <w:rPr>
            <w:rFonts w:ascii="Arial" w:hAnsi="Arial" w:cs="Arial"/>
          </w:rPr>
          <w:t xml:space="preserve">1.5.1. </w:t>
        </w:r>
        <w:r>
          <w:rPr>
            <w:rFonts w:eastAsia="宋体"/>
          </w:rPr>
          <w:t>自定義模組規劃</w:t>
        </w:r>
        <w:r>
          <w:tab/>
        </w:r>
        <w:r>
          <w:fldChar w:fldCharType="begin"/>
        </w:r>
        <w:r>
          <w:instrText xml:space="preserve"> PAGEREF _Toc711910495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1D47843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448292028" w:history="1">
        <w:r>
          <w:rPr>
            <w:rFonts w:ascii="Arial" w:hAnsi="Arial" w:cs="Arial"/>
            <w:caps w:val="0"/>
            <w:szCs w:val="24"/>
          </w:rPr>
          <w:t xml:space="preserve">1.6. </w:t>
        </w:r>
        <w:r>
          <w:rPr>
            <w:rFonts w:eastAsia="宋体"/>
          </w:rPr>
          <w:t>數據模型邊界定義</w:t>
        </w:r>
        <w:r>
          <w:tab/>
        </w:r>
        <w:r>
          <w:fldChar w:fldCharType="begin"/>
        </w:r>
        <w:r>
          <w:instrText xml:space="preserve"> PAGEREF _Toc1448292028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F168CF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864459498" w:history="1">
        <w:r>
          <w:rPr>
            <w:rFonts w:ascii="Arial" w:hAnsi="Arial" w:cs="Arial"/>
          </w:rPr>
          <w:t xml:space="preserve">1.6.1. </w:t>
        </w:r>
        <w:r>
          <w:rPr>
            <w:rFonts w:eastAsia="宋体"/>
          </w:rPr>
          <w:t>主數據歸屬原則</w:t>
        </w:r>
        <w:r>
          <w:tab/>
        </w:r>
        <w:r>
          <w:fldChar w:fldCharType="begin"/>
        </w:r>
        <w:r>
          <w:instrText xml:space="preserve"> PAGEREF _Toc1864459498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F2AA56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036889509" w:history="1">
        <w:r>
          <w:rPr>
            <w:rFonts w:ascii="Arial" w:hAnsi="Arial" w:cs="Arial"/>
            <w:caps w:val="0"/>
            <w:szCs w:val="24"/>
          </w:rPr>
          <w:t xml:space="preserve">1.7. </w:t>
        </w:r>
        <w:r>
          <w:rPr>
            <w:rFonts w:eastAsia="宋体"/>
          </w:rPr>
          <w:t xml:space="preserve">Odoo </w:t>
        </w:r>
        <w:r>
          <w:rPr>
            <w:rFonts w:eastAsia="宋体"/>
          </w:rPr>
          <w:t>與</w:t>
        </w:r>
        <w:r>
          <w:rPr>
            <w:rFonts w:eastAsia="宋体"/>
          </w:rPr>
          <w:t xml:space="preserve"> Jira </w:t>
        </w:r>
        <w:r>
          <w:rPr>
            <w:rFonts w:eastAsia="宋体"/>
          </w:rPr>
          <w:t>集成模型</w:t>
        </w:r>
        <w:r>
          <w:tab/>
        </w:r>
        <w:r>
          <w:fldChar w:fldCharType="begin"/>
        </w:r>
        <w:r>
          <w:instrText xml:space="preserve"> PAGEREF _Toc2036889509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218AA80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965160936" w:history="1">
        <w:r>
          <w:rPr>
            <w:rFonts w:ascii="Arial" w:hAnsi="Arial" w:cs="Arial"/>
          </w:rPr>
          <w:t xml:space="preserve">1.7.1. </w:t>
        </w:r>
        <w:r>
          <w:rPr>
            <w:rFonts w:eastAsia="宋体"/>
          </w:rPr>
          <w:t>同步方式：</w:t>
        </w:r>
        <w:r>
          <w:tab/>
        </w:r>
        <w:r>
          <w:fldChar w:fldCharType="begin"/>
        </w:r>
        <w:r>
          <w:instrText xml:space="preserve"> PAGEREF _Toc965160936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751C5FF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515865561" w:history="1">
        <w:r>
          <w:rPr>
            <w:rFonts w:ascii="Arial" w:hAnsi="Arial" w:cs="Arial"/>
          </w:rPr>
          <w:t xml:space="preserve">1.7.2. </w:t>
        </w:r>
        <w:r>
          <w:rPr>
            <w:rFonts w:eastAsia="宋体"/>
          </w:rPr>
          <w:t>同步機制架構</w:t>
        </w:r>
        <w:r>
          <w:tab/>
        </w:r>
        <w:r>
          <w:fldChar w:fldCharType="begin"/>
        </w:r>
        <w:r>
          <w:instrText xml:space="preserve"> PAGEREF _Toc1515865561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72584C8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53979366" w:history="1">
        <w:r>
          <w:rPr>
            <w:rFonts w:ascii="Arial" w:hAnsi="Arial" w:cs="Arial"/>
            <w:caps w:val="0"/>
            <w:szCs w:val="24"/>
          </w:rPr>
          <w:t xml:space="preserve">1.8. </w:t>
        </w:r>
        <w:r>
          <w:rPr>
            <w:rFonts w:eastAsia="宋体"/>
          </w:rPr>
          <w:t>非功能性設計目標</w:t>
        </w:r>
        <w:r>
          <w:tab/>
        </w:r>
        <w:r>
          <w:fldChar w:fldCharType="begin"/>
        </w:r>
        <w:r>
          <w:instrText xml:space="preserve"> PAGEREF _Toc1553979366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63A88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35089548" w:history="1">
        <w:r>
          <w:rPr>
            <w:rFonts w:ascii="Arial" w:hAnsi="Arial" w:cs="Arial"/>
          </w:rPr>
          <w:t xml:space="preserve">1.8.1. </w:t>
        </w:r>
        <w:r>
          <w:rPr>
            <w:rFonts w:eastAsia="宋体"/>
          </w:rPr>
          <w:t>性能目標</w:t>
        </w:r>
        <w:r>
          <w:tab/>
        </w:r>
        <w:r>
          <w:fldChar w:fldCharType="begin"/>
        </w:r>
        <w:r>
          <w:instrText xml:space="preserve"> PAGEREF _Toc35089548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1B44FB8B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339513958" w:history="1">
        <w:r>
          <w:rPr>
            <w:rFonts w:ascii="Arial" w:hAnsi="Arial" w:cs="Arial"/>
          </w:rPr>
          <w:t xml:space="preserve">1.8.2. </w:t>
        </w:r>
        <w:r>
          <w:rPr>
            <w:rFonts w:eastAsia="宋体"/>
          </w:rPr>
          <w:t>安全目標</w:t>
        </w:r>
        <w:r>
          <w:tab/>
        </w:r>
        <w:r>
          <w:fldChar w:fldCharType="begin"/>
        </w:r>
        <w:r>
          <w:instrText xml:space="preserve"> PAGEREF _Toc1339513958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072B553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140020605" w:history="1">
        <w:r>
          <w:rPr>
            <w:rFonts w:ascii="Arial" w:hAnsi="Arial" w:cs="Arial"/>
          </w:rPr>
          <w:t xml:space="preserve">1.8.3. </w:t>
        </w:r>
        <w:r>
          <w:rPr>
            <w:rFonts w:eastAsia="宋体"/>
          </w:rPr>
          <w:t>可擴展目標</w:t>
        </w:r>
        <w:r>
          <w:tab/>
        </w:r>
        <w:r>
          <w:fldChar w:fldCharType="begin"/>
        </w:r>
        <w:r>
          <w:instrText xml:space="preserve"> PAGEREF _Toc1140020605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BA302FA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477209701" w:history="1">
        <w:r>
          <w:rPr>
            <w:rFonts w:ascii="Arial" w:hAnsi="Arial" w:cs="Arial"/>
            <w:caps w:val="0"/>
            <w:szCs w:val="24"/>
          </w:rPr>
          <w:t xml:space="preserve">1.9. </w:t>
        </w:r>
        <w:r>
          <w:rPr>
            <w:rFonts w:eastAsia="宋体"/>
          </w:rPr>
          <w:t>部署架構設計</w:t>
        </w:r>
        <w:r>
          <w:tab/>
        </w:r>
        <w:r>
          <w:fldChar w:fldCharType="begin"/>
        </w:r>
        <w:r>
          <w:instrText xml:space="preserve"> PAGEREF _Toc477209701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7B5F1C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759506809" w:history="1">
        <w:r>
          <w:rPr>
            <w:rFonts w:ascii="Arial" w:hAnsi="Arial" w:cs="Arial"/>
            <w:caps w:val="0"/>
            <w:szCs w:val="24"/>
          </w:rPr>
          <w:t xml:space="preserve">1.10. </w:t>
        </w:r>
        <w:r>
          <w:rPr>
            <w:rFonts w:eastAsia="宋体"/>
          </w:rPr>
          <w:t>升級與演進策略</w:t>
        </w:r>
        <w:r>
          <w:tab/>
        </w:r>
        <w:r>
          <w:fldChar w:fldCharType="begin"/>
        </w:r>
        <w:r>
          <w:instrText xml:space="preserve"> PAGEREF _Toc1759506809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A097200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1181119673" w:history="1">
        <w:r>
          <w:rPr>
            <w:bCs w:val="0"/>
            <w:caps w:val="0"/>
          </w:rPr>
          <w:t xml:space="preserve">2. </w:t>
        </w:r>
        <w:r>
          <w:rPr>
            <w:rFonts w:eastAsia="宋体" w:hint="eastAsia"/>
            <w:lang w:val="en-US" w:eastAsia="zh-CN"/>
          </w:rPr>
          <w:t>總體系統架構設計</w:t>
        </w:r>
        <w:r>
          <w:tab/>
        </w:r>
        <w:r>
          <w:fldChar w:fldCharType="begin"/>
        </w:r>
        <w:r>
          <w:instrText xml:space="preserve"> PAGEREF _Toc1181119673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7675CD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886994890" w:history="1">
        <w:r>
          <w:rPr>
            <w:rFonts w:ascii="Arial" w:hAnsi="Arial" w:cs="Arial"/>
            <w:caps w:val="0"/>
            <w:szCs w:val="24"/>
          </w:rPr>
          <w:t xml:space="preserve">2.1. </w:t>
        </w:r>
        <w:r>
          <w:rPr>
            <w:rFonts w:eastAsia="宋体"/>
          </w:rPr>
          <w:t>總體邏輯架構</w:t>
        </w:r>
        <w:r>
          <w:tab/>
        </w:r>
        <w:r>
          <w:fldChar w:fldCharType="begin"/>
        </w:r>
        <w:r>
          <w:instrText xml:space="preserve"> PAGEREF _Toc1886994890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3627596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684617334" w:history="1">
        <w:r>
          <w:rPr>
            <w:rFonts w:ascii="Arial" w:hAnsi="Arial" w:cs="Arial"/>
            <w:caps w:val="0"/>
            <w:szCs w:val="24"/>
          </w:rPr>
          <w:t xml:space="preserve">2.2. </w:t>
        </w:r>
        <w:r>
          <w:rPr>
            <w:rFonts w:eastAsia="宋体"/>
          </w:rPr>
          <w:t>技術分層架構</w:t>
        </w:r>
        <w:r>
          <w:tab/>
        </w:r>
        <w:r>
          <w:fldChar w:fldCharType="begin"/>
        </w:r>
        <w:r>
          <w:instrText xml:space="preserve"> PAGEREF _Toc684617334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345B32B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46151912" w:history="1">
        <w:r>
          <w:rPr>
            <w:rFonts w:ascii="Arial" w:hAnsi="Arial" w:cs="Arial"/>
          </w:rPr>
          <w:t xml:space="preserve">2.2.1. </w:t>
        </w:r>
        <w:r>
          <w:rPr>
            <w:rFonts w:eastAsia="宋体"/>
          </w:rPr>
          <w:t>表現層</w:t>
        </w:r>
        <w:r>
          <w:tab/>
        </w:r>
        <w:r>
          <w:fldChar w:fldCharType="begin"/>
        </w:r>
        <w:r>
          <w:instrText xml:space="preserve"> PAGEREF _Toc146151912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73F72A85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801376463" w:history="1">
        <w:r>
          <w:rPr>
            <w:rFonts w:ascii="Arial" w:hAnsi="Arial" w:cs="Arial"/>
          </w:rPr>
          <w:t xml:space="preserve">2.2.2. </w:t>
        </w:r>
        <w:r>
          <w:rPr>
            <w:rFonts w:eastAsia="宋体"/>
          </w:rPr>
          <w:t>業務層</w:t>
        </w:r>
        <w:r>
          <w:tab/>
        </w:r>
        <w:r>
          <w:fldChar w:fldCharType="begin"/>
        </w:r>
        <w:r>
          <w:instrText xml:space="preserve"> PAGEREF _Toc1801376463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C272F78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509758235" w:history="1">
        <w:r>
          <w:rPr>
            <w:rFonts w:ascii="Arial" w:hAnsi="Arial" w:cs="Arial"/>
          </w:rPr>
          <w:t xml:space="preserve">2.2.3. </w:t>
        </w:r>
        <w:r>
          <w:rPr>
            <w:rFonts w:eastAsia="宋体"/>
          </w:rPr>
          <w:t>集成層</w:t>
        </w:r>
        <w:r>
          <w:tab/>
        </w:r>
        <w:r>
          <w:fldChar w:fldCharType="begin"/>
        </w:r>
        <w:r>
          <w:instrText xml:space="preserve"> PAGEREF _Toc509758235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654F1E0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194387762" w:history="1">
        <w:r>
          <w:rPr>
            <w:rFonts w:ascii="Arial" w:hAnsi="Arial" w:cs="Arial"/>
          </w:rPr>
          <w:t xml:space="preserve">2.2.4. </w:t>
        </w:r>
        <w:r>
          <w:rPr>
            <w:rFonts w:eastAsia="宋体"/>
          </w:rPr>
          <w:t>數據層</w:t>
        </w:r>
        <w:r>
          <w:tab/>
        </w:r>
        <w:r>
          <w:fldChar w:fldCharType="begin"/>
        </w:r>
        <w:r>
          <w:instrText xml:space="preserve"> PAGEREF _Toc1194387762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73CFEBC6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45467425" w:history="1">
        <w:r>
          <w:rPr>
            <w:rFonts w:ascii="Arial" w:hAnsi="Arial" w:cs="Arial"/>
            <w:caps w:val="0"/>
            <w:szCs w:val="24"/>
          </w:rPr>
          <w:t xml:space="preserve">2.3. </w:t>
        </w:r>
        <w:r>
          <w:rPr>
            <w:rFonts w:eastAsia="宋体"/>
          </w:rPr>
          <w:t xml:space="preserve">Odoo </w:t>
        </w:r>
        <w:r>
          <w:rPr>
            <w:rFonts w:eastAsia="宋体"/>
          </w:rPr>
          <w:t>平臺架構設計</w:t>
        </w:r>
        <w:r>
          <w:tab/>
        </w:r>
        <w:r>
          <w:fldChar w:fldCharType="begin"/>
        </w:r>
        <w:r>
          <w:instrText xml:space="preserve"> PAGEREF _Toc1545467425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0A94FD20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56301510" w:history="1">
        <w:r>
          <w:rPr>
            <w:rFonts w:ascii="Arial" w:hAnsi="Arial" w:cs="Arial"/>
            <w:caps w:val="0"/>
            <w:szCs w:val="24"/>
          </w:rPr>
          <w:t xml:space="preserve">2.4. </w:t>
        </w:r>
        <w:r>
          <w:rPr>
            <w:rFonts w:eastAsia="宋体"/>
          </w:rPr>
          <w:t>模組化設計原則</w:t>
        </w:r>
        <w:r>
          <w:tab/>
        </w:r>
        <w:r>
          <w:fldChar w:fldCharType="begin"/>
        </w:r>
        <w:r>
          <w:instrText xml:space="preserve"> PAGEREF _Toc856301510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0BF6136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71560023" w:history="1">
        <w:r>
          <w:rPr>
            <w:rFonts w:ascii="Arial" w:hAnsi="Arial" w:cs="Arial"/>
            <w:caps w:val="0"/>
            <w:szCs w:val="24"/>
          </w:rPr>
          <w:t xml:space="preserve">2.5. </w:t>
        </w:r>
        <w:r>
          <w:rPr>
            <w:rFonts w:eastAsia="宋体"/>
          </w:rPr>
          <w:t>集成架構設計</w:t>
        </w:r>
        <w:r>
          <w:tab/>
        </w:r>
        <w:r>
          <w:fldChar w:fldCharType="begin"/>
        </w:r>
        <w:r>
          <w:instrText xml:space="preserve"> PAGEREF _Toc1571560023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9010B0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307932108" w:history="1">
        <w:r>
          <w:rPr>
            <w:rFonts w:ascii="Arial" w:hAnsi="Arial" w:cs="Arial"/>
            <w:caps w:val="0"/>
            <w:szCs w:val="24"/>
          </w:rPr>
          <w:t xml:space="preserve">2.6. </w:t>
        </w:r>
        <w:r>
          <w:rPr>
            <w:rFonts w:eastAsia="宋体"/>
          </w:rPr>
          <w:t>數據架構設計</w:t>
        </w:r>
        <w:r>
          <w:tab/>
        </w:r>
        <w:r>
          <w:fldChar w:fldCharType="begin"/>
        </w:r>
        <w:r>
          <w:instrText xml:space="preserve"> PAGEREF _Toc1307932108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8106D5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72328464" w:history="1">
        <w:r>
          <w:rPr>
            <w:rFonts w:ascii="Arial" w:hAnsi="Arial" w:cs="Arial"/>
            <w:caps w:val="0"/>
            <w:szCs w:val="24"/>
          </w:rPr>
          <w:t xml:space="preserve">2.7. </w:t>
        </w:r>
        <w:r>
          <w:rPr>
            <w:rFonts w:eastAsia="宋体"/>
          </w:rPr>
          <w:t>安全架構設計</w:t>
        </w:r>
        <w:r>
          <w:tab/>
        </w:r>
        <w:r>
          <w:fldChar w:fldCharType="begin"/>
        </w:r>
        <w:r>
          <w:instrText xml:space="preserve"> PAGEREF _Toc772328464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093FC17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133331980" w:history="1">
        <w:r>
          <w:rPr>
            <w:rFonts w:ascii="Arial" w:hAnsi="Arial" w:cs="Arial"/>
            <w:caps w:val="0"/>
            <w:szCs w:val="24"/>
          </w:rPr>
          <w:t xml:space="preserve">2.8. </w:t>
        </w:r>
        <w:r>
          <w:rPr>
            <w:rFonts w:eastAsia="宋体"/>
          </w:rPr>
          <w:t>性能與擴展架構</w:t>
        </w:r>
        <w:r>
          <w:tab/>
        </w:r>
        <w:r>
          <w:fldChar w:fldCharType="begin"/>
        </w:r>
        <w:r>
          <w:instrText xml:space="preserve"> PAGEREF _Toc1133331980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DED5BF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878122617" w:history="1">
        <w:r>
          <w:rPr>
            <w:rFonts w:ascii="Arial" w:hAnsi="Arial" w:cs="Arial"/>
            <w:caps w:val="0"/>
            <w:szCs w:val="24"/>
          </w:rPr>
          <w:t xml:space="preserve">2.9. </w:t>
        </w:r>
        <w:r>
          <w:rPr>
            <w:rFonts w:eastAsia="宋体"/>
          </w:rPr>
          <w:t>容器化與部署架構</w:t>
        </w:r>
        <w:r>
          <w:tab/>
        </w:r>
        <w:r>
          <w:fldChar w:fldCharType="begin"/>
        </w:r>
        <w:r>
          <w:instrText xml:space="preserve"> PAGEREF _Toc1878122617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45EE61AF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892180313" w:history="1">
        <w:r>
          <w:rPr>
            <w:rFonts w:ascii="Arial" w:hAnsi="Arial" w:cs="Arial"/>
            <w:caps w:val="0"/>
            <w:szCs w:val="24"/>
          </w:rPr>
          <w:t xml:space="preserve">2.10. </w:t>
        </w:r>
        <w:r>
          <w:rPr>
            <w:rFonts w:eastAsia="宋体"/>
          </w:rPr>
          <w:t>高可用與災備設計</w:t>
        </w:r>
        <w:r>
          <w:tab/>
        </w:r>
        <w:r>
          <w:fldChar w:fldCharType="begin"/>
        </w:r>
        <w:r>
          <w:instrText xml:space="preserve"> PAGEREF _Toc1892180313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652644B9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1936675815" w:history="1">
        <w:r>
          <w:rPr>
            <w:bCs w:val="0"/>
            <w:caps w:val="0"/>
          </w:rPr>
          <w:t xml:space="preserve">3. </w:t>
        </w:r>
        <w:r>
          <w:rPr>
            <w:rFonts w:eastAsia="宋体" w:hint="eastAsia"/>
            <w:lang w:val="en-US" w:eastAsia="zh-CN"/>
          </w:rPr>
          <w:t>核心數據模型架構設計</w:t>
        </w:r>
        <w:r>
          <w:tab/>
        </w:r>
        <w:r>
          <w:fldChar w:fldCharType="begin"/>
        </w:r>
        <w:r>
          <w:instrText xml:space="preserve"> PAGEREF _Toc1936675815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0827585C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300785126" w:history="1">
        <w:r>
          <w:rPr>
            <w:rFonts w:ascii="Arial" w:hAnsi="Arial" w:cs="Arial"/>
            <w:caps w:val="0"/>
            <w:szCs w:val="24"/>
          </w:rPr>
          <w:t xml:space="preserve">3.1. </w:t>
        </w:r>
        <w:r>
          <w:rPr>
            <w:rFonts w:eastAsia="宋体"/>
          </w:rPr>
          <w:t>核心數據模型設計總體原則</w:t>
        </w:r>
        <w:r>
          <w:tab/>
        </w:r>
        <w:r>
          <w:fldChar w:fldCharType="begin"/>
        </w:r>
        <w:r>
          <w:instrText xml:space="preserve"> PAGEREF _Toc300785126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68756B28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19107644" w:history="1">
        <w:r>
          <w:rPr>
            <w:rFonts w:ascii="Arial" w:hAnsi="Arial" w:cs="Arial"/>
            <w:caps w:val="0"/>
            <w:szCs w:val="24"/>
          </w:rPr>
          <w:t xml:space="preserve">3.2. </w:t>
        </w:r>
        <w:r>
          <w:rPr>
            <w:rFonts w:eastAsia="宋体"/>
          </w:rPr>
          <w:t xml:space="preserve">HR </w:t>
        </w:r>
        <w:r>
          <w:rPr>
            <w:rFonts w:eastAsia="宋体"/>
          </w:rPr>
          <w:t>主數據模型架構設計</w:t>
        </w:r>
        <w:r>
          <w:tab/>
        </w:r>
        <w:r>
          <w:fldChar w:fldCharType="begin"/>
        </w:r>
        <w:r>
          <w:instrText xml:space="preserve"> PAGEREF _Toc119107644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B9CBE09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387413704" w:history="1">
        <w:r>
          <w:rPr>
            <w:rFonts w:ascii="Arial" w:hAnsi="Arial" w:cs="Arial"/>
          </w:rPr>
          <w:t xml:space="preserve">3.2.1. </w:t>
        </w:r>
        <w:r>
          <w:rPr>
            <w:rFonts w:eastAsia="宋体"/>
          </w:rPr>
          <w:t>員工模型作為系統核心實體</w:t>
        </w:r>
        <w:r>
          <w:tab/>
        </w:r>
        <w:r>
          <w:fldChar w:fldCharType="begin"/>
        </w:r>
        <w:r>
          <w:instrText xml:space="preserve"> PAGEREF _Toc387413704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47335DAC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91705424" w:history="1">
        <w:r>
          <w:rPr>
            <w:rFonts w:ascii="Arial" w:hAnsi="Arial" w:cs="Arial"/>
          </w:rPr>
          <w:t xml:space="preserve">3.2.2. </w:t>
        </w:r>
        <w:r>
          <w:rPr>
            <w:rFonts w:eastAsia="宋体"/>
          </w:rPr>
          <w:t>組織結構模型</w:t>
        </w:r>
        <w:r>
          <w:tab/>
        </w:r>
        <w:r>
          <w:fldChar w:fldCharType="begin"/>
        </w:r>
        <w:r>
          <w:instrText xml:space="preserve"> PAGEREF _Toc91705424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189D79CF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47286269" w:history="1">
        <w:r>
          <w:rPr>
            <w:rFonts w:ascii="Arial" w:hAnsi="Arial" w:cs="Arial"/>
            <w:caps w:val="0"/>
            <w:szCs w:val="24"/>
          </w:rPr>
          <w:t xml:space="preserve">3.3. </w:t>
        </w:r>
        <w:r>
          <w:rPr>
            <w:rFonts w:eastAsia="宋体"/>
          </w:rPr>
          <w:t>考勤模型架構設計</w:t>
        </w:r>
        <w:r>
          <w:tab/>
        </w:r>
        <w:r>
          <w:fldChar w:fldCharType="begin"/>
        </w:r>
        <w:r>
          <w:instrText xml:space="preserve"> PAGEREF _Toc1547286269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6C56CA5F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360841560" w:history="1">
        <w:r>
          <w:rPr>
            <w:rFonts w:ascii="Arial" w:hAnsi="Arial" w:cs="Arial"/>
          </w:rPr>
          <w:t xml:space="preserve">3.3.1. </w:t>
        </w:r>
        <w:r>
          <w:rPr>
            <w:rFonts w:eastAsia="宋体"/>
          </w:rPr>
          <w:t>考勤模型職責邊界</w:t>
        </w:r>
        <w:r>
          <w:tab/>
        </w:r>
        <w:r>
          <w:fldChar w:fldCharType="begin"/>
        </w:r>
        <w:r>
          <w:instrText xml:space="preserve"> PAGEREF _Toc1360841560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89E85FD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963258370" w:history="1">
        <w:r>
          <w:rPr>
            <w:rFonts w:ascii="Arial" w:hAnsi="Arial" w:cs="Arial"/>
          </w:rPr>
          <w:t xml:space="preserve">3.3.2. </w:t>
        </w:r>
        <w:r>
          <w:rPr>
            <w:rFonts w:eastAsia="宋体"/>
          </w:rPr>
          <w:t>工時計算邏輯架構</w:t>
        </w:r>
        <w:r>
          <w:tab/>
        </w:r>
        <w:r>
          <w:fldChar w:fldCharType="begin"/>
        </w:r>
        <w:r>
          <w:instrText xml:space="preserve"> PAGEREF _Toc963258370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4870EE7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751693504" w:history="1">
        <w:r>
          <w:rPr>
            <w:rFonts w:ascii="Arial" w:hAnsi="Arial" w:cs="Arial"/>
            <w:caps w:val="0"/>
            <w:szCs w:val="24"/>
          </w:rPr>
          <w:t xml:space="preserve">3.4. </w:t>
        </w:r>
        <w:r>
          <w:rPr>
            <w:rFonts w:eastAsia="宋体"/>
          </w:rPr>
          <w:t>工時模型架構設計</w:t>
        </w:r>
        <w:r>
          <w:tab/>
        </w:r>
        <w:r>
          <w:fldChar w:fldCharType="begin"/>
        </w:r>
        <w:r>
          <w:instrText xml:space="preserve"> PAGEREF _Toc1751693504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C53A582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859405005" w:history="1">
        <w:r>
          <w:rPr>
            <w:rFonts w:ascii="Arial" w:hAnsi="Arial" w:cs="Arial"/>
          </w:rPr>
          <w:t xml:space="preserve">3.4.1. </w:t>
        </w:r>
        <w:r>
          <w:rPr>
            <w:rFonts w:eastAsia="宋体"/>
          </w:rPr>
          <w:t>工時模型職責</w:t>
        </w:r>
        <w:r>
          <w:tab/>
        </w:r>
        <w:r>
          <w:fldChar w:fldCharType="begin"/>
        </w:r>
        <w:r>
          <w:instrText xml:space="preserve"> PAGEREF _Toc859405005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0015428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44909313" w:history="1">
        <w:r>
          <w:rPr>
            <w:rFonts w:ascii="Arial" w:hAnsi="Arial" w:cs="Arial"/>
          </w:rPr>
          <w:t xml:space="preserve">3.4.2. </w:t>
        </w:r>
        <w:r>
          <w:rPr>
            <w:rFonts w:eastAsia="宋体"/>
          </w:rPr>
          <w:t>成本計算架構</w:t>
        </w:r>
        <w:r>
          <w:tab/>
        </w:r>
        <w:r>
          <w:fldChar w:fldCharType="begin"/>
        </w:r>
        <w:r>
          <w:instrText xml:space="preserve"> PAGEREF _Toc44909313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E06338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024063494" w:history="1">
        <w:r>
          <w:rPr>
            <w:rFonts w:ascii="Arial" w:hAnsi="Arial" w:cs="Arial"/>
            <w:caps w:val="0"/>
            <w:szCs w:val="24"/>
          </w:rPr>
          <w:t xml:space="preserve">3.5. </w:t>
        </w:r>
        <w:r>
          <w:rPr>
            <w:rFonts w:eastAsia="宋体"/>
          </w:rPr>
          <w:t>專案與任務鏡像模型</w:t>
        </w:r>
        <w:r>
          <w:tab/>
        </w:r>
        <w:r>
          <w:fldChar w:fldCharType="begin"/>
        </w:r>
        <w:r>
          <w:instrText xml:space="preserve"> PAGEREF _Toc1024063494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6EF3E0AA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01196600" w:history="1">
        <w:r>
          <w:rPr>
            <w:rFonts w:ascii="Arial" w:hAnsi="Arial" w:cs="Arial"/>
            <w:caps w:val="0"/>
            <w:szCs w:val="24"/>
          </w:rPr>
          <w:t xml:space="preserve">3.6. </w:t>
        </w:r>
        <w:r>
          <w:rPr>
            <w:rFonts w:eastAsia="宋体"/>
          </w:rPr>
          <w:t>數據關係總體結構</w:t>
        </w:r>
        <w:r>
          <w:tab/>
        </w:r>
        <w:r>
          <w:fldChar w:fldCharType="begin"/>
        </w:r>
        <w:r>
          <w:instrText xml:space="preserve"> PAGEREF _Toc1501196600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1CFEC80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973371244" w:history="1">
        <w:r>
          <w:rPr>
            <w:rFonts w:ascii="Arial" w:hAnsi="Arial" w:cs="Arial"/>
            <w:caps w:val="0"/>
            <w:szCs w:val="24"/>
          </w:rPr>
          <w:t xml:space="preserve">3.7. </w:t>
        </w:r>
        <w:r>
          <w:rPr>
            <w:rFonts w:eastAsia="宋体"/>
          </w:rPr>
          <w:t>數據生命週期管理</w:t>
        </w:r>
        <w:r>
          <w:tab/>
        </w:r>
        <w:r>
          <w:fldChar w:fldCharType="begin"/>
        </w:r>
        <w:r>
          <w:instrText xml:space="preserve"> PAGEREF _Toc1973371244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54D82F2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713053640" w:history="1">
        <w:r>
          <w:rPr>
            <w:rFonts w:ascii="Arial" w:hAnsi="Arial" w:cs="Arial"/>
          </w:rPr>
          <w:t xml:space="preserve">3.7.1. </w:t>
        </w:r>
        <w:r>
          <w:rPr>
            <w:rFonts w:eastAsia="宋体"/>
          </w:rPr>
          <w:t>考勤生命週期</w:t>
        </w:r>
        <w:r>
          <w:tab/>
        </w:r>
        <w:r>
          <w:fldChar w:fldCharType="begin"/>
        </w:r>
        <w:r>
          <w:instrText xml:space="preserve"> PAGEREF _Toc713053640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39A57128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333777220" w:history="1">
        <w:r>
          <w:rPr>
            <w:rFonts w:ascii="Arial" w:hAnsi="Arial" w:cs="Arial"/>
          </w:rPr>
          <w:t xml:space="preserve">3.7.2. </w:t>
        </w:r>
        <w:r>
          <w:rPr>
            <w:rFonts w:eastAsia="宋体"/>
          </w:rPr>
          <w:t>工時生命週期</w:t>
        </w:r>
        <w:r>
          <w:tab/>
        </w:r>
        <w:r>
          <w:fldChar w:fldCharType="begin"/>
        </w:r>
        <w:r>
          <w:instrText xml:space="preserve"> PAGEREF _Toc1333777220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1AF2CD1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359429154" w:history="1">
        <w:r>
          <w:rPr>
            <w:rFonts w:ascii="Arial" w:hAnsi="Arial" w:cs="Arial"/>
            <w:caps w:val="0"/>
            <w:szCs w:val="24"/>
          </w:rPr>
          <w:t xml:space="preserve">3.8. </w:t>
        </w:r>
        <w:r>
          <w:rPr>
            <w:rFonts w:eastAsia="宋体"/>
          </w:rPr>
          <w:t>多公司與數據隔離</w:t>
        </w:r>
        <w:r>
          <w:tab/>
        </w:r>
        <w:r>
          <w:fldChar w:fldCharType="begin"/>
        </w:r>
        <w:r>
          <w:instrText xml:space="preserve"> PAGEREF _Toc1359429154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6FB2E91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47270845" w:history="1">
        <w:r>
          <w:rPr>
            <w:rFonts w:ascii="Arial" w:hAnsi="Arial" w:cs="Arial"/>
            <w:caps w:val="0"/>
            <w:szCs w:val="24"/>
          </w:rPr>
          <w:t xml:space="preserve">3.9. </w:t>
        </w:r>
        <w:r>
          <w:rPr>
            <w:rFonts w:eastAsia="宋体"/>
          </w:rPr>
          <w:t>數據一致性與事務控制</w:t>
        </w:r>
        <w:r>
          <w:tab/>
        </w:r>
        <w:r>
          <w:fldChar w:fldCharType="begin"/>
        </w:r>
        <w:r>
          <w:instrText xml:space="preserve"> PAGEREF _Toc847270845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3DA4C2E4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17028658" w:history="1">
        <w:r>
          <w:rPr>
            <w:rFonts w:ascii="Arial" w:hAnsi="Arial" w:cs="Arial"/>
            <w:caps w:val="0"/>
            <w:szCs w:val="24"/>
          </w:rPr>
          <w:t xml:space="preserve">3.10. </w:t>
        </w:r>
        <w:r>
          <w:rPr>
            <w:rFonts w:eastAsia="宋体"/>
          </w:rPr>
          <w:t>數據風險分析</w:t>
        </w:r>
        <w:r>
          <w:tab/>
        </w:r>
        <w:r>
          <w:fldChar w:fldCharType="begin"/>
        </w:r>
        <w:r>
          <w:instrText xml:space="preserve"> PAGEREF _Toc117028658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74D56CD5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1953118001" w:history="1">
        <w:r>
          <w:rPr>
            <w:bCs w:val="0"/>
            <w:caps w:val="0"/>
          </w:rPr>
          <w:t xml:space="preserve">4. </w:t>
        </w:r>
        <w:r>
          <w:rPr>
            <w:rFonts w:eastAsia="宋体" w:hint="eastAsia"/>
            <w:lang w:val="en-US" w:eastAsia="zh-CN"/>
          </w:rPr>
          <w:t xml:space="preserve">Jira </w:t>
        </w:r>
        <w:r>
          <w:rPr>
            <w:rFonts w:eastAsia="宋体" w:hint="eastAsia"/>
            <w:lang w:val="en-US" w:eastAsia="zh-CN"/>
          </w:rPr>
          <w:t>集成架構與數據同步設計</w:t>
        </w:r>
        <w:r>
          <w:tab/>
        </w:r>
        <w:r>
          <w:fldChar w:fldCharType="begin"/>
        </w:r>
        <w:r>
          <w:instrText xml:space="preserve"> PAGEREF _Toc1953118001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ABD1693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766698412" w:history="1">
        <w:r>
          <w:rPr>
            <w:rFonts w:ascii="Arial" w:hAnsi="Arial" w:cs="Arial"/>
            <w:caps w:val="0"/>
            <w:szCs w:val="24"/>
          </w:rPr>
          <w:t xml:space="preserve">4.1. </w:t>
        </w:r>
        <w:r>
          <w:rPr>
            <w:rFonts w:eastAsia="宋体"/>
          </w:rPr>
          <w:t>集成架構總體設計原則</w:t>
        </w:r>
        <w:r>
          <w:tab/>
        </w:r>
        <w:r>
          <w:fldChar w:fldCharType="begin"/>
        </w:r>
        <w:r>
          <w:instrText xml:space="preserve"> PAGEREF _Toc1766698412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0317CE2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791307062" w:history="1">
        <w:r>
          <w:rPr>
            <w:rFonts w:ascii="Arial" w:hAnsi="Arial" w:cs="Arial"/>
            <w:caps w:val="0"/>
            <w:szCs w:val="24"/>
          </w:rPr>
          <w:t xml:space="preserve">4.2. </w:t>
        </w:r>
        <w:r>
          <w:rPr>
            <w:rFonts w:eastAsia="宋体"/>
          </w:rPr>
          <w:t>集成總體架構模型</w:t>
        </w:r>
        <w:r>
          <w:tab/>
        </w:r>
        <w:r>
          <w:fldChar w:fldCharType="begin"/>
        </w:r>
        <w:r>
          <w:instrText xml:space="preserve"> PAGEREF _Toc1791307062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434CBCAF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924543741" w:history="1">
        <w:r>
          <w:rPr>
            <w:rFonts w:ascii="Arial" w:hAnsi="Arial" w:cs="Arial"/>
            <w:caps w:val="0"/>
            <w:szCs w:val="24"/>
          </w:rPr>
          <w:t xml:space="preserve">4.3. </w:t>
        </w:r>
        <w:r>
          <w:rPr>
            <w:rFonts w:eastAsia="宋体"/>
          </w:rPr>
          <w:t>數據同步範圍定義</w:t>
        </w:r>
        <w:r>
          <w:tab/>
        </w:r>
        <w:r>
          <w:fldChar w:fldCharType="begin"/>
        </w:r>
        <w:r>
          <w:instrText xml:space="preserve"> PAGEREF _Toc924543741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71EF4B7B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762468942" w:history="1">
        <w:r>
          <w:rPr>
            <w:rFonts w:ascii="Arial" w:hAnsi="Arial" w:cs="Arial"/>
          </w:rPr>
          <w:t xml:space="preserve">4.3.1. </w:t>
        </w:r>
        <w:r>
          <w:rPr>
            <w:rFonts w:eastAsia="宋体"/>
          </w:rPr>
          <w:t>從</w:t>
        </w:r>
        <w:r>
          <w:rPr>
            <w:rFonts w:eastAsia="宋体"/>
          </w:rPr>
          <w:t xml:space="preserve"> Jira </w:t>
        </w:r>
        <w:r>
          <w:rPr>
            <w:rFonts w:eastAsia="宋体"/>
          </w:rPr>
          <w:t>同步至</w:t>
        </w:r>
        <w:r>
          <w:rPr>
            <w:rFonts w:eastAsia="宋体"/>
          </w:rPr>
          <w:t xml:space="preserve"> Odoo </w:t>
        </w:r>
        <w:r>
          <w:rPr>
            <w:rFonts w:eastAsia="宋体"/>
          </w:rPr>
          <w:t>的數據</w:t>
        </w:r>
        <w:r>
          <w:tab/>
        </w:r>
        <w:r>
          <w:fldChar w:fldCharType="begin"/>
        </w:r>
        <w:r>
          <w:instrText xml:space="preserve"> PAGEREF _Toc1762468942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042FB09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573565123" w:history="1">
        <w:r>
          <w:rPr>
            <w:rFonts w:ascii="Arial" w:hAnsi="Arial" w:cs="Arial"/>
          </w:rPr>
          <w:t xml:space="preserve">4.3.2. </w:t>
        </w:r>
        <w:r>
          <w:rPr>
            <w:rFonts w:eastAsia="宋体"/>
          </w:rPr>
          <w:t>從</w:t>
        </w:r>
        <w:r>
          <w:rPr>
            <w:rFonts w:eastAsia="宋体"/>
          </w:rPr>
          <w:t xml:space="preserve"> Odoo </w:t>
        </w:r>
        <w:r>
          <w:rPr>
            <w:rFonts w:eastAsia="宋体"/>
          </w:rPr>
          <w:t>同步至</w:t>
        </w:r>
        <w:r>
          <w:rPr>
            <w:rFonts w:eastAsia="宋体"/>
          </w:rPr>
          <w:t xml:space="preserve"> Jira </w:t>
        </w:r>
        <w:r>
          <w:rPr>
            <w:rFonts w:eastAsia="宋体"/>
          </w:rPr>
          <w:t>的數據</w:t>
        </w:r>
        <w:r>
          <w:tab/>
        </w:r>
        <w:r>
          <w:fldChar w:fldCharType="begin"/>
        </w:r>
        <w:r>
          <w:instrText xml:space="preserve"> PAGEREF _Toc1573565123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34962A8F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647909456" w:history="1">
        <w:r>
          <w:rPr>
            <w:rFonts w:ascii="Arial" w:hAnsi="Arial" w:cs="Arial"/>
            <w:caps w:val="0"/>
            <w:szCs w:val="24"/>
          </w:rPr>
          <w:t xml:space="preserve">4.4. </w:t>
        </w:r>
        <w:r>
          <w:rPr>
            <w:rFonts w:eastAsia="宋体"/>
          </w:rPr>
          <w:t xml:space="preserve">Webhook </w:t>
        </w:r>
        <w:r>
          <w:rPr>
            <w:rFonts w:eastAsia="宋体"/>
          </w:rPr>
          <w:t>處理架構</w:t>
        </w:r>
        <w:r>
          <w:tab/>
        </w:r>
        <w:r>
          <w:fldChar w:fldCharType="begin"/>
        </w:r>
        <w:r>
          <w:instrText xml:space="preserve"> PAGEREF _Toc647909456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7FEB6F09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672136702" w:history="1">
        <w:r>
          <w:rPr>
            <w:rFonts w:ascii="Arial" w:hAnsi="Arial" w:cs="Arial"/>
          </w:rPr>
          <w:t xml:space="preserve">4.4.1. </w:t>
        </w:r>
        <w:r>
          <w:rPr>
            <w:rFonts w:eastAsia="宋体"/>
          </w:rPr>
          <w:t xml:space="preserve">Webhook </w:t>
        </w:r>
        <w:r>
          <w:rPr>
            <w:rFonts w:eastAsia="宋体"/>
          </w:rPr>
          <w:t>接收流程</w:t>
        </w:r>
        <w:r>
          <w:tab/>
        </w:r>
        <w:r>
          <w:fldChar w:fldCharType="begin"/>
        </w:r>
        <w:r>
          <w:instrText xml:space="preserve"> PAGEREF _Toc1672136702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060FAA3A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630545872" w:history="1">
        <w:r>
          <w:rPr>
            <w:rFonts w:ascii="Arial" w:hAnsi="Arial" w:cs="Arial"/>
            <w:caps w:val="0"/>
            <w:szCs w:val="24"/>
          </w:rPr>
          <w:t xml:space="preserve">4.5. </w:t>
        </w:r>
        <w:r>
          <w:rPr>
            <w:rFonts w:eastAsia="宋体"/>
          </w:rPr>
          <w:t xml:space="preserve">REST API </w:t>
        </w:r>
        <w:r>
          <w:rPr>
            <w:rFonts w:eastAsia="宋体"/>
          </w:rPr>
          <w:t>同步架構</w:t>
        </w:r>
        <w:r>
          <w:tab/>
        </w:r>
        <w:r>
          <w:fldChar w:fldCharType="begin"/>
        </w:r>
        <w:r>
          <w:instrText xml:space="preserve"> PAGEREF _Toc1630545872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202339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545651337" w:history="1">
        <w:r>
          <w:rPr>
            <w:rFonts w:ascii="Arial" w:hAnsi="Arial" w:cs="Arial"/>
          </w:rPr>
          <w:t xml:space="preserve">4.5.1. </w:t>
        </w:r>
        <w:r>
          <w:rPr>
            <w:rFonts w:eastAsia="宋体"/>
          </w:rPr>
          <w:t>同步流程</w:t>
        </w:r>
        <w:r>
          <w:tab/>
        </w:r>
        <w:r>
          <w:fldChar w:fldCharType="begin"/>
        </w:r>
        <w:r>
          <w:instrText xml:space="preserve"> PAGEREF _Toc545651337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4981C407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006848269" w:history="1">
        <w:r>
          <w:rPr>
            <w:rFonts w:ascii="Arial" w:hAnsi="Arial" w:cs="Arial"/>
            <w:caps w:val="0"/>
            <w:szCs w:val="24"/>
          </w:rPr>
          <w:t xml:space="preserve">4.6. </w:t>
        </w:r>
        <w:r>
          <w:rPr>
            <w:rFonts w:eastAsia="宋体"/>
          </w:rPr>
          <w:t>同步調度器與補償機制</w:t>
        </w:r>
        <w:r>
          <w:tab/>
        </w:r>
        <w:r>
          <w:fldChar w:fldCharType="begin"/>
        </w:r>
        <w:r>
          <w:instrText xml:space="preserve"> PAGEREF _Toc1006848269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124A25C6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2075202370" w:history="1">
        <w:r>
          <w:rPr>
            <w:rFonts w:ascii="Arial" w:hAnsi="Arial" w:cs="Arial"/>
          </w:rPr>
          <w:t xml:space="preserve">4.6.1. </w:t>
        </w:r>
        <w:r>
          <w:rPr>
            <w:rFonts w:eastAsia="宋体"/>
          </w:rPr>
          <w:t>定時同步邏輯</w:t>
        </w:r>
        <w:r>
          <w:tab/>
        </w:r>
        <w:r>
          <w:fldChar w:fldCharType="begin"/>
        </w:r>
        <w:r>
          <w:instrText xml:space="preserve"> PAGEREF _Toc2075202370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4197DF9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644321663" w:history="1">
        <w:r>
          <w:rPr>
            <w:rFonts w:ascii="Arial" w:hAnsi="Arial" w:cs="Arial"/>
            <w:caps w:val="0"/>
            <w:szCs w:val="24"/>
          </w:rPr>
          <w:t xml:space="preserve">4.7. </w:t>
        </w:r>
        <w:r>
          <w:rPr>
            <w:rFonts w:eastAsia="宋体"/>
          </w:rPr>
          <w:t>異常處理與重試機制</w:t>
        </w:r>
        <w:r>
          <w:tab/>
        </w:r>
        <w:r>
          <w:fldChar w:fldCharType="begin"/>
        </w:r>
        <w:r>
          <w:instrText xml:space="preserve"> PAGEREF _Toc644321663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A6A7D32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01641867" w:history="1">
        <w:r>
          <w:rPr>
            <w:rFonts w:ascii="Arial" w:hAnsi="Arial" w:cs="Arial"/>
            <w:caps w:val="0"/>
            <w:szCs w:val="24"/>
          </w:rPr>
          <w:t xml:space="preserve">4.8. </w:t>
        </w:r>
        <w:r>
          <w:rPr>
            <w:rFonts w:eastAsia="宋体"/>
          </w:rPr>
          <w:t>數據一致性與事務控制</w:t>
        </w:r>
        <w:r>
          <w:tab/>
        </w:r>
        <w:r>
          <w:fldChar w:fldCharType="begin"/>
        </w:r>
        <w:r>
          <w:instrText xml:space="preserve"> PAGEREF _Toc1501641867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6251EE5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67039125" w:history="1">
        <w:r>
          <w:rPr>
            <w:rFonts w:ascii="Arial" w:hAnsi="Arial" w:cs="Arial"/>
            <w:caps w:val="0"/>
            <w:szCs w:val="24"/>
          </w:rPr>
          <w:t xml:space="preserve">4.9. </w:t>
        </w:r>
        <w:r>
          <w:rPr>
            <w:rFonts w:eastAsia="宋体"/>
          </w:rPr>
          <w:t>安全控制與訪問管理</w:t>
        </w:r>
        <w:r>
          <w:tab/>
        </w:r>
        <w:r>
          <w:fldChar w:fldCharType="begin"/>
        </w:r>
        <w:r>
          <w:instrText xml:space="preserve"> PAGEREF _Toc867039125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7C3126CA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650028980" w:history="1">
        <w:r>
          <w:rPr>
            <w:rFonts w:ascii="Arial" w:hAnsi="Arial" w:cs="Arial"/>
            <w:caps w:val="0"/>
            <w:szCs w:val="24"/>
          </w:rPr>
          <w:t xml:space="preserve">4.10. </w:t>
        </w:r>
        <w:r>
          <w:rPr>
            <w:rFonts w:eastAsia="宋体"/>
          </w:rPr>
          <w:t>性能與限流設計</w:t>
        </w:r>
        <w:r>
          <w:tab/>
        </w:r>
        <w:r>
          <w:fldChar w:fldCharType="begin"/>
        </w:r>
        <w:r>
          <w:instrText xml:space="preserve"> PAGEREF _Toc1650028980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04AA1384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580733149" w:history="1">
        <w:r>
          <w:rPr>
            <w:rFonts w:ascii="Arial" w:hAnsi="Arial" w:cs="Arial"/>
            <w:caps w:val="0"/>
            <w:szCs w:val="24"/>
          </w:rPr>
          <w:t xml:space="preserve">4.11. </w:t>
        </w:r>
        <w:r>
          <w:rPr>
            <w:rFonts w:eastAsia="宋体"/>
          </w:rPr>
          <w:t>數據風險與控制措施</w:t>
        </w:r>
        <w:r>
          <w:tab/>
        </w:r>
        <w:r>
          <w:fldChar w:fldCharType="begin"/>
        </w:r>
        <w:r>
          <w:instrText xml:space="preserve"> PAGEREF _Toc1580733149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0BBB5372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61838206" w:history="1">
        <w:r>
          <w:rPr>
            <w:rFonts w:ascii="Arial" w:hAnsi="Arial" w:cs="Arial"/>
            <w:caps w:val="0"/>
            <w:szCs w:val="24"/>
          </w:rPr>
          <w:t xml:space="preserve">4.12. </w:t>
        </w:r>
        <w:r>
          <w:rPr>
            <w:rFonts w:eastAsia="宋体"/>
          </w:rPr>
          <w:t>架構擴展性考慮</w:t>
        </w:r>
        <w:r>
          <w:tab/>
        </w:r>
        <w:r>
          <w:fldChar w:fldCharType="begin"/>
        </w:r>
        <w:r>
          <w:instrText xml:space="preserve"> PAGEREF _Toc861838206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2C7D0180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137529227" w:history="1">
        <w:r>
          <w:rPr>
            <w:bCs w:val="0"/>
            <w:caps w:val="0"/>
          </w:rPr>
          <w:t xml:space="preserve">5. </w:t>
        </w:r>
        <w:r>
          <w:rPr>
            <w:rFonts w:eastAsia="宋体" w:hint="eastAsia"/>
            <w:lang w:val="en-US" w:eastAsia="zh-CN"/>
          </w:rPr>
          <w:t>業務流程與數據流控制</w:t>
        </w:r>
        <w:r>
          <w:tab/>
        </w:r>
        <w:r>
          <w:fldChar w:fldCharType="begin"/>
        </w:r>
        <w:r>
          <w:instrText xml:space="preserve"> PAGEREF _Toc137529227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52AF511C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61314017" w:history="1">
        <w:r>
          <w:rPr>
            <w:rFonts w:ascii="Arial" w:hAnsi="Arial" w:cs="Arial"/>
            <w:caps w:val="0"/>
            <w:szCs w:val="24"/>
          </w:rPr>
          <w:t xml:space="preserve">5.1. </w:t>
        </w:r>
        <w:r>
          <w:rPr>
            <w:rFonts w:eastAsia="宋体"/>
          </w:rPr>
          <w:t>業務流程架構定位與控制原則</w:t>
        </w:r>
        <w:r>
          <w:tab/>
        </w:r>
        <w:r>
          <w:fldChar w:fldCharType="begin"/>
        </w:r>
        <w:r>
          <w:instrText xml:space="preserve"> PAGEREF _Toc761314017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2AC76F32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697114893" w:history="1">
        <w:r>
          <w:rPr>
            <w:rFonts w:ascii="Arial" w:hAnsi="Arial" w:cs="Arial"/>
            <w:caps w:val="0"/>
            <w:szCs w:val="24"/>
          </w:rPr>
          <w:t xml:space="preserve">5.2. </w:t>
        </w:r>
        <w:r>
          <w:rPr>
            <w:rFonts w:eastAsia="宋体"/>
          </w:rPr>
          <w:t>考勤生成與校驗流程設計</w:t>
        </w:r>
        <w:r>
          <w:tab/>
        </w:r>
        <w:r>
          <w:fldChar w:fldCharType="begin"/>
        </w:r>
        <w:r>
          <w:instrText xml:space="preserve"> PAGEREF _Toc697114893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4001AAB4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886712266" w:history="1">
        <w:r>
          <w:rPr>
            <w:rFonts w:ascii="Arial" w:hAnsi="Arial" w:cs="Arial"/>
          </w:rPr>
          <w:t xml:space="preserve">5.2.1. </w:t>
        </w:r>
        <w:r>
          <w:rPr>
            <w:rFonts w:eastAsia="宋体"/>
          </w:rPr>
          <w:t>考勤階段控制矩陣</w:t>
        </w:r>
        <w:r>
          <w:tab/>
        </w:r>
        <w:r>
          <w:fldChar w:fldCharType="begin"/>
        </w:r>
        <w:r>
          <w:instrText xml:space="preserve"> PAGEREF _Toc1886712266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1AFE978E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229523060" w:history="1">
        <w:r>
          <w:rPr>
            <w:rFonts w:ascii="Arial" w:hAnsi="Arial" w:cs="Arial"/>
          </w:rPr>
          <w:t xml:space="preserve">5.2.2. </w:t>
        </w:r>
        <w:r>
          <w:rPr>
            <w:rFonts w:eastAsia="宋体"/>
          </w:rPr>
          <w:t>時間區間校驗規則</w:t>
        </w:r>
        <w:r>
          <w:tab/>
        </w:r>
        <w:r>
          <w:fldChar w:fldCharType="begin"/>
        </w:r>
        <w:r>
          <w:instrText xml:space="preserve"> PAGEREF _Toc229523060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3408E61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13439408" w:history="1">
        <w:r>
          <w:rPr>
            <w:rFonts w:ascii="Arial" w:hAnsi="Arial" w:cs="Arial"/>
            <w:caps w:val="0"/>
            <w:szCs w:val="24"/>
          </w:rPr>
          <w:t xml:space="preserve">5.3. </w:t>
        </w:r>
        <w:r>
          <w:rPr>
            <w:rFonts w:eastAsia="宋体"/>
          </w:rPr>
          <w:t>工時生成與確認機制</w:t>
        </w:r>
        <w:r>
          <w:tab/>
        </w:r>
        <w:r>
          <w:fldChar w:fldCharType="begin"/>
        </w:r>
        <w:r>
          <w:instrText xml:space="preserve"> PAGEREF _Toc713439408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547019CF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374929055" w:history="1">
        <w:r>
          <w:rPr>
            <w:rFonts w:ascii="Arial" w:hAnsi="Arial" w:cs="Arial"/>
          </w:rPr>
          <w:t xml:space="preserve">5.3.1. </w:t>
        </w:r>
        <w:r>
          <w:rPr>
            <w:rFonts w:eastAsia="宋体"/>
          </w:rPr>
          <w:t>工時生成邏輯控制表</w:t>
        </w:r>
        <w:r>
          <w:tab/>
        </w:r>
        <w:r>
          <w:fldChar w:fldCharType="begin"/>
        </w:r>
        <w:r>
          <w:instrText xml:space="preserve"> PAGEREF _Toc1374929055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6B9AF409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508585665" w:history="1">
        <w:r>
          <w:rPr>
            <w:rFonts w:ascii="Arial" w:hAnsi="Arial" w:cs="Arial"/>
          </w:rPr>
          <w:t xml:space="preserve">5.3.2. </w:t>
        </w:r>
        <w:r>
          <w:rPr>
            <w:rFonts w:eastAsia="宋体"/>
          </w:rPr>
          <w:t>成本計算控制規則</w:t>
        </w:r>
        <w:r>
          <w:tab/>
        </w:r>
        <w:r>
          <w:fldChar w:fldCharType="begin"/>
        </w:r>
        <w:r>
          <w:instrText xml:space="preserve"> PAGEREF _Toc1508585665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3290F54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607335173" w:history="1">
        <w:r>
          <w:rPr>
            <w:rFonts w:ascii="Arial" w:hAnsi="Arial" w:cs="Arial"/>
            <w:caps w:val="0"/>
            <w:szCs w:val="24"/>
          </w:rPr>
          <w:t xml:space="preserve">5.4. </w:t>
        </w:r>
        <w:r>
          <w:rPr>
            <w:rFonts w:eastAsia="宋体"/>
          </w:rPr>
          <w:t xml:space="preserve">Jira </w:t>
        </w:r>
        <w:r>
          <w:rPr>
            <w:rFonts w:eastAsia="宋体"/>
          </w:rPr>
          <w:t>同步業務控制</w:t>
        </w:r>
        <w:r>
          <w:tab/>
        </w:r>
        <w:r>
          <w:fldChar w:fldCharType="begin"/>
        </w:r>
        <w:r>
          <w:instrText xml:space="preserve"> PAGEREF _Toc1607335173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E1F8ADF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285456998" w:history="1">
        <w:r>
          <w:rPr>
            <w:rFonts w:ascii="Arial" w:hAnsi="Arial" w:cs="Arial"/>
          </w:rPr>
          <w:t xml:space="preserve">5.4.1. </w:t>
        </w:r>
        <w:r>
          <w:rPr>
            <w:rFonts w:eastAsia="宋体"/>
          </w:rPr>
          <w:t>同步責任邊界</w:t>
        </w:r>
        <w:r>
          <w:tab/>
        </w:r>
        <w:r>
          <w:fldChar w:fldCharType="begin"/>
        </w:r>
        <w:r>
          <w:instrText xml:space="preserve"> PAGEREF _Toc1285456998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1B1F8F8A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990276566" w:history="1">
        <w:r>
          <w:rPr>
            <w:rFonts w:ascii="Arial" w:hAnsi="Arial" w:cs="Arial"/>
          </w:rPr>
          <w:t xml:space="preserve">5.4.2. </w:t>
        </w:r>
        <w:r>
          <w:rPr>
            <w:rFonts w:eastAsia="宋体"/>
          </w:rPr>
          <w:t>同步狀態控制表</w:t>
        </w:r>
        <w:r>
          <w:tab/>
        </w:r>
        <w:r>
          <w:fldChar w:fldCharType="begin"/>
        </w:r>
        <w:r>
          <w:instrText xml:space="preserve"> PAGEREF _Toc990276566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4D264CC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579980512" w:history="1">
        <w:r>
          <w:rPr>
            <w:rFonts w:ascii="Arial" w:hAnsi="Arial" w:cs="Arial"/>
            <w:caps w:val="0"/>
            <w:szCs w:val="24"/>
          </w:rPr>
          <w:t xml:space="preserve">5.5. </w:t>
        </w:r>
        <w:r>
          <w:rPr>
            <w:rFonts w:eastAsia="宋体"/>
          </w:rPr>
          <w:t>數據流控制總覽</w:t>
        </w:r>
        <w:r>
          <w:tab/>
        </w:r>
        <w:r>
          <w:fldChar w:fldCharType="begin"/>
        </w:r>
        <w:r>
          <w:instrText xml:space="preserve"> PAGEREF _Toc579980512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36719A6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304191451" w:history="1">
        <w:r>
          <w:rPr>
            <w:rFonts w:ascii="Arial" w:hAnsi="Arial" w:cs="Arial"/>
            <w:caps w:val="0"/>
            <w:szCs w:val="24"/>
          </w:rPr>
          <w:t xml:space="preserve">5.6. </w:t>
        </w:r>
        <w:r>
          <w:rPr>
            <w:rFonts w:eastAsia="宋体"/>
          </w:rPr>
          <w:t>異常流程控制機制</w:t>
        </w:r>
        <w:r>
          <w:tab/>
        </w:r>
        <w:r>
          <w:fldChar w:fldCharType="begin"/>
        </w:r>
        <w:r>
          <w:instrText xml:space="preserve"> PAGEREF _Toc304191451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3F3D7FBE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534637097" w:history="1">
        <w:r>
          <w:rPr>
            <w:rFonts w:ascii="Arial" w:hAnsi="Arial" w:cs="Arial"/>
          </w:rPr>
          <w:t xml:space="preserve">5.6.1. </w:t>
        </w:r>
        <w:r>
          <w:rPr>
            <w:rFonts w:eastAsia="宋体"/>
          </w:rPr>
          <w:t>異常類型矩陣</w:t>
        </w:r>
        <w:r>
          <w:tab/>
        </w:r>
        <w:r>
          <w:fldChar w:fldCharType="begin"/>
        </w:r>
        <w:r>
          <w:instrText xml:space="preserve"> PAGEREF _Toc1534637097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355A6E72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367088809" w:history="1">
        <w:r>
          <w:rPr>
            <w:rFonts w:ascii="Arial" w:hAnsi="Arial" w:cs="Arial"/>
            <w:caps w:val="0"/>
            <w:szCs w:val="24"/>
          </w:rPr>
          <w:t xml:space="preserve">5.7. </w:t>
        </w:r>
        <w:r>
          <w:rPr>
            <w:rFonts w:eastAsia="宋体"/>
          </w:rPr>
          <w:t>多公司業務隔離控制</w:t>
        </w:r>
        <w:r>
          <w:tab/>
        </w:r>
        <w:r>
          <w:fldChar w:fldCharType="begin"/>
        </w:r>
        <w:r>
          <w:instrText xml:space="preserve"> PAGEREF _Toc1367088809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694BDDC2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34073610" w:history="1">
        <w:r>
          <w:rPr>
            <w:rFonts w:ascii="Arial" w:hAnsi="Arial" w:cs="Arial"/>
            <w:caps w:val="0"/>
            <w:szCs w:val="24"/>
          </w:rPr>
          <w:t xml:space="preserve">5.8. </w:t>
        </w:r>
        <w:r>
          <w:rPr>
            <w:rFonts w:eastAsia="宋体"/>
          </w:rPr>
          <w:t>審計與可追溯控制</w:t>
        </w:r>
        <w:r>
          <w:tab/>
        </w:r>
        <w:r>
          <w:fldChar w:fldCharType="begin"/>
        </w:r>
        <w:r>
          <w:instrText xml:space="preserve"> PAGEREF _Toc734073610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1E874D38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81611255" w:history="1">
        <w:r>
          <w:rPr>
            <w:rFonts w:ascii="Arial" w:hAnsi="Arial" w:cs="Arial"/>
            <w:caps w:val="0"/>
            <w:szCs w:val="24"/>
          </w:rPr>
          <w:t xml:space="preserve">5.9. </w:t>
        </w:r>
        <w:r>
          <w:rPr>
            <w:rFonts w:eastAsia="宋体"/>
          </w:rPr>
          <w:t>業務流程風險綜合評估</w:t>
        </w:r>
        <w:r>
          <w:tab/>
        </w:r>
        <w:r>
          <w:fldChar w:fldCharType="begin"/>
        </w:r>
        <w:r>
          <w:instrText xml:space="preserve"> PAGEREF _Toc281611255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7AA2CD8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2133888444" w:history="1">
        <w:r>
          <w:rPr>
            <w:bCs w:val="0"/>
            <w:caps w:val="0"/>
          </w:rPr>
          <w:t xml:space="preserve">6. </w:t>
        </w:r>
        <w:r>
          <w:rPr>
            <w:rFonts w:eastAsia="宋体" w:hint="eastAsia"/>
            <w:lang w:val="en-US" w:eastAsia="zh-CN"/>
          </w:rPr>
          <w:t>許可權與安全架構</w:t>
        </w:r>
        <w:r>
          <w:tab/>
        </w:r>
        <w:r>
          <w:fldChar w:fldCharType="begin"/>
        </w:r>
        <w:r>
          <w:instrText xml:space="preserve"> PAGEREF _Toc2133888444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66872997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286173408" w:history="1">
        <w:r>
          <w:rPr>
            <w:rFonts w:ascii="Arial" w:hAnsi="Arial" w:cs="Arial"/>
            <w:caps w:val="0"/>
            <w:szCs w:val="24"/>
          </w:rPr>
          <w:t xml:space="preserve">6.1. </w:t>
        </w:r>
        <w:r>
          <w:rPr>
            <w:rFonts w:eastAsia="宋体"/>
          </w:rPr>
          <w:t>許可權與安全架構總體設計目標</w:t>
        </w:r>
        <w:r>
          <w:tab/>
        </w:r>
        <w:r>
          <w:fldChar w:fldCharType="begin"/>
        </w:r>
        <w:r>
          <w:instrText xml:space="preserve"> PAGEREF _Toc1286173408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6A537EDD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46077554" w:history="1">
        <w:r>
          <w:rPr>
            <w:rFonts w:ascii="Arial" w:hAnsi="Arial" w:cs="Arial"/>
            <w:caps w:val="0"/>
            <w:szCs w:val="24"/>
          </w:rPr>
          <w:t xml:space="preserve">6.2. </w:t>
        </w:r>
        <w:r>
          <w:rPr>
            <w:rFonts w:eastAsia="宋体"/>
          </w:rPr>
          <w:t>認證架構設計</w:t>
        </w:r>
        <w:r>
          <w:tab/>
        </w:r>
        <w:r>
          <w:fldChar w:fldCharType="begin"/>
        </w:r>
        <w:r>
          <w:instrText xml:space="preserve"> PAGEREF _Toc146077554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036CB8A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551641557" w:history="1">
        <w:r>
          <w:rPr>
            <w:rFonts w:ascii="Arial" w:hAnsi="Arial" w:cs="Arial"/>
          </w:rPr>
          <w:t xml:space="preserve">6.2.1. </w:t>
        </w:r>
        <w:r>
          <w:rPr>
            <w:rFonts w:eastAsia="宋体"/>
          </w:rPr>
          <w:t>用戶身份認證模型</w:t>
        </w:r>
        <w:r>
          <w:tab/>
        </w:r>
        <w:r>
          <w:fldChar w:fldCharType="begin"/>
        </w:r>
        <w:r>
          <w:instrText xml:space="preserve"> PAGEREF _Toc551641557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712B2C25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752744400" w:history="1">
        <w:r>
          <w:rPr>
            <w:rFonts w:ascii="Arial" w:hAnsi="Arial" w:cs="Arial"/>
          </w:rPr>
          <w:t xml:space="preserve">6.2.2. </w:t>
        </w:r>
        <w:r>
          <w:rPr>
            <w:rFonts w:eastAsia="宋体"/>
          </w:rPr>
          <w:t xml:space="preserve">API </w:t>
        </w:r>
        <w:r>
          <w:rPr>
            <w:rFonts w:eastAsia="宋体"/>
          </w:rPr>
          <w:t>介面認證控制</w:t>
        </w:r>
        <w:r>
          <w:tab/>
        </w:r>
        <w:r>
          <w:fldChar w:fldCharType="begin"/>
        </w:r>
        <w:r>
          <w:instrText xml:space="preserve"> PAGEREF _Toc752744400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20497E6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548966323" w:history="1">
        <w:r>
          <w:rPr>
            <w:rFonts w:ascii="Arial" w:hAnsi="Arial" w:cs="Arial"/>
            <w:caps w:val="0"/>
            <w:szCs w:val="24"/>
          </w:rPr>
          <w:t xml:space="preserve">6.3. </w:t>
        </w:r>
        <w:r>
          <w:rPr>
            <w:rFonts w:eastAsia="宋体"/>
          </w:rPr>
          <w:t xml:space="preserve">Odoo </w:t>
        </w:r>
        <w:r>
          <w:rPr>
            <w:rFonts w:eastAsia="宋体"/>
          </w:rPr>
          <w:t>許可權模型設計</w:t>
        </w:r>
        <w:r>
          <w:tab/>
        </w:r>
        <w:r>
          <w:fldChar w:fldCharType="begin"/>
        </w:r>
        <w:r>
          <w:instrText xml:space="preserve"> PAGEREF _Toc548966323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3E840685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887243149" w:history="1">
        <w:r>
          <w:rPr>
            <w:rFonts w:ascii="Arial" w:hAnsi="Arial" w:cs="Arial"/>
          </w:rPr>
          <w:t xml:space="preserve">6.3.1. </w:t>
        </w:r>
        <w:r>
          <w:rPr>
            <w:rFonts w:eastAsia="宋体"/>
          </w:rPr>
          <w:t xml:space="preserve">ACL </w:t>
        </w:r>
        <w:r>
          <w:rPr>
            <w:rFonts w:eastAsia="宋体"/>
          </w:rPr>
          <w:t>訪問控制設計</w:t>
        </w:r>
        <w:r>
          <w:tab/>
        </w:r>
        <w:r>
          <w:fldChar w:fldCharType="begin"/>
        </w:r>
        <w:r>
          <w:instrText xml:space="preserve"> PAGEREF _Toc887243149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69FAFDDF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1916644122" w:history="1">
        <w:r>
          <w:rPr>
            <w:rFonts w:ascii="Arial" w:hAnsi="Arial" w:cs="Arial"/>
          </w:rPr>
          <w:t xml:space="preserve">6.3.2. </w:t>
        </w:r>
        <w:r>
          <w:rPr>
            <w:rFonts w:eastAsia="宋体"/>
          </w:rPr>
          <w:t xml:space="preserve">Record Rule </w:t>
        </w:r>
        <w:r>
          <w:rPr>
            <w:rFonts w:eastAsia="宋体"/>
          </w:rPr>
          <w:t>記錄規則設計</w:t>
        </w:r>
        <w:r>
          <w:tab/>
        </w:r>
        <w:r>
          <w:fldChar w:fldCharType="begin"/>
        </w:r>
        <w:r>
          <w:instrText xml:space="preserve"> PAGEREF _Toc1916644122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5CEA40E2" w14:textId="77777777" w:rsidR="00E93405" w:rsidRDefault="004C0986">
      <w:pPr>
        <w:pStyle w:val="TOC3"/>
        <w:tabs>
          <w:tab w:val="clear" w:pos="1418"/>
          <w:tab w:val="clear" w:pos="8400"/>
          <w:tab w:val="right" w:leader="dot" w:pos="9600"/>
        </w:tabs>
      </w:pPr>
      <w:hyperlink w:anchor="_Toc783053454" w:history="1">
        <w:r>
          <w:rPr>
            <w:rFonts w:ascii="Arial" w:hAnsi="Arial" w:cs="Arial"/>
          </w:rPr>
          <w:t xml:space="preserve">6.3.3. </w:t>
        </w:r>
        <w:r>
          <w:rPr>
            <w:rFonts w:eastAsia="宋体"/>
          </w:rPr>
          <w:t>字段級許可權控制</w:t>
        </w:r>
        <w:r>
          <w:tab/>
        </w:r>
        <w:r>
          <w:fldChar w:fldCharType="begin"/>
        </w:r>
        <w:r>
          <w:instrText xml:space="preserve"> PAGEREF _Toc783053454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21C7F50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999612562" w:history="1">
        <w:r>
          <w:rPr>
            <w:rFonts w:ascii="Arial" w:hAnsi="Arial" w:cs="Arial"/>
            <w:caps w:val="0"/>
            <w:szCs w:val="24"/>
          </w:rPr>
          <w:t xml:space="preserve">6.4. </w:t>
        </w:r>
        <w:r>
          <w:rPr>
            <w:rFonts w:eastAsia="宋体"/>
          </w:rPr>
          <w:t>多公司隔離安全設計</w:t>
        </w:r>
        <w:r>
          <w:tab/>
        </w:r>
        <w:r>
          <w:fldChar w:fldCharType="begin"/>
        </w:r>
        <w:r>
          <w:instrText xml:space="preserve"> PAGEREF _Toc999612562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0F0F8F4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23759053" w:history="1">
        <w:r>
          <w:rPr>
            <w:rFonts w:ascii="Arial" w:hAnsi="Arial" w:cs="Arial"/>
            <w:caps w:val="0"/>
            <w:szCs w:val="24"/>
          </w:rPr>
          <w:t xml:space="preserve">6.5. </w:t>
        </w:r>
        <w:r>
          <w:rPr>
            <w:rFonts w:eastAsia="宋体"/>
          </w:rPr>
          <w:t>數據訪問與運行時安全</w:t>
        </w:r>
        <w:r>
          <w:tab/>
        </w:r>
        <w:r>
          <w:fldChar w:fldCharType="begin"/>
        </w:r>
        <w:r>
          <w:instrText xml:space="preserve"> PAGEREF _Toc723759053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62F8045C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71027163" w:history="1">
        <w:r>
          <w:rPr>
            <w:rFonts w:ascii="Arial" w:hAnsi="Arial" w:cs="Arial"/>
            <w:caps w:val="0"/>
            <w:szCs w:val="24"/>
          </w:rPr>
          <w:t xml:space="preserve">6.6. </w:t>
        </w:r>
        <w:r>
          <w:rPr>
            <w:rFonts w:eastAsia="宋体"/>
          </w:rPr>
          <w:t>審計與日誌安全設計</w:t>
        </w:r>
        <w:r>
          <w:tab/>
        </w:r>
        <w:r>
          <w:fldChar w:fldCharType="begin"/>
        </w:r>
        <w:r>
          <w:instrText xml:space="preserve"> PAGEREF _Toc871027163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5FCC2366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104990589" w:history="1">
        <w:r>
          <w:rPr>
            <w:rFonts w:ascii="Arial" w:hAnsi="Arial" w:cs="Arial"/>
            <w:caps w:val="0"/>
            <w:szCs w:val="24"/>
          </w:rPr>
          <w:t xml:space="preserve">6.7. </w:t>
        </w:r>
        <w:r>
          <w:rPr>
            <w:rFonts w:eastAsia="宋体"/>
          </w:rPr>
          <w:t>敏感數據保護策略</w:t>
        </w:r>
        <w:r>
          <w:tab/>
        </w:r>
        <w:r>
          <w:fldChar w:fldCharType="begin"/>
        </w:r>
        <w:r>
          <w:instrText xml:space="preserve"> PAGEREF _Toc2104990589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3576E210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931228645" w:history="1">
        <w:r>
          <w:rPr>
            <w:rFonts w:ascii="Arial" w:hAnsi="Arial" w:cs="Arial"/>
            <w:caps w:val="0"/>
            <w:szCs w:val="24"/>
          </w:rPr>
          <w:t xml:space="preserve">6.8. </w:t>
        </w:r>
        <w:r>
          <w:rPr>
            <w:rFonts w:eastAsia="宋体"/>
          </w:rPr>
          <w:t>安全風險分析</w:t>
        </w:r>
        <w:r>
          <w:tab/>
        </w:r>
        <w:r>
          <w:fldChar w:fldCharType="begin"/>
        </w:r>
        <w:r>
          <w:instrText xml:space="preserve"> PAGEREF _Toc931228645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2CCB49C5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99017179" w:history="1">
        <w:r>
          <w:rPr>
            <w:rFonts w:ascii="Arial" w:hAnsi="Arial" w:cs="Arial"/>
            <w:caps w:val="0"/>
            <w:szCs w:val="24"/>
          </w:rPr>
          <w:t xml:space="preserve">6.9. </w:t>
        </w:r>
        <w:r>
          <w:rPr>
            <w:rFonts w:eastAsia="宋体"/>
          </w:rPr>
          <w:t>安全治理與長期維護</w:t>
        </w:r>
        <w:r>
          <w:tab/>
        </w:r>
        <w:r>
          <w:fldChar w:fldCharType="begin"/>
        </w:r>
        <w:r>
          <w:instrText xml:space="preserve"> PAGEREF _Toc299017179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0DD9C8C3" w14:textId="77777777" w:rsidR="00E93405" w:rsidRDefault="004C0986">
      <w:pPr>
        <w:pStyle w:val="TOC1"/>
        <w:tabs>
          <w:tab w:val="clear" w:pos="8400"/>
          <w:tab w:val="right" w:leader="dot" w:pos="9600"/>
        </w:tabs>
      </w:pPr>
      <w:hyperlink w:anchor="_Toc469993473" w:history="1">
        <w:r>
          <w:rPr>
            <w:bCs w:val="0"/>
            <w:caps w:val="0"/>
          </w:rPr>
          <w:t xml:space="preserve">7. </w:t>
        </w:r>
        <w:r>
          <w:rPr>
            <w:rFonts w:eastAsia="宋体" w:hint="eastAsia"/>
            <w:lang w:val="en-US" w:eastAsia="zh-CN"/>
          </w:rPr>
          <w:t>部署與運維架構</w:t>
        </w:r>
        <w:r>
          <w:tab/>
        </w:r>
        <w:r>
          <w:fldChar w:fldCharType="begin"/>
        </w:r>
        <w:r>
          <w:instrText xml:space="preserve"> PAGEREF _Toc469993473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76F78B2C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735447045" w:history="1">
        <w:r>
          <w:rPr>
            <w:rFonts w:ascii="Arial" w:hAnsi="Arial" w:cs="Arial"/>
            <w:caps w:val="0"/>
            <w:szCs w:val="24"/>
          </w:rPr>
          <w:t xml:space="preserve">7.1. </w:t>
        </w:r>
        <w:r>
          <w:rPr>
            <w:rFonts w:eastAsia="宋体"/>
          </w:rPr>
          <w:t>部署架構總體設計目標</w:t>
        </w:r>
        <w:r>
          <w:tab/>
        </w:r>
        <w:r>
          <w:fldChar w:fldCharType="begin"/>
        </w:r>
        <w:r>
          <w:instrText xml:space="preserve"> PAGEREF _Toc735447045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11A308E1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890096830" w:history="1">
        <w:r>
          <w:rPr>
            <w:rFonts w:ascii="Arial" w:hAnsi="Arial" w:cs="Arial"/>
            <w:caps w:val="0"/>
            <w:szCs w:val="24"/>
          </w:rPr>
          <w:t xml:space="preserve">7.2. </w:t>
        </w:r>
        <w:r>
          <w:rPr>
            <w:rFonts w:eastAsia="宋体"/>
          </w:rPr>
          <w:t>環境分層與運行拓撲設計</w:t>
        </w:r>
        <w:r>
          <w:tab/>
        </w:r>
        <w:r>
          <w:fldChar w:fldCharType="begin"/>
        </w:r>
        <w:r>
          <w:instrText xml:space="preserve"> PAGEREF _Toc1890096830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369856D0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279315386" w:history="1">
        <w:r>
          <w:rPr>
            <w:rFonts w:ascii="Arial" w:hAnsi="Arial" w:cs="Arial"/>
            <w:caps w:val="0"/>
            <w:szCs w:val="24"/>
          </w:rPr>
          <w:t xml:space="preserve">7.3. </w:t>
        </w:r>
        <w:r>
          <w:rPr>
            <w:rFonts w:eastAsia="宋体"/>
          </w:rPr>
          <w:t>容器化部署架構設計</w:t>
        </w:r>
        <w:r>
          <w:tab/>
        </w:r>
        <w:r>
          <w:fldChar w:fldCharType="begin"/>
        </w:r>
        <w:r>
          <w:instrText xml:space="preserve"> PAGEREF _Toc1279315386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0D473073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847418738" w:history="1">
        <w:r>
          <w:rPr>
            <w:rFonts w:ascii="Arial" w:hAnsi="Arial" w:cs="Arial"/>
            <w:caps w:val="0"/>
            <w:szCs w:val="24"/>
          </w:rPr>
          <w:t xml:space="preserve">7.4. </w:t>
        </w:r>
        <w:r>
          <w:rPr>
            <w:rFonts w:eastAsia="宋体"/>
          </w:rPr>
          <w:t>高可用與負載均衡設計</w:t>
        </w:r>
        <w:r>
          <w:tab/>
        </w:r>
        <w:r>
          <w:fldChar w:fldCharType="begin"/>
        </w:r>
        <w:r>
          <w:instrText xml:space="preserve"> PAGEREF _Toc847418738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7F1A58C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455182662" w:history="1">
        <w:r>
          <w:rPr>
            <w:rFonts w:ascii="Arial" w:hAnsi="Arial" w:cs="Arial"/>
            <w:caps w:val="0"/>
            <w:szCs w:val="24"/>
          </w:rPr>
          <w:t xml:space="preserve">7.5. </w:t>
        </w:r>
        <w:r>
          <w:rPr>
            <w:rFonts w:eastAsia="宋体"/>
          </w:rPr>
          <w:t>資料庫架構與性能規劃</w:t>
        </w:r>
        <w:r>
          <w:tab/>
        </w:r>
        <w:r>
          <w:fldChar w:fldCharType="begin"/>
        </w:r>
        <w:r>
          <w:instrText xml:space="preserve"> PAGEREF _Toc455182662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30CDDD69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918249620" w:history="1">
        <w:r>
          <w:rPr>
            <w:rFonts w:ascii="Arial" w:hAnsi="Arial" w:cs="Arial"/>
            <w:caps w:val="0"/>
            <w:szCs w:val="24"/>
          </w:rPr>
          <w:t xml:space="preserve">7.6. </w:t>
        </w:r>
        <w:r>
          <w:rPr>
            <w:rFonts w:eastAsia="宋体"/>
          </w:rPr>
          <w:t>日誌與監控架構</w:t>
        </w:r>
        <w:r>
          <w:tab/>
        </w:r>
        <w:r>
          <w:fldChar w:fldCharType="begin"/>
        </w:r>
        <w:r>
          <w:instrText xml:space="preserve"> PAGEREF _Toc918249620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64B3C14F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1203875998" w:history="1">
        <w:r>
          <w:rPr>
            <w:rFonts w:ascii="Arial" w:hAnsi="Arial" w:cs="Arial"/>
            <w:caps w:val="0"/>
            <w:szCs w:val="24"/>
          </w:rPr>
          <w:t xml:space="preserve">7.7. </w:t>
        </w:r>
        <w:r>
          <w:rPr>
            <w:rFonts w:eastAsia="宋体"/>
          </w:rPr>
          <w:t>備份與恢復策略</w:t>
        </w:r>
        <w:r>
          <w:tab/>
        </w:r>
        <w:r>
          <w:fldChar w:fldCharType="begin"/>
        </w:r>
        <w:r>
          <w:instrText xml:space="preserve"> PAGEREF _Toc1203875998 \h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5F0BEE6E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100459999" w:history="1">
        <w:r>
          <w:rPr>
            <w:rFonts w:ascii="Arial" w:hAnsi="Arial" w:cs="Arial"/>
            <w:caps w:val="0"/>
            <w:szCs w:val="24"/>
          </w:rPr>
          <w:t xml:space="preserve">7.8. </w:t>
        </w:r>
        <w:r>
          <w:rPr>
            <w:rFonts w:eastAsia="宋体"/>
          </w:rPr>
          <w:t>升級與版本管理策略</w:t>
        </w:r>
        <w:r>
          <w:tab/>
        </w:r>
        <w:r>
          <w:fldChar w:fldCharType="begin"/>
        </w:r>
        <w:r>
          <w:instrText xml:space="preserve"> PAGEREF _Toc2100459999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67C6E007" w14:textId="77777777" w:rsidR="00E93405" w:rsidRDefault="004C0986">
      <w:pPr>
        <w:pStyle w:val="TOC2"/>
        <w:tabs>
          <w:tab w:val="clear" w:pos="8400"/>
          <w:tab w:val="right" w:leader="dot" w:pos="9600"/>
        </w:tabs>
      </w:pPr>
      <w:hyperlink w:anchor="_Toc2095013807" w:history="1">
        <w:r>
          <w:rPr>
            <w:rFonts w:ascii="Arial" w:hAnsi="Arial" w:cs="Arial"/>
            <w:caps w:val="0"/>
            <w:szCs w:val="24"/>
          </w:rPr>
          <w:t xml:space="preserve">7.9. </w:t>
        </w:r>
        <w:r>
          <w:rPr>
            <w:rFonts w:eastAsia="宋体"/>
          </w:rPr>
          <w:t>運維治理與持續改進</w:t>
        </w:r>
        <w:r>
          <w:tab/>
        </w:r>
        <w:r>
          <w:fldChar w:fldCharType="begin"/>
        </w:r>
        <w:r>
          <w:instrText xml:space="preserve"> PAGEREF _Toc2095013807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538D663A" w14:textId="77777777" w:rsidR="00E93405" w:rsidRDefault="004C0986">
      <w:pPr>
        <w:pStyle w:val="-nobody"/>
        <w:tabs>
          <w:tab w:val="right" w:leader="dot" w:pos="9458"/>
        </w:tabs>
        <w:spacing w:line="360" w:lineRule="auto"/>
        <w:ind w:left="0"/>
      </w:pPr>
      <w:r>
        <w:fldChar w:fldCharType="end"/>
      </w:r>
    </w:p>
    <w:p w14:paraId="7297984F" w14:textId="77777777" w:rsidR="00E93405" w:rsidRDefault="004C0986">
      <w:pPr>
        <w:spacing w:line="360" w:lineRule="auto"/>
      </w:pPr>
      <w:r>
        <w:br w:type="page"/>
      </w:r>
    </w:p>
    <w:p w14:paraId="3CBAF55A" w14:textId="77777777" w:rsidR="00E93405" w:rsidRDefault="004C0986">
      <w:pPr>
        <w:pStyle w:val="1"/>
        <w:tabs>
          <w:tab w:val="clear" w:pos="1701"/>
        </w:tabs>
        <w:spacing w:line="360" w:lineRule="auto"/>
      </w:pPr>
      <w:bookmarkStart w:id="22" w:name="_Toc143072207"/>
      <w:bookmarkStart w:id="23" w:name="_Toc16128"/>
      <w:bookmarkStart w:id="24" w:name="_Toc26437"/>
      <w:bookmarkStart w:id="25" w:name="_Toc11353"/>
      <w:bookmarkStart w:id="26" w:name="_Toc12608"/>
      <w:bookmarkStart w:id="27" w:name="_Toc145518817"/>
      <w:bookmarkStart w:id="28" w:name="_Toc17253"/>
      <w:bookmarkStart w:id="29" w:name="_Toc155281007"/>
      <w:bookmarkStart w:id="30" w:name="_Toc24483"/>
      <w:bookmarkStart w:id="31" w:name="_Toc165790224"/>
      <w:r>
        <w:rPr>
          <w:rFonts w:eastAsia="宋体" w:hint="eastAsia"/>
          <w:lang w:val="en-US" w:eastAsia="zh-CN"/>
        </w:rPr>
        <w:lastRenderedPageBreak/>
        <w:t>引言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6B6351D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32" w:name="_Toc1150004609"/>
      <w:bookmarkStart w:id="33" w:name="_Toc29843"/>
      <w:bookmarkStart w:id="34" w:name="_Toc16685"/>
      <w:bookmarkStart w:id="35" w:name="_Toc25363"/>
      <w:bookmarkStart w:id="36" w:name="_Toc143072208"/>
      <w:bookmarkStart w:id="37" w:name="_Toc145518818"/>
      <w:bookmarkStart w:id="38" w:name="_Toc155281008"/>
      <w:bookmarkStart w:id="39" w:name="_Toc10602"/>
      <w:bookmarkStart w:id="40" w:name="_Toc14030"/>
      <w:bookmarkStart w:id="41" w:name="_Toc30734"/>
      <w:bookmarkStart w:id="42" w:name="_Toc15451"/>
      <w:r>
        <w:rPr>
          <w:rFonts w:eastAsia="宋体"/>
        </w:rPr>
        <w:t>專案建設背景</w:t>
      </w:r>
      <w:bookmarkEnd w:id="32"/>
    </w:p>
    <w:p w14:paraId="5C477E4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當前企業內部系統存在以下問題：</w:t>
      </w:r>
    </w:p>
    <w:p w14:paraId="3DC3FCE6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員工考勤系統獨立運行，僅記錄簽到簽退數據；</w:t>
      </w:r>
    </w:p>
    <w:p w14:paraId="22C9E99C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作為研發專案管理工具，與企業人力系統無數據關聯；</w:t>
      </w:r>
    </w:p>
    <w:p w14:paraId="3713C849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專案工時無法與考勤數據進行比對；</w:t>
      </w:r>
    </w:p>
    <w:p w14:paraId="0CF75E5B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無法統一統計專案消耗與人力利用率；</w:t>
      </w:r>
    </w:p>
    <w:p w14:paraId="08EB87A1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多系統帳號獨立維護，缺乏統一認證機制；</w:t>
      </w:r>
    </w:p>
    <w:p w14:paraId="4EBED24D" w14:textId="77777777" w:rsidR="00E93405" w:rsidRDefault="004C0986">
      <w:pPr>
        <w:widowControl/>
        <w:numPr>
          <w:ilvl w:val="0"/>
          <w:numId w:val="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管理層缺少統一的專案與人力分析報表。</w:t>
      </w:r>
    </w:p>
    <w:p w14:paraId="0996B14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從技術層面看，目前系統之間的集成方式為人工統計或導出</w:t>
      </w:r>
      <w:r>
        <w:rPr>
          <w:rFonts w:eastAsia="宋体"/>
        </w:rPr>
        <w:t xml:space="preserve"> Excel </w:t>
      </w:r>
      <w:r>
        <w:rPr>
          <w:rFonts w:eastAsia="宋体"/>
        </w:rPr>
        <w:t>匯總，存在以下風險：</w:t>
      </w:r>
    </w:p>
    <w:p w14:paraId="751B1048" w14:textId="77777777" w:rsidR="00E93405" w:rsidRDefault="004C0986">
      <w:pPr>
        <w:widowControl/>
        <w:numPr>
          <w:ilvl w:val="0"/>
          <w:numId w:val="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數據滯後</w:t>
      </w:r>
    </w:p>
    <w:p w14:paraId="2A4C9C29" w14:textId="77777777" w:rsidR="00E93405" w:rsidRDefault="004C0986">
      <w:pPr>
        <w:widowControl/>
        <w:numPr>
          <w:ilvl w:val="0"/>
          <w:numId w:val="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數據不一致</w:t>
      </w:r>
    </w:p>
    <w:p w14:paraId="580F8A10" w14:textId="77777777" w:rsidR="00E93405" w:rsidRDefault="004C0986">
      <w:pPr>
        <w:widowControl/>
        <w:numPr>
          <w:ilvl w:val="0"/>
          <w:numId w:val="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無法即時分析</w:t>
      </w:r>
    </w:p>
    <w:p w14:paraId="6730785A" w14:textId="77777777" w:rsidR="00E93405" w:rsidRDefault="004C0986">
      <w:pPr>
        <w:widowControl/>
        <w:numPr>
          <w:ilvl w:val="0"/>
          <w:numId w:val="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人工操作風險高</w:t>
      </w:r>
    </w:p>
    <w:p w14:paraId="49860E2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因此，本項目目標是：</w:t>
      </w:r>
    </w:p>
    <w:p w14:paraId="36D9D8DE" w14:textId="77777777" w:rsidR="00E93405" w:rsidRDefault="004C0986">
      <w:pPr>
        <w:pStyle w:val="af0"/>
        <w:widowControl/>
        <w:spacing w:beforeAutospacing="1" w:afterAutospacing="1" w:line="360" w:lineRule="auto"/>
        <w:ind w:right="72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基於</w:t>
      </w:r>
      <w:r>
        <w:rPr>
          <w:rFonts w:ascii="宋体" w:eastAsia="宋体" w:hAnsi="宋体" w:cs="宋体" w:hint="eastAsia"/>
        </w:rPr>
        <w:t xml:space="preserve"> Odoo </w:t>
      </w:r>
      <w:r>
        <w:rPr>
          <w:rFonts w:ascii="宋体" w:eastAsia="宋体" w:hAnsi="宋体" w:cs="宋体" w:hint="eastAsia"/>
        </w:rPr>
        <w:t>平臺構建一個統一的人力</w:t>
      </w:r>
      <w:r>
        <w:rPr>
          <w:rFonts w:ascii="宋体" w:eastAsia="宋体" w:hAnsi="宋体" w:cs="宋体" w:hint="eastAsia"/>
        </w:rPr>
        <w:t xml:space="preserve"> + </w:t>
      </w:r>
      <w:r>
        <w:rPr>
          <w:rFonts w:ascii="宋体" w:eastAsia="宋体" w:hAnsi="宋体" w:cs="宋体" w:hint="eastAsia"/>
        </w:rPr>
        <w:t>專案整合系統，實現考勤、工時與</w:t>
      </w:r>
      <w:r>
        <w:rPr>
          <w:rFonts w:ascii="宋体" w:eastAsia="宋体" w:hAnsi="宋体" w:cs="宋体" w:hint="eastAsia"/>
        </w:rPr>
        <w:t xml:space="preserve"> Jira </w:t>
      </w:r>
      <w:r>
        <w:rPr>
          <w:rFonts w:ascii="宋体" w:eastAsia="宋体" w:hAnsi="宋体" w:cs="宋体" w:hint="eastAsia"/>
        </w:rPr>
        <w:t>專案管理的集成。</w:t>
      </w:r>
    </w:p>
    <w:p w14:paraId="5E61894C" w14:textId="77777777" w:rsidR="00E93405" w:rsidRDefault="004C0986">
      <w:pPr>
        <w:pStyle w:val="af0"/>
        <w:widowControl/>
        <w:spacing w:beforeAutospacing="1" w:afterAutospacing="1" w:line="360" w:lineRule="auto"/>
        <w:ind w:right="7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noProof/>
          <w:lang w:eastAsia="zh-CN"/>
        </w:rPr>
        <w:lastRenderedPageBreak/>
        <w:drawing>
          <wp:inline distT="0" distB="0" distL="114300" distR="114300" wp14:anchorId="62AB5CB1" wp14:editId="630FE863">
            <wp:extent cx="6094730" cy="2764790"/>
            <wp:effectExtent l="0" t="0" r="1270" b="3810"/>
            <wp:docPr id="31" name="图片 31" descr="c073155858c355b14975c71e7cab9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073155858c355b14975c71e7cab91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21D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43" w:name="_Toc774640463"/>
      <w:r>
        <w:rPr>
          <w:rFonts w:eastAsia="宋体"/>
        </w:rPr>
        <w:t>技術目標定義</w:t>
      </w:r>
      <w:bookmarkEnd w:id="43"/>
    </w:p>
    <w:p w14:paraId="6468314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本系統不是簡單搭建</w:t>
      </w:r>
      <w:r>
        <w:rPr>
          <w:rFonts w:eastAsia="宋体"/>
        </w:rPr>
        <w:t xml:space="preserve"> Odoo</w:t>
      </w:r>
      <w:r>
        <w:rPr>
          <w:rFonts w:eastAsia="宋体"/>
        </w:rPr>
        <w:t>，而是進行深度二次開發與系統整合。</w:t>
      </w:r>
    </w:p>
    <w:p w14:paraId="0C36B05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技術目標包括：</w:t>
      </w:r>
    </w:p>
    <w:p w14:paraId="291864CF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44" w:name="_Toc1336393527"/>
      <w:r>
        <w:rPr>
          <w:rFonts w:eastAsia="宋体"/>
        </w:rPr>
        <w:t>功能目標</w:t>
      </w:r>
      <w:bookmarkEnd w:id="44"/>
    </w:p>
    <w:p w14:paraId="27E01332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實現</w:t>
      </w:r>
      <w:r>
        <w:rPr>
          <w:rFonts w:eastAsia="宋体"/>
        </w:rPr>
        <w:t xml:space="preserve"> Odoo HR </w:t>
      </w:r>
      <w:r>
        <w:rPr>
          <w:rFonts w:eastAsia="宋体"/>
        </w:rPr>
        <w:t>模組為員工主數據源；</w:t>
      </w:r>
    </w:p>
    <w:p w14:paraId="5A4D2F44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擴展</w:t>
      </w:r>
      <w:r>
        <w:rPr>
          <w:rFonts w:eastAsia="宋体"/>
        </w:rPr>
        <w:t xml:space="preserve"> Attendance </w:t>
      </w:r>
      <w:r>
        <w:rPr>
          <w:rFonts w:eastAsia="宋体"/>
        </w:rPr>
        <w:t>模組支持專案工時關聯；</w:t>
      </w:r>
    </w:p>
    <w:p w14:paraId="5E1B3631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集成</w:t>
      </w:r>
      <w:r>
        <w:rPr>
          <w:rFonts w:eastAsia="宋体"/>
        </w:rPr>
        <w:t xml:space="preserve"> Jira API</w:t>
      </w:r>
      <w:r>
        <w:rPr>
          <w:rFonts w:eastAsia="宋体"/>
        </w:rPr>
        <w:t>，實現任務同步；</w:t>
      </w:r>
    </w:p>
    <w:p w14:paraId="54FAE49E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建立統一</w:t>
      </w:r>
      <w:r>
        <w:rPr>
          <w:rFonts w:eastAsia="宋体"/>
        </w:rPr>
        <w:t xml:space="preserve"> Timesheet </w:t>
      </w:r>
      <w:r>
        <w:rPr>
          <w:rFonts w:eastAsia="宋体"/>
        </w:rPr>
        <w:t>記錄模型；</w:t>
      </w:r>
    </w:p>
    <w:p w14:paraId="3821740A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支持自動工時拆分；</w:t>
      </w:r>
    </w:p>
    <w:p w14:paraId="766D7A06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實現員工利用率統計；</w:t>
      </w:r>
    </w:p>
    <w:p w14:paraId="60EF2294" w14:textId="77777777" w:rsidR="00E93405" w:rsidRDefault="004C0986">
      <w:pPr>
        <w:widowControl/>
        <w:numPr>
          <w:ilvl w:val="0"/>
          <w:numId w:val="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實現專案消耗分析報表。</w:t>
      </w:r>
    </w:p>
    <w:p w14:paraId="510E5EE8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45" w:name="_Toc234544316"/>
      <w:r>
        <w:rPr>
          <w:rFonts w:eastAsia="宋体"/>
        </w:rPr>
        <w:t>技術架構目標</w:t>
      </w:r>
      <w:bookmarkEnd w:id="45"/>
    </w:p>
    <w:p w14:paraId="2F5BCDA3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Odoo </w:t>
      </w:r>
      <w:r>
        <w:rPr>
          <w:rFonts w:eastAsia="宋体"/>
        </w:rPr>
        <w:t>作為核心業務平臺；</w:t>
      </w:r>
    </w:p>
    <w:p w14:paraId="6FECBA82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作為任務管理外部系統；</w:t>
      </w:r>
    </w:p>
    <w:p w14:paraId="67BBF453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統一認證（</w:t>
      </w:r>
      <w:r>
        <w:rPr>
          <w:rFonts w:eastAsia="宋体"/>
        </w:rPr>
        <w:t>SSO</w:t>
      </w:r>
      <w:r>
        <w:rPr>
          <w:rFonts w:eastAsia="宋体"/>
        </w:rPr>
        <w:t>）；</w:t>
      </w:r>
    </w:p>
    <w:p w14:paraId="309911F5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REST API </w:t>
      </w:r>
      <w:r>
        <w:rPr>
          <w:rFonts w:eastAsia="宋体"/>
        </w:rPr>
        <w:t>調用；</w:t>
      </w:r>
    </w:p>
    <w:p w14:paraId="7B52BCDE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支持模組化擴展；</w:t>
      </w:r>
    </w:p>
    <w:p w14:paraId="30247AD3" w14:textId="77777777" w:rsidR="00E93405" w:rsidRDefault="004C0986">
      <w:pPr>
        <w:widowControl/>
        <w:numPr>
          <w:ilvl w:val="0"/>
          <w:numId w:val="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支持橫向擴展部署。</w:t>
      </w:r>
    </w:p>
    <w:p w14:paraId="0288B2F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46" w:name="_Toc1353826767"/>
      <w:r>
        <w:rPr>
          <w:rFonts w:eastAsia="宋体"/>
        </w:rPr>
        <w:t>技術棧與版本選擇</w:t>
      </w:r>
      <w:bookmarkEnd w:id="46"/>
    </w:p>
    <w:p w14:paraId="51467E0E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47" w:name="_Toc1177233004"/>
      <w:r>
        <w:rPr>
          <w:rFonts w:eastAsia="宋体"/>
        </w:rPr>
        <w:t xml:space="preserve">Odoo </w:t>
      </w:r>
      <w:r>
        <w:rPr>
          <w:rFonts w:eastAsia="宋体"/>
        </w:rPr>
        <w:t>版本</w:t>
      </w:r>
      <w:bookmarkEnd w:id="47"/>
    </w:p>
    <w:p w14:paraId="185EAE2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推薦版本：</w:t>
      </w:r>
    </w:p>
    <w:tbl>
      <w:tblPr>
        <w:tblW w:w="499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5290"/>
      </w:tblGrid>
      <w:tr w:rsidR="00E93405" w14:paraId="3B5ADF78" w14:textId="77777777">
        <w:trPr>
          <w:tblHeader/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34B5766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組件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C649FFE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版本</w:t>
            </w:r>
          </w:p>
        </w:tc>
      </w:tr>
      <w:tr w:rsidR="00E93405" w14:paraId="47DBC9DC" w14:textId="77777777">
        <w:trPr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83BC34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7C05078" w14:textId="77777777" w:rsidR="00E93405" w:rsidRDefault="00E93405">
            <w:pPr>
              <w:widowControl/>
              <w:spacing w:line="360" w:lineRule="auto"/>
              <w:rPr>
                <w:color w:val="000000"/>
              </w:rPr>
            </w:pPr>
          </w:p>
        </w:tc>
      </w:tr>
      <w:tr w:rsidR="00E93405" w14:paraId="19812427" w14:textId="77777777">
        <w:trPr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5DBD49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Python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D776C4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3.11</w:t>
            </w:r>
          </w:p>
        </w:tc>
      </w:tr>
      <w:tr w:rsidR="00E93405" w14:paraId="138D6740" w14:textId="77777777">
        <w:trPr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A54AF8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PostgreSQL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DDEB33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15</w:t>
            </w:r>
          </w:p>
        </w:tc>
      </w:tr>
      <w:tr w:rsidR="00E93405" w14:paraId="5D0CBED0" w14:textId="77777777">
        <w:trPr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2BEACE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Redis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7FB418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7</w:t>
            </w:r>
          </w:p>
        </w:tc>
      </w:tr>
      <w:tr w:rsidR="00E93405" w14:paraId="44A7F33D" w14:textId="77777777">
        <w:trPr>
          <w:tblCellSpacing w:w="15" w:type="dxa"/>
        </w:trPr>
        <w:tc>
          <w:tcPr>
            <w:tcW w:w="22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D01204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Nginx</w:t>
            </w:r>
          </w:p>
        </w:tc>
        <w:tc>
          <w:tcPr>
            <w:tcW w:w="27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F413C0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最新穩定版</w:t>
            </w:r>
          </w:p>
        </w:tc>
      </w:tr>
    </w:tbl>
    <w:p w14:paraId="7A2B552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選擇</w:t>
      </w:r>
      <w:r>
        <w:rPr>
          <w:rFonts w:eastAsia="宋体"/>
        </w:rPr>
        <w:t xml:space="preserve"> Odoo v1</w:t>
      </w:r>
      <w:r>
        <w:rPr>
          <w:rFonts w:eastAsia="宋体" w:hint="eastAsia"/>
          <w:lang w:val="en-US" w:eastAsia="zh-CN"/>
        </w:rPr>
        <w:t>9</w:t>
      </w:r>
      <w:r>
        <w:rPr>
          <w:rFonts w:eastAsia="宋体"/>
        </w:rPr>
        <w:t xml:space="preserve"> </w:t>
      </w:r>
      <w:r>
        <w:rPr>
          <w:rFonts w:eastAsia="宋体"/>
        </w:rPr>
        <w:t>的原因：</w:t>
      </w:r>
    </w:p>
    <w:p w14:paraId="6B6FC6BC" w14:textId="77777777" w:rsidR="00E93405" w:rsidRDefault="004C0986">
      <w:pPr>
        <w:widowControl/>
        <w:numPr>
          <w:ilvl w:val="0"/>
          <w:numId w:val="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Python 3.11</w:t>
      </w:r>
      <w:r>
        <w:rPr>
          <w:rFonts w:eastAsia="宋体"/>
        </w:rPr>
        <w:t>；</w:t>
      </w:r>
    </w:p>
    <w:p w14:paraId="3A281268" w14:textId="77777777" w:rsidR="00E93405" w:rsidRDefault="004C0986">
      <w:pPr>
        <w:widowControl/>
        <w:numPr>
          <w:ilvl w:val="0"/>
          <w:numId w:val="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HR </w:t>
      </w:r>
      <w:r>
        <w:rPr>
          <w:rFonts w:eastAsia="宋体"/>
        </w:rPr>
        <w:t>與</w:t>
      </w:r>
      <w:r>
        <w:rPr>
          <w:rFonts w:eastAsia="宋体"/>
        </w:rPr>
        <w:t xml:space="preserve"> Project </w:t>
      </w:r>
      <w:r>
        <w:rPr>
          <w:rFonts w:eastAsia="宋体"/>
        </w:rPr>
        <w:t>模組穩定；</w:t>
      </w:r>
    </w:p>
    <w:p w14:paraId="2E570037" w14:textId="77777777" w:rsidR="00E93405" w:rsidRDefault="004C0986">
      <w:pPr>
        <w:widowControl/>
        <w:numPr>
          <w:ilvl w:val="0"/>
          <w:numId w:val="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Webhook</w:t>
      </w:r>
      <w:r>
        <w:rPr>
          <w:rFonts w:eastAsia="宋体"/>
        </w:rPr>
        <w:t>；</w:t>
      </w:r>
    </w:p>
    <w:p w14:paraId="5AB00F0D" w14:textId="77777777" w:rsidR="00E93405" w:rsidRDefault="004C0986">
      <w:pPr>
        <w:widowControl/>
        <w:numPr>
          <w:ilvl w:val="0"/>
          <w:numId w:val="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前端</w:t>
      </w:r>
      <w:r>
        <w:rPr>
          <w:rFonts w:eastAsia="宋体"/>
        </w:rPr>
        <w:t xml:space="preserve"> OWL </w:t>
      </w:r>
      <w:r>
        <w:rPr>
          <w:rFonts w:eastAsia="宋体"/>
        </w:rPr>
        <w:t>框架成熟；</w:t>
      </w:r>
    </w:p>
    <w:p w14:paraId="2F3E5418" w14:textId="77777777" w:rsidR="00E93405" w:rsidRDefault="004C0986">
      <w:pPr>
        <w:widowControl/>
        <w:numPr>
          <w:ilvl w:val="0"/>
          <w:numId w:val="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企業版支持許可權細粒度控制。</w:t>
      </w:r>
    </w:p>
    <w:p w14:paraId="052CE58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48" w:name="_Toc988258417"/>
      <w:r>
        <w:rPr>
          <w:rFonts w:eastAsia="宋体"/>
        </w:rPr>
        <w:t>總體系統架構設計</w:t>
      </w:r>
      <w:bookmarkEnd w:id="48"/>
    </w:p>
    <w:p w14:paraId="266F1AF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系統採用分層架構。</w:t>
      </w:r>
    </w:p>
    <w:p w14:paraId="0F6AD0F9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49" w:name="_Toc1020688621"/>
      <w:r>
        <w:rPr>
          <w:rFonts w:eastAsia="宋体"/>
        </w:rPr>
        <w:lastRenderedPageBreak/>
        <w:t>邏輯架構</w:t>
      </w:r>
      <w:bookmarkEnd w:id="49"/>
    </w:p>
    <w:p w14:paraId="0FDFA65E" w14:textId="77777777" w:rsidR="00E93405" w:rsidRDefault="004C0986">
      <w:pPr>
        <w:spacing w:line="360" w:lineRule="auto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745301FE" wp14:editId="2F8059EC">
            <wp:extent cx="3749040" cy="2543175"/>
            <wp:effectExtent l="0" t="0" r="10160" b="22225"/>
            <wp:docPr id="3" name="图片 3" descr="Mermaid Chart - Create complex, visual diagrams with text.-2026-02-12-14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 Chart - Create complex, visual diagrams with text.-2026-02-12-1401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29AF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0" w:name="_Toc614280911"/>
      <w:r>
        <w:rPr>
          <w:rFonts w:eastAsia="宋体"/>
        </w:rPr>
        <w:t>架構說明：</w:t>
      </w:r>
      <w:bookmarkEnd w:id="50"/>
    </w:p>
    <w:p w14:paraId="5E91E7A1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用戶通過流覽器訪問</w:t>
      </w:r>
      <w:r>
        <w:rPr>
          <w:rFonts w:eastAsia="宋体"/>
        </w:rPr>
        <w:t xml:space="preserve"> Odoo</w:t>
      </w:r>
      <w:r>
        <w:rPr>
          <w:rFonts w:eastAsia="宋体"/>
        </w:rPr>
        <w:t>；</w:t>
      </w:r>
    </w:p>
    <w:p w14:paraId="1E6FE927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Odoo </w:t>
      </w:r>
      <w:r>
        <w:rPr>
          <w:rFonts w:eastAsia="宋体"/>
        </w:rPr>
        <w:t>作為核心業務平臺；</w:t>
      </w:r>
    </w:p>
    <w:p w14:paraId="46503297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PostgreSQL </w:t>
      </w:r>
      <w:r>
        <w:rPr>
          <w:rFonts w:eastAsia="宋体"/>
        </w:rPr>
        <w:t>存儲業務數據；</w:t>
      </w:r>
    </w:p>
    <w:p w14:paraId="0DB1B841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Redis </w:t>
      </w:r>
      <w:r>
        <w:rPr>
          <w:rFonts w:eastAsia="宋体"/>
        </w:rPr>
        <w:t>用於緩存與</w:t>
      </w:r>
      <w:r>
        <w:rPr>
          <w:rFonts w:eastAsia="宋体"/>
        </w:rPr>
        <w:t xml:space="preserve"> Session</w:t>
      </w:r>
      <w:r>
        <w:rPr>
          <w:rFonts w:eastAsia="宋体"/>
        </w:rPr>
        <w:t>；</w:t>
      </w:r>
    </w:p>
    <w:p w14:paraId="75F65094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通過</w:t>
      </w:r>
      <w:r>
        <w:rPr>
          <w:rFonts w:eastAsia="宋体"/>
        </w:rPr>
        <w:t xml:space="preserve"> REST API </w:t>
      </w:r>
      <w:r>
        <w:rPr>
          <w:rFonts w:eastAsia="宋体"/>
        </w:rPr>
        <w:t>同步；</w:t>
      </w:r>
    </w:p>
    <w:p w14:paraId="057E3C19" w14:textId="77777777" w:rsidR="00E93405" w:rsidRDefault="004C0986">
      <w:pPr>
        <w:widowControl/>
        <w:numPr>
          <w:ilvl w:val="0"/>
          <w:numId w:val="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LDAP </w:t>
      </w:r>
      <w:r>
        <w:rPr>
          <w:rFonts w:eastAsia="宋体"/>
        </w:rPr>
        <w:t>用於統一認證。</w:t>
      </w:r>
    </w:p>
    <w:p w14:paraId="56D4482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51" w:name="_Toc1265380048"/>
      <w:r>
        <w:rPr>
          <w:rFonts w:eastAsia="宋体"/>
        </w:rPr>
        <w:t>模組劃分設計</w:t>
      </w:r>
      <w:bookmarkEnd w:id="51"/>
    </w:p>
    <w:p w14:paraId="28E0B51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為保證系統可維護性，本項目不直接修改</w:t>
      </w:r>
      <w:r>
        <w:rPr>
          <w:rFonts w:eastAsia="宋体"/>
        </w:rPr>
        <w:t xml:space="preserve"> Odoo </w:t>
      </w:r>
      <w:r>
        <w:rPr>
          <w:rFonts w:eastAsia="宋体"/>
        </w:rPr>
        <w:t>核心模組，而採用自定義模組擴展方式。</w:t>
      </w:r>
    </w:p>
    <w:p w14:paraId="4F8F3028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2" w:name="_Toc711910495"/>
      <w:r>
        <w:rPr>
          <w:rFonts w:eastAsia="宋体"/>
        </w:rPr>
        <w:t>自定義模組規劃</w:t>
      </w:r>
      <w:bookmarkEnd w:id="52"/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3527"/>
      </w:tblGrid>
      <w:tr w:rsidR="00E93405" w14:paraId="251E576B" w14:textId="77777777">
        <w:trPr>
          <w:tblHeader/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3374659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模組名稱</w:t>
            </w:r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A9299AD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功能</w:t>
            </w:r>
          </w:p>
        </w:tc>
      </w:tr>
      <w:tr w:rsidR="00E93405" w14:paraId="5D78AA7A" w14:textId="77777777">
        <w:trPr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80C67F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custom_hr_extension</w:t>
            </w:r>
            <w:proofErr w:type="spellEnd"/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EFDE64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擴展員工模型</w:t>
            </w:r>
          </w:p>
        </w:tc>
      </w:tr>
      <w:tr w:rsidR="00E93405" w14:paraId="711A33B4" w14:textId="77777777">
        <w:trPr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931055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custom_attendance_bridge</w:t>
            </w:r>
            <w:proofErr w:type="spellEnd"/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8A7314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擴展考勤功能</w:t>
            </w:r>
          </w:p>
        </w:tc>
      </w:tr>
      <w:tr w:rsidR="00E93405" w14:paraId="404D62B8" w14:textId="77777777">
        <w:trPr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53E621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lastRenderedPageBreak/>
              <w:t>custom_jira_connector</w:t>
            </w:r>
            <w:proofErr w:type="spellEnd"/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5462D8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Jira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同步介面</w:t>
            </w:r>
          </w:p>
        </w:tc>
      </w:tr>
      <w:tr w:rsidR="00E93405" w14:paraId="536442CD" w14:textId="77777777">
        <w:trPr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3D0FC0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custom_timesheet_engine</w:t>
            </w:r>
            <w:proofErr w:type="spellEnd"/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3620B9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工時計算邏輯</w:t>
            </w:r>
          </w:p>
        </w:tc>
      </w:tr>
      <w:tr w:rsidR="00E93405" w14:paraId="68008C4D" w14:textId="77777777">
        <w:trPr>
          <w:tblCellSpacing w:w="15" w:type="dxa"/>
        </w:trPr>
        <w:tc>
          <w:tcPr>
            <w:tcW w:w="313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863983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custom_reporting</w:t>
            </w:r>
            <w:proofErr w:type="spellEnd"/>
          </w:p>
        </w:tc>
        <w:tc>
          <w:tcPr>
            <w:tcW w:w="18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FD3B62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BI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報表</w:t>
            </w:r>
          </w:p>
        </w:tc>
      </w:tr>
    </w:tbl>
    <w:p w14:paraId="7813496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每個模組必須：</w:t>
      </w:r>
    </w:p>
    <w:p w14:paraId="16F3CFAF" w14:textId="77777777" w:rsidR="00E93405" w:rsidRDefault="004C0986">
      <w:pPr>
        <w:widowControl/>
        <w:numPr>
          <w:ilvl w:val="0"/>
          <w:numId w:val="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獨立目錄；</w:t>
      </w:r>
    </w:p>
    <w:p w14:paraId="22732958" w14:textId="77777777" w:rsidR="00E93405" w:rsidRDefault="004C0986">
      <w:pPr>
        <w:widowControl/>
        <w:numPr>
          <w:ilvl w:val="0"/>
          <w:numId w:val="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獨立</w:t>
      </w:r>
      <w:r>
        <w:rPr>
          <w:rFonts w:eastAsia="宋体"/>
        </w:rPr>
        <w:t xml:space="preserve"> manifest</w:t>
      </w:r>
      <w:r>
        <w:rPr>
          <w:rFonts w:eastAsia="宋体"/>
        </w:rPr>
        <w:t>；</w:t>
      </w:r>
    </w:p>
    <w:p w14:paraId="3705D45C" w14:textId="77777777" w:rsidR="00E93405" w:rsidRDefault="004C0986">
      <w:pPr>
        <w:widowControl/>
        <w:numPr>
          <w:ilvl w:val="0"/>
          <w:numId w:val="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獨立許可權配置；</w:t>
      </w:r>
    </w:p>
    <w:p w14:paraId="75B09A85" w14:textId="77777777" w:rsidR="00E93405" w:rsidRDefault="004C0986">
      <w:pPr>
        <w:widowControl/>
        <w:numPr>
          <w:ilvl w:val="0"/>
          <w:numId w:val="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支持單獨升級。</w:t>
      </w:r>
    </w:p>
    <w:p w14:paraId="1324DD00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53" w:name="_Toc1448292028"/>
      <w:r>
        <w:rPr>
          <w:rFonts w:eastAsia="宋体"/>
        </w:rPr>
        <w:t>數據模型邊界定義</w:t>
      </w:r>
      <w:bookmarkEnd w:id="53"/>
    </w:p>
    <w:p w14:paraId="083F0612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4" w:name="_Toc1864459498"/>
      <w:r>
        <w:rPr>
          <w:rFonts w:eastAsia="宋体"/>
        </w:rPr>
        <w:t>主數據歸屬原則</w:t>
      </w:r>
      <w:bookmarkEnd w:id="54"/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427"/>
      </w:tblGrid>
      <w:tr w:rsidR="00E93405" w14:paraId="2B5D9403" w14:textId="77777777">
        <w:trPr>
          <w:tblHeader/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4D8956F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數據類型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3E9CCA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主系統</w:t>
            </w:r>
          </w:p>
        </w:tc>
      </w:tr>
      <w:tr w:rsidR="00E93405" w14:paraId="182B3423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004136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員工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76927D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</w:tr>
      <w:tr w:rsidR="00E93405" w14:paraId="3F0DDD09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C7BD71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考勤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5F765E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</w:tr>
      <w:tr w:rsidR="00E93405" w14:paraId="08665F40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1E574F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專案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AC5FC2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Jira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主，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Odoo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鏡像</w:t>
            </w:r>
          </w:p>
        </w:tc>
      </w:tr>
      <w:tr w:rsidR="00E93405" w14:paraId="0F0996D1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A60C4E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任務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D6DF98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Jira</w:t>
            </w:r>
          </w:p>
        </w:tc>
      </w:tr>
      <w:tr w:rsidR="00E93405" w14:paraId="4F582B50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DEB984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23ED40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Odoo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主，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Jira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</w:t>
            </w:r>
          </w:p>
        </w:tc>
      </w:tr>
    </w:tbl>
    <w:p w14:paraId="04828D0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該原則確保：</w:t>
      </w:r>
    </w:p>
    <w:p w14:paraId="1F6A28A1" w14:textId="77777777" w:rsidR="00E93405" w:rsidRDefault="004C0986">
      <w:pPr>
        <w:widowControl/>
        <w:numPr>
          <w:ilvl w:val="0"/>
          <w:numId w:val="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數據權責明確；</w:t>
      </w:r>
    </w:p>
    <w:p w14:paraId="46A57A76" w14:textId="77777777" w:rsidR="00E93405" w:rsidRDefault="004C0986">
      <w:pPr>
        <w:widowControl/>
        <w:numPr>
          <w:ilvl w:val="0"/>
          <w:numId w:val="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同步邏輯清晰；</w:t>
      </w:r>
    </w:p>
    <w:p w14:paraId="5557CFC4" w14:textId="77777777" w:rsidR="00E93405" w:rsidRDefault="004C0986">
      <w:pPr>
        <w:widowControl/>
        <w:numPr>
          <w:ilvl w:val="0"/>
          <w:numId w:val="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避免雙向衝突。</w:t>
      </w:r>
    </w:p>
    <w:p w14:paraId="24CA764F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55" w:name="_Toc2036889509"/>
      <w:r>
        <w:rPr>
          <w:rFonts w:eastAsia="宋体"/>
        </w:rPr>
        <w:lastRenderedPageBreak/>
        <w:t xml:space="preserve">Odoo </w:t>
      </w:r>
      <w:r>
        <w:rPr>
          <w:rFonts w:eastAsia="宋体"/>
        </w:rPr>
        <w:t>與</w:t>
      </w:r>
      <w:r>
        <w:rPr>
          <w:rFonts w:eastAsia="宋体"/>
        </w:rPr>
        <w:t xml:space="preserve"> Jira </w:t>
      </w:r>
      <w:r>
        <w:rPr>
          <w:rFonts w:eastAsia="宋体"/>
        </w:rPr>
        <w:t>集成模型</w:t>
      </w:r>
      <w:bookmarkEnd w:id="55"/>
    </w:p>
    <w:p w14:paraId="062981F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集成採用</w:t>
      </w:r>
      <w:r>
        <w:rPr>
          <w:rFonts w:eastAsia="宋体"/>
        </w:rPr>
        <w:t xml:space="preserve"> REST + Webhook </w:t>
      </w:r>
      <w:r>
        <w:rPr>
          <w:rFonts w:eastAsia="宋体"/>
        </w:rPr>
        <w:t>雙模式。</w:t>
      </w:r>
    </w:p>
    <w:p w14:paraId="016B2B89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6" w:name="_Toc965160936"/>
      <w:r>
        <w:rPr>
          <w:rFonts w:eastAsia="宋体"/>
        </w:rPr>
        <w:t>同步方式：</w:t>
      </w:r>
      <w:bookmarkEnd w:id="56"/>
    </w:p>
    <w:p w14:paraId="0771DB99" w14:textId="77777777" w:rsidR="00E93405" w:rsidRDefault="004C0986">
      <w:pPr>
        <w:widowControl/>
        <w:numPr>
          <w:ilvl w:val="0"/>
          <w:numId w:val="15"/>
        </w:numPr>
        <w:tabs>
          <w:tab w:val="left" w:pos="720"/>
        </w:tabs>
        <w:spacing w:beforeAutospacing="1" w:afterAutospacing="1" w:line="360" w:lineRule="auto"/>
        <w:ind w:left="600" w:hanging="360"/>
      </w:pPr>
      <w:r>
        <w:rPr>
          <w:rFonts w:eastAsia="宋体"/>
        </w:rPr>
        <w:t>Jira → Odoo</w:t>
      </w:r>
      <w:r>
        <w:rPr>
          <w:rFonts w:eastAsia="宋体"/>
        </w:rPr>
        <w:t>：</w:t>
      </w:r>
    </w:p>
    <w:p w14:paraId="3602323C" w14:textId="77777777" w:rsidR="00E93405" w:rsidRDefault="004C0986">
      <w:pPr>
        <w:widowControl/>
        <w:numPr>
          <w:ilvl w:val="1"/>
          <w:numId w:val="15"/>
        </w:numPr>
        <w:tabs>
          <w:tab w:val="clear" w:pos="840"/>
          <w:tab w:val="left" w:pos="720"/>
        </w:tabs>
        <w:spacing w:beforeAutospacing="1" w:afterAutospacing="1" w:line="360" w:lineRule="auto"/>
        <w:ind w:left="1020" w:hanging="360"/>
      </w:pPr>
      <w:r>
        <w:rPr>
          <w:rFonts w:eastAsia="宋体"/>
        </w:rPr>
        <w:t>任務創建</w:t>
      </w:r>
    </w:p>
    <w:p w14:paraId="0D4DE8E0" w14:textId="77777777" w:rsidR="00E93405" w:rsidRDefault="004C0986">
      <w:pPr>
        <w:widowControl/>
        <w:numPr>
          <w:ilvl w:val="1"/>
          <w:numId w:val="15"/>
        </w:numPr>
        <w:tabs>
          <w:tab w:val="clear" w:pos="840"/>
          <w:tab w:val="left" w:pos="720"/>
        </w:tabs>
        <w:spacing w:beforeAutospacing="1" w:afterAutospacing="1" w:line="360" w:lineRule="auto"/>
        <w:ind w:left="1020" w:hanging="360"/>
      </w:pPr>
      <w:r>
        <w:rPr>
          <w:rFonts w:eastAsia="宋体"/>
        </w:rPr>
        <w:t>任務狀態更新</w:t>
      </w:r>
    </w:p>
    <w:p w14:paraId="00EB96AC" w14:textId="77777777" w:rsidR="00E93405" w:rsidRDefault="004C0986">
      <w:pPr>
        <w:widowControl/>
        <w:numPr>
          <w:ilvl w:val="0"/>
          <w:numId w:val="15"/>
        </w:numPr>
        <w:tabs>
          <w:tab w:val="left" w:pos="720"/>
        </w:tabs>
        <w:spacing w:beforeAutospacing="1" w:afterAutospacing="1" w:line="360" w:lineRule="auto"/>
        <w:ind w:left="600" w:hanging="360"/>
      </w:pPr>
      <w:r>
        <w:rPr>
          <w:rFonts w:eastAsia="宋体"/>
        </w:rPr>
        <w:t>Odoo → Jira</w:t>
      </w:r>
      <w:r>
        <w:rPr>
          <w:rFonts w:eastAsia="宋体"/>
        </w:rPr>
        <w:t>：</w:t>
      </w:r>
    </w:p>
    <w:p w14:paraId="68FFE7EC" w14:textId="77777777" w:rsidR="00E93405" w:rsidRDefault="004C0986">
      <w:pPr>
        <w:widowControl/>
        <w:numPr>
          <w:ilvl w:val="1"/>
          <w:numId w:val="15"/>
        </w:numPr>
        <w:tabs>
          <w:tab w:val="clear" w:pos="840"/>
          <w:tab w:val="left" w:pos="720"/>
        </w:tabs>
        <w:spacing w:beforeAutospacing="1" w:afterAutospacing="1" w:line="360" w:lineRule="auto"/>
        <w:ind w:left="1020" w:hanging="360"/>
      </w:pPr>
      <w:r>
        <w:rPr>
          <w:rFonts w:eastAsia="宋体"/>
        </w:rPr>
        <w:t>工時同步</w:t>
      </w:r>
    </w:p>
    <w:p w14:paraId="3C7145B7" w14:textId="77777777" w:rsidR="00E93405" w:rsidRDefault="004C0986">
      <w:pPr>
        <w:widowControl/>
        <w:numPr>
          <w:ilvl w:val="1"/>
          <w:numId w:val="15"/>
        </w:numPr>
        <w:tabs>
          <w:tab w:val="clear" w:pos="840"/>
          <w:tab w:val="left" w:pos="720"/>
        </w:tabs>
        <w:spacing w:beforeAutospacing="1" w:afterAutospacing="1" w:line="360" w:lineRule="auto"/>
        <w:ind w:left="1020" w:hanging="360"/>
      </w:pPr>
      <w:r>
        <w:rPr>
          <w:rFonts w:eastAsia="宋体"/>
        </w:rPr>
        <w:t>用戶映射同步</w:t>
      </w:r>
    </w:p>
    <w:p w14:paraId="608C61E2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7" w:name="_Toc1515865561"/>
      <w:r>
        <w:rPr>
          <w:rFonts w:eastAsia="宋体"/>
        </w:rPr>
        <w:t>同步機制架構</w:t>
      </w:r>
      <w:bookmarkEnd w:id="57"/>
    </w:p>
    <w:p w14:paraId="0494043B" w14:textId="77777777" w:rsidR="00E93405" w:rsidRDefault="004C0986">
      <w:pPr>
        <w:widowControl/>
        <w:spacing w:line="360" w:lineRule="auto"/>
      </w:pPr>
      <w:r>
        <w:rPr>
          <w:noProof/>
        </w:rPr>
        <w:drawing>
          <wp:inline distT="0" distB="0" distL="114300" distR="114300" wp14:anchorId="6A0674E5" wp14:editId="14BF5DF2">
            <wp:extent cx="6075680" cy="3171190"/>
            <wp:effectExtent l="0" t="0" r="20320" b="3810"/>
            <wp:docPr id="6" name="图片 6" descr="Mermaid Chart - Create complex, visual diagrams with text.-2026-02-12-14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ermaid Chart - Create complex, visual diagrams with text.-2026-02-12-1404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F8D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58" w:name="_Toc1553979366"/>
      <w:r>
        <w:rPr>
          <w:rFonts w:eastAsia="宋体"/>
        </w:rPr>
        <w:t>非功能性設計目標</w:t>
      </w:r>
      <w:bookmarkEnd w:id="58"/>
    </w:p>
    <w:p w14:paraId="7EC12CCA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59" w:name="_Toc35089548"/>
      <w:r>
        <w:rPr>
          <w:rFonts w:eastAsia="宋体"/>
        </w:rPr>
        <w:t>性能目標</w:t>
      </w:r>
      <w:bookmarkEnd w:id="59"/>
    </w:p>
    <w:p w14:paraId="53E035AC" w14:textId="77777777" w:rsidR="00E93405" w:rsidRDefault="004C0986">
      <w:pPr>
        <w:widowControl/>
        <w:numPr>
          <w:ilvl w:val="0"/>
          <w:numId w:val="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300+ </w:t>
      </w:r>
      <w:r>
        <w:rPr>
          <w:rFonts w:eastAsia="宋体"/>
        </w:rPr>
        <w:t>併發用戶；</w:t>
      </w:r>
    </w:p>
    <w:p w14:paraId="5B77DDBA" w14:textId="77777777" w:rsidR="00E93405" w:rsidRDefault="004C0986">
      <w:pPr>
        <w:widowControl/>
        <w:numPr>
          <w:ilvl w:val="0"/>
          <w:numId w:val="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平均頁面回應時間</w:t>
      </w:r>
      <w:r>
        <w:rPr>
          <w:rFonts w:eastAsia="宋体"/>
        </w:rPr>
        <w:t xml:space="preserve"> &lt; 2 </w:t>
      </w:r>
      <w:r>
        <w:rPr>
          <w:rFonts w:eastAsia="宋体"/>
        </w:rPr>
        <w:t>秒；</w:t>
      </w:r>
    </w:p>
    <w:p w14:paraId="20820509" w14:textId="77777777" w:rsidR="00E93405" w:rsidRDefault="004C0986">
      <w:pPr>
        <w:widowControl/>
        <w:numPr>
          <w:ilvl w:val="0"/>
          <w:numId w:val="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同步延遲</w:t>
      </w:r>
      <w:r>
        <w:rPr>
          <w:rFonts w:eastAsia="宋体"/>
        </w:rPr>
        <w:t xml:space="preserve"> &lt; 5 </w:t>
      </w:r>
      <w:r>
        <w:rPr>
          <w:rFonts w:eastAsia="宋体"/>
        </w:rPr>
        <w:t>秒；</w:t>
      </w:r>
    </w:p>
    <w:p w14:paraId="3707E34A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60" w:name="_Toc1339513958"/>
      <w:r>
        <w:rPr>
          <w:rFonts w:eastAsia="宋体"/>
        </w:rPr>
        <w:t>安全目標</w:t>
      </w:r>
      <w:bookmarkEnd w:id="60"/>
    </w:p>
    <w:p w14:paraId="44A7707D" w14:textId="77777777" w:rsidR="00E93405" w:rsidRDefault="004C0986">
      <w:pPr>
        <w:widowControl/>
        <w:numPr>
          <w:ilvl w:val="0"/>
          <w:numId w:val="1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強制</w:t>
      </w:r>
      <w:r>
        <w:rPr>
          <w:rFonts w:eastAsia="宋体"/>
        </w:rPr>
        <w:t xml:space="preserve"> HTTPS</w:t>
      </w:r>
      <w:r>
        <w:rPr>
          <w:rFonts w:eastAsia="宋体"/>
        </w:rPr>
        <w:t>；</w:t>
      </w:r>
    </w:p>
    <w:p w14:paraId="669346BF" w14:textId="77777777" w:rsidR="00E93405" w:rsidRDefault="004C0986">
      <w:pPr>
        <w:widowControl/>
        <w:numPr>
          <w:ilvl w:val="0"/>
          <w:numId w:val="1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OAuth2</w:t>
      </w:r>
      <w:r>
        <w:rPr>
          <w:rFonts w:eastAsia="宋体"/>
        </w:rPr>
        <w:t>；</w:t>
      </w:r>
    </w:p>
    <w:p w14:paraId="3B0DF756" w14:textId="77777777" w:rsidR="00E93405" w:rsidRDefault="004C0986">
      <w:pPr>
        <w:widowControl/>
        <w:numPr>
          <w:ilvl w:val="0"/>
          <w:numId w:val="1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</w:t>
      </w:r>
      <w:r>
        <w:rPr>
          <w:rFonts w:eastAsia="宋体"/>
        </w:rPr>
        <w:t xml:space="preserve"> API </w:t>
      </w:r>
      <w:r>
        <w:rPr>
          <w:rFonts w:eastAsia="宋体"/>
        </w:rPr>
        <w:t>調用需</w:t>
      </w:r>
      <w:r>
        <w:rPr>
          <w:rFonts w:eastAsia="宋体"/>
        </w:rPr>
        <w:t xml:space="preserve"> Token </w:t>
      </w:r>
      <w:r>
        <w:rPr>
          <w:rFonts w:eastAsia="宋体"/>
        </w:rPr>
        <w:t>驗證；</w:t>
      </w:r>
    </w:p>
    <w:p w14:paraId="21D671F0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61" w:name="_Toc1140020605"/>
      <w:r>
        <w:rPr>
          <w:rFonts w:eastAsia="宋体"/>
        </w:rPr>
        <w:t>可擴展目標</w:t>
      </w:r>
      <w:bookmarkEnd w:id="61"/>
    </w:p>
    <w:p w14:paraId="3ADDD9E8" w14:textId="77777777" w:rsidR="00E93405" w:rsidRDefault="004C0986">
      <w:pPr>
        <w:widowControl/>
        <w:numPr>
          <w:ilvl w:val="0"/>
          <w:numId w:val="1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支持多公司；</w:t>
      </w:r>
    </w:p>
    <w:p w14:paraId="6BFD6B53" w14:textId="77777777" w:rsidR="00E93405" w:rsidRDefault="004C0986">
      <w:pPr>
        <w:widowControl/>
        <w:numPr>
          <w:ilvl w:val="0"/>
          <w:numId w:val="1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支持多部門；</w:t>
      </w:r>
    </w:p>
    <w:p w14:paraId="740B4B61" w14:textId="77777777" w:rsidR="00E93405" w:rsidRDefault="004C0986">
      <w:pPr>
        <w:widowControl/>
        <w:numPr>
          <w:ilvl w:val="0"/>
          <w:numId w:val="18"/>
        </w:numPr>
        <w:tabs>
          <w:tab w:val="clear" w:pos="-120"/>
          <w:tab w:val="left" w:pos="720"/>
          <w:tab w:val="left" w:pos="4272"/>
        </w:tabs>
        <w:spacing w:beforeAutospacing="1" w:afterAutospacing="1" w:line="360" w:lineRule="auto"/>
        <w:ind w:left="600"/>
      </w:pPr>
      <w:r>
        <w:rPr>
          <w:rFonts w:eastAsia="宋体"/>
        </w:rPr>
        <w:t>支持後續接入</w:t>
      </w:r>
      <w:r>
        <w:rPr>
          <w:rFonts w:eastAsia="宋体"/>
        </w:rPr>
        <w:t xml:space="preserve"> ERP</w:t>
      </w:r>
      <w:r>
        <w:rPr>
          <w:rFonts w:eastAsia="宋体"/>
        </w:rPr>
        <w:t>。</w:t>
      </w:r>
      <w:r>
        <w:rPr>
          <w:rFonts w:eastAsia="宋体" w:hint="eastAsia"/>
          <w:lang w:eastAsia="zh-CN"/>
        </w:rPr>
        <w:tab/>
      </w:r>
    </w:p>
    <w:p w14:paraId="7057CEBB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62" w:name="_Toc477209701"/>
      <w:r>
        <w:rPr>
          <w:rFonts w:eastAsia="宋体"/>
        </w:rPr>
        <w:t>部署架構設計</w:t>
      </w:r>
      <w:bookmarkEnd w:id="62"/>
    </w:p>
    <w:p w14:paraId="73A2DDE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推薦採用容器化部署。</w:t>
      </w:r>
    </w:p>
    <w:p w14:paraId="4A28F95C" w14:textId="77777777" w:rsidR="00E93405" w:rsidRDefault="004C0986">
      <w:pPr>
        <w:pStyle w:val="af0"/>
        <w:widowControl/>
        <w:spacing w:beforeAutospacing="1" w:afterAutospacing="1" w:line="360" w:lineRule="auto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0C83BDD9" wp14:editId="3516D266">
            <wp:extent cx="3061335" cy="2410460"/>
            <wp:effectExtent l="0" t="0" r="12065" b="2540"/>
            <wp:docPr id="8" name="图片 8" descr="Mermaid Chart - Create complex, visual diagrams with text.-2026-02-12-14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ermaid Chart - Create complex, visual diagrams with text.-2026-02-12-1405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8A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支持：</w:t>
      </w:r>
    </w:p>
    <w:p w14:paraId="26A0AEEA" w14:textId="77777777" w:rsidR="00E93405" w:rsidRDefault="004C0986">
      <w:pPr>
        <w:widowControl/>
        <w:numPr>
          <w:ilvl w:val="0"/>
          <w:numId w:val="1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</w:t>
      </w:r>
      <w:r>
        <w:rPr>
          <w:rFonts w:eastAsia="宋体"/>
        </w:rPr>
        <w:t xml:space="preserve"> worker</w:t>
      </w:r>
      <w:r>
        <w:rPr>
          <w:rFonts w:eastAsia="宋体"/>
        </w:rPr>
        <w:t>；</w:t>
      </w:r>
    </w:p>
    <w:p w14:paraId="7D630738" w14:textId="77777777" w:rsidR="00E93405" w:rsidRDefault="004C0986">
      <w:pPr>
        <w:widowControl/>
        <w:numPr>
          <w:ilvl w:val="0"/>
          <w:numId w:val="1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負載均衡；</w:t>
      </w:r>
    </w:p>
    <w:p w14:paraId="5B18E2BB" w14:textId="77777777" w:rsidR="00E93405" w:rsidRDefault="004C0986">
      <w:pPr>
        <w:widowControl/>
        <w:numPr>
          <w:ilvl w:val="0"/>
          <w:numId w:val="1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自動擴容。</w:t>
      </w:r>
    </w:p>
    <w:p w14:paraId="64BF15A5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63" w:name="_Toc1759506809"/>
      <w:r>
        <w:rPr>
          <w:rFonts w:eastAsia="宋体"/>
        </w:rPr>
        <w:t>升級與演進策略</w:t>
      </w:r>
      <w:bookmarkEnd w:id="63"/>
    </w:p>
    <w:p w14:paraId="11AE427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系統需支持：</w:t>
      </w:r>
    </w:p>
    <w:p w14:paraId="6539B6A9" w14:textId="77777777" w:rsidR="00E93405" w:rsidRDefault="004C0986">
      <w:pPr>
        <w:widowControl/>
        <w:numPr>
          <w:ilvl w:val="0"/>
          <w:numId w:val="2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模組獨立升級；</w:t>
      </w:r>
    </w:p>
    <w:p w14:paraId="722157E5" w14:textId="77777777" w:rsidR="00E93405" w:rsidRDefault="004C0986">
      <w:pPr>
        <w:widowControl/>
        <w:numPr>
          <w:ilvl w:val="0"/>
          <w:numId w:val="2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數據遷移腳本；</w:t>
      </w:r>
    </w:p>
    <w:p w14:paraId="0435D89E" w14:textId="77777777" w:rsidR="00E93405" w:rsidRDefault="004C0986">
      <w:pPr>
        <w:widowControl/>
        <w:numPr>
          <w:ilvl w:val="0"/>
          <w:numId w:val="2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回滾機制；</w:t>
      </w:r>
    </w:p>
    <w:p w14:paraId="20C3D295" w14:textId="77777777" w:rsidR="00E93405" w:rsidRDefault="004C0986">
      <w:pPr>
        <w:widowControl/>
        <w:numPr>
          <w:ilvl w:val="0"/>
          <w:numId w:val="2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版本控制；</w:t>
      </w:r>
    </w:p>
    <w:p w14:paraId="137265E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所有自定義模組必須遵循：</w:t>
      </w:r>
    </w:p>
    <w:p w14:paraId="26BC75EF" w14:textId="77777777" w:rsidR="00E93405" w:rsidRDefault="004C0986">
      <w:pPr>
        <w:widowControl/>
        <w:numPr>
          <w:ilvl w:val="0"/>
          <w:numId w:val="2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不修改核心源碼；</w:t>
      </w:r>
    </w:p>
    <w:p w14:paraId="270526F2" w14:textId="77777777" w:rsidR="00E93405" w:rsidRDefault="004C0986">
      <w:pPr>
        <w:widowControl/>
        <w:numPr>
          <w:ilvl w:val="0"/>
          <w:numId w:val="2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使用繼承擴展；</w:t>
      </w:r>
    </w:p>
    <w:p w14:paraId="0BB3D295" w14:textId="77777777" w:rsidR="00E93405" w:rsidRDefault="004C0986">
      <w:pPr>
        <w:widowControl/>
        <w:numPr>
          <w:ilvl w:val="0"/>
          <w:numId w:val="2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使用</w:t>
      </w:r>
      <w:r>
        <w:rPr>
          <w:rFonts w:eastAsia="宋体"/>
        </w:rPr>
        <w:t xml:space="preserve"> override + super </w:t>
      </w:r>
      <w:r>
        <w:rPr>
          <w:rFonts w:eastAsia="宋体"/>
        </w:rPr>
        <w:t>機制。</w:t>
      </w:r>
    </w:p>
    <w:p w14:paraId="0CA2483E" w14:textId="77777777" w:rsidR="00E93405" w:rsidRDefault="004C0986">
      <w:pPr>
        <w:spacing w:line="360" w:lineRule="auto"/>
      </w:pPr>
      <w:r>
        <w:br w:type="page"/>
      </w:r>
    </w:p>
    <w:p w14:paraId="48BA2925" w14:textId="77777777" w:rsidR="00E93405" w:rsidRDefault="004C0986">
      <w:pPr>
        <w:pStyle w:val="1"/>
        <w:tabs>
          <w:tab w:val="clear" w:pos="1701"/>
        </w:tabs>
        <w:spacing w:line="360" w:lineRule="auto"/>
      </w:pPr>
      <w:bookmarkStart w:id="64" w:name="_Toc1181119673"/>
      <w:r>
        <w:rPr>
          <w:rFonts w:eastAsia="宋体" w:hint="eastAsia"/>
          <w:lang w:val="en-US" w:eastAsia="zh-CN"/>
        </w:rPr>
        <w:lastRenderedPageBreak/>
        <w:t>總體系統架構設計</w:t>
      </w:r>
      <w:bookmarkEnd w:id="64"/>
    </w:p>
    <w:p w14:paraId="28C95A3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65" w:name="_Toc1886994890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rPr>
          <w:rFonts w:eastAsia="宋体"/>
        </w:rPr>
        <w:t>總體邏輯架構</w:t>
      </w:r>
      <w:bookmarkEnd w:id="65"/>
    </w:p>
    <w:p w14:paraId="4F97C248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本系統採用</w:t>
      </w:r>
      <w:r>
        <w:rPr>
          <w:rFonts w:eastAsia="宋体"/>
        </w:rPr>
        <w:t>“</w:t>
      </w:r>
      <w:r>
        <w:rPr>
          <w:rFonts w:eastAsia="宋体"/>
        </w:rPr>
        <w:t>核心平臺</w:t>
      </w:r>
      <w:r>
        <w:rPr>
          <w:rFonts w:eastAsia="宋体"/>
        </w:rPr>
        <w:t xml:space="preserve"> + </w:t>
      </w:r>
      <w:r>
        <w:rPr>
          <w:rFonts w:eastAsia="宋体"/>
        </w:rPr>
        <w:t>外部系統集成</w:t>
      </w:r>
      <w:r>
        <w:rPr>
          <w:rFonts w:eastAsia="宋体"/>
        </w:rPr>
        <w:t>”</w:t>
      </w:r>
      <w:r>
        <w:rPr>
          <w:rFonts w:eastAsia="宋体"/>
        </w:rPr>
        <w:t>的分層架構模式。</w:t>
      </w:r>
      <w:r>
        <w:rPr>
          <w:rFonts w:eastAsia="宋体"/>
        </w:rPr>
        <w:t xml:space="preserve">Odoo </w:t>
      </w:r>
      <w:r>
        <w:rPr>
          <w:rFonts w:eastAsia="宋体"/>
        </w:rPr>
        <w:t>作為企業業務核心平臺，承擔：</w:t>
      </w:r>
    </w:p>
    <w:p w14:paraId="0C05221F" w14:textId="77777777" w:rsidR="00E93405" w:rsidRDefault="004C0986">
      <w:pPr>
        <w:widowControl/>
        <w:numPr>
          <w:ilvl w:val="0"/>
          <w:numId w:val="2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員工主數據管理</w:t>
      </w:r>
    </w:p>
    <w:p w14:paraId="3BFAAA32" w14:textId="77777777" w:rsidR="00E93405" w:rsidRDefault="004C0986">
      <w:pPr>
        <w:widowControl/>
        <w:numPr>
          <w:ilvl w:val="0"/>
          <w:numId w:val="2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考勤管理</w:t>
      </w:r>
    </w:p>
    <w:p w14:paraId="1A601D14" w14:textId="77777777" w:rsidR="00E93405" w:rsidRDefault="004C0986">
      <w:pPr>
        <w:widowControl/>
        <w:numPr>
          <w:ilvl w:val="0"/>
          <w:numId w:val="2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工時與成本核算</w:t>
      </w:r>
    </w:p>
    <w:p w14:paraId="744844BB" w14:textId="77777777" w:rsidR="00E93405" w:rsidRDefault="004C0986">
      <w:pPr>
        <w:widowControl/>
        <w:numPr>
          <w:ilvl w:val="0"/>
          <w:numId w:val="2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專案鏡像管理</w:t>
      </w:r>
    </w:p>
    <w:p w14:paraId="1381AA2E" w14:textId="77777777" w:rsidR="00E93405" w:rsidRDefault="004C0986">
      <w:pPr>
        <w:widowControl/>
        <w:numPr>
          <w:ilvl w:val="0"/>
          <w:numId w:val="2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統一許可權控制</w:t>
      </w:r>
    </w:p>
    <w:p w14:paraId="706A5E1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Jira </w:t>
      </w:r>
      <w:r>
        <w:rPr>
          <w:rFonts w:eastAsia="宋体"/>
        </w:rPr>
        <w:t>作為任務管理系統，承擔：</w:t>
      </w:r>
    </w:p>
    <w:p w14:paraId="3BA82E63" w14:textId="77777777" w:rsidR="00E93405" w:rsidRDefault="004C0986">
      <w:pPr>
        <w:widowControl/>
        <w:numPr>
          <w:ilvl w:val="0"/>
          <w:numId w:val="2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研發任務管理</w:t>
      </w:r>
    </w:p>
    <w:p w14:paraId="3E084F07" w14:textId="77777777" w:rsidR="00E93405" w:rsidRDefault="004C0986">
      <w:pPr>
        <w:widowControl/>
        <w:numPr>
          <w:ilvl w:val="0"/>
          <w:numId w:val="2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Issue </w:t>
      </w:r>
      <w:r>
        <w:rPr>
          <w:rFonts w:eastAsia="宋体"/>
        </w:rPr>
        <w:t>生命週期管理</w:t>
      </w:r>
    </w:p>
    <w:p w14:paraId="5FCC88D2" w14:textId="77777777" w:rsidR="00E93405" w:rsidRDefault="004C0986">
      <w:pPr>
        <w:widowControl/>
        <w:numPr>
          <w:ilvl w:val="0"/>
          <w:numId w:val="2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Sprint </w:t>
      </w:r>
      <w:r>
        <w:rPr>
          <w:rFonts w:eastAsia="宋体"/>
        </w:rPr>
        <w:t>管理</w:t>
      </w:r>
    </w:p>
    <w:p w14:paraId="44A9D2D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總體邏輯架構如下：</w:t>
      </w:r>
    </w:p>
    <w:p w14:paraId="420AEAFC" w14:textId="77777777" w:rsidR="00E93405" w:rsidRDefault="004C0986">
      <w:pPr>
        <w:pStyle w:val="af0"/>
        <w:widowControl/>
        <w:spacing w:beforeAutospacing="1" w:afterAutospacing="1" w:line="360" w:lineRule="auto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47925F1B" wp14:editId="555776A9">
            <wp:extent cx="2731135" cy="2653665"/>
            <wp:effectExtent l="0" t="0" r="12065" b="13335"/>
            <wp:docPr id="21" name="图片 21" descr="Mermaid Chart - Create complex, visual diagrams with text.-2026-02-12-14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ermaid Chart - Create complex, visual diagrams with text.-2026-02-12-1424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DB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架構分層說明：</w:t>
      </w:r>
    </w:p>
    <w:p w14:paraId="7C7A0927" w14:textId="77777777" w:rsidR="00E93405" w:rsidRDefault="004C0986">
      <w:pPr>
        <w:widowControl/>
        <w:numPr>
          <w:ilvl w:val="0"/>
          <w:numId w:val="2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表現層（</w:t>
      </w:r>
      <w:r>
        <w:rPr>
          <w:rFonts w:eastAsia="宋体"/>
        </w:rPr>
        <w:t>Web UI</w:t>
      </w:r>
      <w:r>
        <w:rPr>
          <w:rFonts w:eastAsia="宋体"/>
        </w:rPr>
        <w:t>）</w:t>
      </w:r>
    </w:p>
    <w:p w14:paraId="70BE2A68" w14:textId="77777777" w:rsidR="00E93405" w:rsidRDefault="004C0986">
      <w:pPr>
        <w:widowControl/>
        <w:numPr>
          <w:ilvl w:val="0"/>
          <w:numId w:val="2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應用層（</w:t>
      </w:r>
      <w:r>
        <w:rPr>
          <w:rFonts w:eastAsia="宋体"/>
        </w:rPr>
        <w:t>Odoo ORM</w:t>
      </w:r>
      <w:r>
        <w:rPr>
          <w:rFonts w:eastAsia="宋体"/>
        </w:rPr>
        <w:t>）</w:t>
      </w:r>
    </w:p>
    <w:p w14:paraId="4A6DC0C1" w14:textId="77777777" w:rsidR="00E93405" w:rsidRDefault="004C0986">
      <w:pPr>
        <w:widowControl/>
        <w:numPr>
          <w:ilvl w:val="0"/>
          <w:numId w:val="2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集成層（</w:t>
      </w:r>
      <w:r>
        <w:rPr>
          <w:rFonts w:eastAsia="宋体"/>
        </w:rPr>
        <w:t>Jira API</w:t>
      </w:r>
      <w:r>
        <w:rPr>
          <w:rFonts w:eastAsia="宋体"/>
        </w:rPr>
        <w:t>）</w:t>
      </w:r>
    </w:p>
    <w:p w14:paraId="6F889862" w14:textId="77777777" w:rsidR="00E93405" w:rsidRDefault="004C0986">
      <w:pPr>
        <w:widowControl/>
        <w:numPr>
          <w:ilvl w:val="0"/>
          <w:numId w:val="2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數據層（</w:t>
      </w:r>
      <w:r>
        <w:rPr>
          <w:rFonts w:eastAsia="宋体"/>
        </w:rPr>
        <w:t>PostgreSQL</w:t>
      </w:r>
      <w:r>
        <w:rPr>
          <w:rFonts w:eastAsia="宋体"/>
        </w:rPr>
        <w:t>）</w:t>
      </w:r>
    </w:p>
    <w:p w14:paraId="664AD37F" w14:textId="77777777" w:rsidR="00E93405" w:rsidRDefault="004C0986">
      <w:pPr>
        <w:widowControl/>
        <w:numPr>
          <w:ilvl w:val="0"/>
          <w:numId w:val="2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認證層（</w:t>
      </w:r>
      <w:r>
        <w:rPr>
          <w:rFonts w:eastAsia="宋体"/>
        </w:rPr>
        <w:t>LDAP/SSO</w:t>
      </w:r>
      <w:r>
        <w:rPr>
          <w:rFonts w:eastAsia="宋体"/>
        </w:rPr>
        <w:t>）</w:t>
      </w:r>
    </w:p>
    <w:p w14:paraId="5FA09E8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66" w:name="_Toc684617334"/>
      <w:r>
        <w:rPr>
          <w:rFonts w:eastAsia="宋体"/>
        </w:rPr>
        <w:t>技術分層架構</w:t>
      </w:r>
      <w:bookmarkEnd w:id="66"/>
    </w:p>
    <w:p w14:paraId="2FEF8B3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系統嚴格遵循分層架構：</w:t>
      </w:r>
    </w:p>
    <w:p w14:paraId="13BDCBA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67" w:name="_Toc146151912"/>
      <w:r>
        <w:rPr>
          <w:rFonts w:eastAsia="宋体"/>
        </w:rPr>
        <w:t>表現層</w:t>
      </w:r>
      <w:bookmarkEnd w:id="67"/>
    </w:p>
    <w:p w14:paraId="733B72E0" w14:textId="77777777" w:rsidR="00E93405" w:rsidRDefault="004C0986">
      <w:pPr>
        <w:widowControl/>
        <w:numPr>
          <w:ilvl w:val="0"/>
          <w:numId w:val="2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Odoo Web UI</w:t>
      </w:r>
    </w:p>
    <w:p w14:paraId="4AB30312" w14:textId="77777777" w:rsidR="00E93405" w:rsidRDefault="004C0986">
      <w:pPr>
        <w:widowControl/>
        <w:numPr>
          <w:ilvl w:val="0"/>
          <w:numId w:val="2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OWL </w:t>
      </w:r>
      <w:r>
        <w:rPr>
          <w:rFonts w:eastAsia="宋体"/>
        </w:rPr>
        <w:t>前端組件</w:t>
      </w:r>
    </w:p>
    <w:p w14:paraId="5089A194" w14:textId="77777777" w:rsidR="00E93405" w:rsidRDefault="004C0986">
      <w:pPr>
        <w:widowControl/>
        <w:numPr>
          <w:ilvl w:val="0"/>
          <w:numId w:val="2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REST </w:t>
      </w:r>
      <w:r>
        <w:rPr>
          <w:rFonts w:eastAsia="宋体"/>
        </w:rPr>
        <w:t>介面</w:t>
      </w:r>
    </w:p>
    <w:p w14:paraId="4B089503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68" w:name="_Toc1801376463"/>
      <w:r>
        <w:rPr>
          <w:rFonts w:eastAsia="宋体"/>
        </w:rPr>
        <w:t>業務層</w:t>
      </w:r>
      <w:bookmarkEnd w:id="68"/>
    </w:p>
    <w:p w14:paraId="234983A9" w14:textId="77777777" w:rsidR="00E93405" w:rsidRDefault="004C0986">
      <w:pPr>
        <w:widowControl/>
        <w:numPr>
          <w:ilvl w:val="0"/>
          <w:numId w:val="2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Python ORM </w:t>
      </w:r>
      <w:r>
        <w:rPr>
          <w:rFonts w:eastAsia="宋体"/>
        </w:rPr>
        <w:t>模型</w:t>
      </w:r>
    </w:p>
    <w:p w14:paraId="564CAFA1" w14:textId="77777777" w:rsidR="00E93405" w:rsidRDefault="004C0986">
      <w:pPr>
        <w:widowControl/>
        <w:numPr>
          <w:ilvl w:val="0"/>
          <w:numId w:val="2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業務規則引擎</w:t>
      </w:r>
    </w:p>
    <w:p w14:paraId="56FA8708" w14:textId="77777777" w:rsidR="00E93405" w:rsidRDefault="004C0986">
      <w:pPr>
        <w:widowControl/>
        <w:numPr>
          <w:ilvl w:val="0"/>
          <w:numId w:val="2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工時計算邏輯</w:t>
      </w:r>
    </w:p>
    <w:p w14:paraId="641B2C0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69" w:name="_Toc509758235"/>
      <w:r>
        <w:rPr>
          <w:rFonts w:eastAsia="宋体"/>
        </w:rPr>
        <w:t>集成層</w:t>
      </w:r>
      <w:bookmarkEnd w:id="69"/>
    </w:p>
    <w:p w14:paraId="0175C904" w14:textId="77777777" w:rsidR="00E93405" w:rsidRDefault="004C0986">
      <w:pPr>
        <w:widowControl/>
        <w:numPr>
          <w:ilvl w:val="0"/>
          <w:numId w:val="2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Jira REST Client</w:t>
      </w:r>
    </w:p>
    <w:p w14:paraId="1EAD4D36" w14:textId="77777777" w:rsidR="00E93405" w:rsidRDefault="004C0986">
      <w:pPr>
        <w:widowControl/>
        <w:numPr>
          <w:ilvl w:val="0"/>
          <w:numId w:val="2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Webhook </w:t>
      </w:r>
      <w:r>
        <w:rPr>
          <w:rFonts w:eastAsia="宋体"/>
        </w:rPr>
        <w:t>接收服務</w:t>
      </w:r>
    </w:p>
    <w:p w14:paraId="7977D147" w14:textId="77777777" w:rsidR="00E93405" w:rsidRDefault="004C0986">
      <w:pPr>
        <w:widowControl/>
        <w:numPr>
          <w:ilvl w:val="0"/>
          <w:numId w:val="2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調度器</w:t>
      </w:r>
    </w:p>
    <w:p w14:paraId="04A49322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70" w:name="_Toc1194387762"/>
      <w:r>
        <w:rPr>
          <w:rFonts w:eastAsia="宋体"/>
        </w:rPr>
        <w:t>數據層</w:t>
      </w:r>
      <w:bookmarkEnd w:id="70"/>
    </w:p>
    <w:p w14:paraId="38AD44A9" w14:textId="77777777" w:rsidR="00E93405" w:rsidRDefault="004C0986">
      <w:pPr>
        <w:widowControl/>
        <w:numPr>
          <w:ilvl w:val="0"/>
          <w:numId w:val="2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 xml:space="preserve">PostgreSQL </w:t>
      </w:r>
      <w:r>
        <w:rPr>
          <w:rFonts w:eastAsia="宋体"/>
        </w:rPr>
        <w:t>主庫</w:t>
      </w:r>
    </w:p>
    <w:p w14:paraId="6A2FE1E8" w14:textId="77777777" w:rsidR="00E93405" w:rsidRDefault="004C0986">
      <w:pPr>
        <w:widowControl/>
        <w:numPr>
          <w:ilvl w:val="0"/>
          <w:numId w:val="2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  <w:rPr>
          <w:lang w:eastAsia="zh-CN"/>
        </w:rPr>
      </w:pPr>
      <w:r>
        <w:rPr>
          <w:rFonts w:eastAsia="宋体"/>
        </w:rPr>
        <w:t xml:space="preserve">Redis </w:t>
      </w:r>
      <w:r>
        <w:rPr>
          <w:rFonts w:eastAsia="宋体"/>
        </w:rPr>
        <w:t>會話緩存</w:t>
      </w:r>
    </w:p>
    <w:p w14:paraId="49FA6B4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禁止跨層調用，例如：</w:t>
      </w:r>
    </w:p>
    <w:p w14:paraId="26F36A00" w14:textId="77777777" w:rsidR="00E93405" w:rsidRDefault="004C0986">
      <w:pPr>
        <w:widowControl/>
        <w:numPr>
          <w:ilvl w:val="0"/>
          <w:numId w:val="2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UI </w:t>
      </w:r>
      <w:r>
        <w:rPr>
          <w:rFonts w:eastAsia="宋体"/>
        </w:rPr>
        <w:t>不得直接訪問資料庫；</w:t>
      </w:r>
    </w:p>
    <w:p w14:paraId="63365398" w14:textId="77777777" w:rsidR="00E93405" w:rsidRDefault="004C0986">
      <w:pPr>
        <w:widowControl/>
        <w:numPr>
          <w:ilvl w:val="0"/>
          <w:numId w:val="2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集成層不得包含業務計算邏輯。</w:t>
      </w:r>
    </w:p>
    <w:p w14:paraId="3631E701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1" w:name="_Toc1545467425"/>
      <w:r>
        <w:rPr>
          <w:rFonts w:eastAsia="宋体"/>
        </w:rPr>
        <w:t xml:space="preserve">Odoo </w:t>
      </w:r>
      <w:r>
        <w:rPr>
          <w:rFonts w:eastAsia="宋体"/>
        </w:rPr>
        <w:t>平臺架構設計</w:t>
      </w:r>
      <w:bookmarkEnd w:id="71"/>
    </w:p>
    <w:p w14:paraId="3377E3B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Odoo </w:t>
      </w:r>
      <w:r>
        <w:rPr>
          <w:rFonts w:eastAsia="宋体"/>
        </w:rPr>
        <w:t>本身採用多模組架構：</w:t>
      </w:r>
    </w:p>
    <w:p w14:paraId="1967887F" w14:textId="77777777" w:rsidR="00E93405" w:rsidRDefault="004C0986">
      <w:pPr>
        <w:widowControl/>
        <w:numPr>
          <w:ilvl w:val="0"/>
          <w:numId w:val="3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每個模組可獨立安裝</w:t>
      </w:r>
    </w:p>
    <w:p w14:paraId="33EC3FA3" w14:textId="77777777" w:rsidR="00E93405" w:rsidRDefault="004C0986">
      <w:pPr>
        <w:widowControl/>
        <w:numPr>
          <w:ilvl w:val="0"/>
          <w:numId w:val="3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每個模組可獨立升級</w:t>
      </w:r>
    </w:p>
    <w:p w14:paraId="09521F58" w14:textId="77777777" w:rsidR="00E93405" w:rsidRDefault="004C0986">
      <w:pPr>
        <w:widowControl/>
        <w:numPr>
          <w:ilvl w:val="0"/>
          <w:numId w:val="3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模型繼承機制實現擴展</w:t>
      </w:r>
    </w:p>
    <w:p w14:paraId="2E891F4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平臺運行模式：</w:t>
      </w:r>
    </w:p>
    <w:p w14:paraId="5D80C180" w14:textId="77777777" w:rsidR="00E93405" w:rsidRDefault="004C0986">
      <w:pPr>
        <w:widowControl/>
        <w:numPr>
          <w:ilvl w:val="0"/>
          <w:numId w:val="3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Multi-worker</w:t>
      </w:r>
    </w:p>
    <w:p w14:paraId="2F8C30E1" w14:textId="77777777" w:rsidR="00E93405" w:rsidRDefault="004C0986">
      <w:pPr>
        <w:widowControl/>
        <w:numPr>
          <w:ilvl w:val="0"/>
          <w:numId w:val="3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HTTP Worker</w:t>
      </w:r>
    </w:p>
    <w:p w14:paraId="303BF85D" w14:textId="77777777" w:rsidR="00E93405" w:rsidRDefault="004C0986">
      <w:pPr>
        <w:widowControl/>
        <w:numPr>
          <w:ilvl w:val="0"/>
          <w:numId w:val="3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Cron Worker</w:t>
      </w:r>
    </w:p>
    <w:p w14:paraId="07B3CC5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Worker </w:t>
      </w:r>
      <w:r>
        <w:rPr>
          <w:rFonts w:eastAsia="宋体"/>
        </w:rPr>
        <w:t>架構</w:t>
      </w:r>
    </w:p>
    <w:p w14:paraId="17B32D87" w14:textId="77777777" w:rsidR="00E93405" w:rsidRDefault="004C0986">
      <w:pPr>
        <w:widowControl/>
        <w:tabs>
          <w:tab w:val="left" w:pos="720"/>
        </w:tabs>
        <w:spacing w:beforeAutospacing="1" w:afterAutospacing="1" w:line="360" w:lineRule="auto"/>
        <w:ind w:left="240"/>
        <w:jc w:val="center"/>
        <w:rPr>
          <w:lang w:val="en-US" w:eastAsia="zh-CN"/>
        </w:rPr>
      </w:pPr>
      <w:r>
        <w:rPr>
          <w:rFonts w:hint="eastAsia"/>
          <w:noProof/>
          <w:lang w:val="en-US" w:eastAsia="zh-CN"/>
        </w:rPr>
        <w:drawing>
          <wp:inline distT="0" distB="0" distL="114300" distR="114300" wp14:anchorId="177001CC" wp14:editId="3F019EC4">
            <wp:extent cx="5161280" cy="1905000"/>
            <wp:effectExtent l="0" t="0" r="20320" b="0"/>
            <wp:docPr id="23" name="图片 23" descr="Mermaid Chart - Create complex, visual diagrams with text.-2026-02-12-14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Mermaid Chart - Create complex, visual diagrams with text.-2026-02-12-1428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5A8D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2" w:name="_Toc856301510"/>
      <w:r>
        <w:rPr>
          <w:rFonts w:eastAsia="宋体"/>
        </w:rPr>
        <w:lastRenderedPageBreak/>
        <w:t>模組化設計原則</w:t>
      </w:r>
      <w:bookmarkEnd w:id="72"/>
    </w:p>
    <w:p w14:paraId="532CAA2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所有自定義功能必須基於模組實現，不允許修改核心源碼。</w:t>
      </w:r>
    </w:p>
    <w:p w14:paraId="7387F58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模組分類：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778"/>
      </w:tblGrid>
      <w:tr w:rsidR="00E93405" w14:paraId="28F3F91D" w14:textId="77777777">
        <w:trPr>
          <w:tblHeader/>
          <w:tblCellSpacing w:w="15" w:type="dxa"/>
        </w:trPr>
        <w:tc>
          <w:tcPr>
            <w:tcW w:w="14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1E31CB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類型</w:t>
            </w:r>
          </w:p>
        </w:tc>
        <w:tc>
          <w:tcPr>
            <w:tcW w:w="35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0D0E528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模組</w:t>
            </w:r>
          </w:p>
        </w:tc>
      </w:tr>
      <w:tr w:rsidR="00E93405" w14:paraId="2BE0A675" w14:textId="77777777">
        <w:trPr>
          <w:tblCellSpacing w:w="15" w:type="dxa"/>
        </w:trPr>
        <w:tc>
          <w:tcPr>
            <w:tcW w:w="14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2A88F4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擴展模組</w:t>
            </w:r>
          </w:p>
        </w:tc>
        <w:tc>
          <w:tcPr>
            <w:tcW w:w="35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78C493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custom_hr_extension</w:t>
            </w:r>
            <w:proofErr w:type="spellEnd"/>
          </w:p>
        </w:tc>
      </w:tr>
      <w:tr w:rsidR="00E93405" w14:paraId="31094102" w14:textId="77777777">
        <w:trPr>
          <w:tblCellSpacing w:w="15" w:type="dxa"/>
        </w:trPr>
        <w:tc>
          <w:tcPr>
            <w:tcW w:w="14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45E9F2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集成模組</w:t>
            </w:r>
          </w:p>
        </w:tc>
        <w:tc>
          <w:tcPr>
            <w:tcW w:w="35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D0DAF4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custom_jira_connector</w:t>
            </w:r>
            <w:proofErr w:type="spellEnd"/>
          </w:p>
        </w:tc>
      </w:tr>
      <w:tr w:rsidR="00E93405" w14:paraId="42DBFCE6" w14:textId="77777777">
        <w:trPr>
          <w:tblCellSpacing w:w="15" w:type="dxa"/>
        </w:trPr>
        <w:tc>
          <w:tcPr>
            <w:tcW w:w="14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B0FAEE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計算模組</w:t>
            </w:r>
          </w:p>
        </w:tc>
        <w:tc>
          <w:tcPr>
            <w:tcW w:w="35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3B5070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custom_timesheet_engine</w:t>
            </w:r>
            <w:proofErr w:type="spellEnd"/>
          </w:p>
        </w:tc>
      </w:tr>
      <w:tr w:rsidR="00E93405" w14:paraId="1DE05C11" w14:textId="77777777">
        <w:trPr>
          <w:tblCellSpacing w:w="15" w:type="dxa"/>
        </w:trPr>
        <w:tc>
          <w:tcPr>
            <w:tcW w:w="14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C81DD7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報表模組</w:t>
            </w:r>
          </w:p>
        </w:tc>
        <w:tc>
          <w:tcPr>
            <w:tcW w:w="35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D1A1D3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custom_reporting</w:t>
            </w:r>
            <w:proofErr w:type="spellEnd"/>
          </w:p>
        </w:tc>
      </w:tr>
    </w:tbl>
    <w:p w14:paraId="4338C6E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模組原則：</w:t>
      </w:r>
    </w:p>
    <w:p w14:paraId="74344843" w14:textId="77777777" w:rsidR="00E93405" w:rsidRDefault="004C0986">
      <w:pPr>
        <w:widowControl/>
        <w:numPr>
          <w:ilvl w:val="0"/>
          <w:numId w:val="3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單一職責；</w:t>
      </w:r>
    </w:p>
    <w:p w14:paraId="14C52E33" w14:textId="77777777" w:rsidR="00E93405" w:rsidRDefault="004C0986">
      <w:pPr>
        <w:widowControl/>
        <w:numPr>
          <w:ilvl w:val="0"/>
          <w:numId w:val="3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無迴圈依賴；</w:t>
      </w:r>
    </w:p>
    <w:p w14:paraId="6B8A17BE" w14:textId="77777777" w:rsidR="00E93405" w:rsidRDefault="004C0986">
      <w:pPr>
        <w:widowControl/>
        <w:numPr>
          <w:ilvl w:val="0"/>
          <w:numId w:val="3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使用</w:t>
      </w:r>
      <w:r>
        <w:rPr>
          <w:rFonts w:eastAsia="宋体"/>
        </w:rPr>
        <w:t xml:space="preserve"> _inherit </w:t>
      </w:r>
      <w:r>
        <w:rPr>
          <w:rFonts w:eastAsia="宋体"/>
        </w:rPr>
        <w:t>擴展；</w:t>
      </w:r>
    </w:p>
    <w:p w14:paraId="2BBDBD39" w14:textId="77777777" w:rsidR="00E93405" w:rsidRDefault="004C0986">
      <w:pPr>
        <w:widowControl/>
        <w:numPr>
          <w:ilvl w:val="0"/>
          <w:numId w:val="3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使用數據遷移腳本管理升級。</w:t>
      </w:r>
    </w:p>
    <w:p w14:paraId="29110E72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3" w:name="_Toc1571560023"/>
      <w:r>
        <w:rPr>
          <w:rFonts w:eastAsia="宋体"/>
        </w:rPr>
        <w:t>集成架構設計</w:t>
      </w:r>
      <w:bookmarkEnd w:id="73"/>
    </w:p>
    <w:p w14:paraId="0E6403F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集成採用雙通道模式：</w:t>
      </w:r>
    </w:p>
    <w:p w14:paraId="2DF9827C" w14:textId="77777777" w:rsidR="00E93405" w:rsidRDefault="004C0986">
      <w:pPr>
        <w:widowControl/>
        <w:numPr>
          <w:ilvl w:val="0"/>
          <w:numId w:val="3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Webhook</w:t>
      </w:r>
      <w:r>
        <w:rPr>
          <w:rFonts w:eastAsia="宋体"/>
        </w:rPr>
        <w:t>（事件驅動）</w:t>
      </w:r>
    </w:p>
    <w:p w14:paraId="580FA1C4" w14:textId="77777777" w:rsidR="00E93405" w:rsidRDefault="004C0986">
      <w:pPr>
        <w:widowControl/>
        <w:numPr>
          <w:ilvl w:val="0"/>
          <w:numId w:val="3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定時同步（補償機制）</w:t>
      </w:r>
    </w:p>
    <w:p w14:paraId="6ABDCA6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集成架構：</w:t>
      </w:r>
    </w:p>
    <w:p w14:paraId="0E0B727F" w14:textId="77777777" w:rsidR="00E93405" w:rsidRDefault="004C0986">
      <w:pPr>
        <w:widowControl/>
        <w:tabs>
          <w:tab w:val="left" w:pos="720"/>
        </w:tabs>
        <w:spacing w:beforeAutospacing="1" w:afterAutospacing="1" w:line="360" w:lineRule="auto"/>
        <w:ind w:left="240"/>
        <w:jc w:val="center"/>
        <w:rPr>
          <w:lang w:val="en-US" w:eastAsia="zh-CN"/>
        </w:rPr>
      </w:pPr>
      <w:r>
        <w:rPr>
          <w:rFonts w:hint="eastAsia"/>
          <w:noProof/>
          <w:lang w:val="en-US" w:eastAsia="zh-CN"/>
        </w:rPr>
        <w:lastRenderedPageBreak/>
        <w:drawing>
          <wp:inline distT="0" distB="0" distL="114300" distR="114300" wp14:anchorId="3C348CC3" wp14:editId="4708DA39">
            <wp:extent cx="4503420" cy="2390140"/>
            <wp:effectExtent l="0" t="0" r="17780" b="22860"/>
            <wp:docPr id="24" name="图片 24" descr="Mermaid Chart - Create complex, visual diagrams with text.-2026-02-12-142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Mermaid Chart - Create complex, visual diagrams with text.-2026-02-12-1429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1CC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必須設計：</w:t>
      </w:r>
    </w:p>
    <w:p w14:paraId="324098F8" w14:textId="77777777" w:rsidR="00E93405" w:rsidRDefault="004C0986">
      <w:pPr>
        <w:widowControl/>
        <w:numPr>
          <w:ilvl w:val="0"/>
          <w:numId w:val="3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Token </w:t>
      </w:r>
      <w:r>
        <w:rPr>
          <w:rFonts w:eastAsia="宋体"/>
        </w:rPr>
        <w:t>管理機制；</w:t>
      </w:r>
    </w:p>
    <w:p w14:paraId="73392F0B" w14:textId="77777777" w:rsidR="00E93405" w:rsidRDefault="004C0986">
      <w:pPr>
        <w:widowControl/>
        <w:numPr>
          <w:ilvl w:val="0"/>
          <w:numId w:val="3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速率限制控制；</w:t>
      </w:r>
    </w:p>
    <w:p w14:paraId="73CEA7BD" w14:textId="77777777" w:rsidR="00E93405" w:rsidRDefault="004C0986">
      <w:pPr>
        <w:widowControl/>
        <w:numPr>
          <w:ilvl w:val="0"/>
          <w:numId w:val="3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重試機制。</w:t>
      </w:r>
    </w:p>
    <w:p w14:paraId="5A05E97B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4" w:name="_Toc1307932108"/>
      <w:r>
        <w:rPr>
          <w:rFonts w:eastAsia="宋体"/>
        </w:rPr>
        <w:t>數據架構設計</w:t>
      </w:r>
      <w:bookmarkEnd w:id="74"/>
    </w:p>
    <w:p w14:paraId="2FDAFC3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數據主權原則：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427"/>
      </w:tblGrid>
      <w:tr w:rsidR="00E93405" w14:paraId="62E3F708" w14:textId="77777777">
        <w:trPr>
          <w:tblHeader/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F0A6600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數據類型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CF80BA7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主系統</w:t>
            </w:r>
          </w:p>
        </w:tc>
      </w:tr>
      <w:tr w:rsidR="00E93405" w14:paraId="26FE88CF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E88E74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員工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51DE59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</w:tr>
      <w:tr w:rsidR="00E93405" w14:paraId="27AB2C71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DD33FB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考勤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C3F68F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</w:tr>
      <w:tr w:rsidR="00E93405" w14:paraId="5C0CDE78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CD4BAF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專案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816C19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Jira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主，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Odoo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鏡像</w:t>
            </w:r>
          </w:p>
        </w:tc>
      </w:tr>
      <w:tr w:rsidR="00E93405" w14:paraId="47C3CCEA" w14:textId="77777777">
        <w:trPr>
          <w:tblCellSpacing w:w="15" w:type="dxa"/>
        </w:trPr>
        <w:tc>
          <w:tcPr>
            <w:tcW w:w="16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4BF990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</w:t>
            </w:r>
          </w:p>
        </w:tc>
        <w:tc>
          <w:tcPr>
            <w:tcW w:w="333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55E8FE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Odoo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主</w:t>
            </w:r>
          </w:p>
        </w:tc>
      </w:tr>
    </w:tbl>
    <w:p w14:paraId="3D98FCC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資料庫設計原則：</w:t>
      </w:r>
    </w:p>
    <w:p w14:paraId="312755D6" w14:textId="77777777" w:rsidR="00E93405" w:rsidRDefault="004C0986">
      <w:pPr>
        <w:widowControl/>
        <w:numPr>
          <w:ilvl w:val="0"/>
          <w:numId w:val="3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所有擴展字段必須可索引；</w:t>
      </w:r>
    </w:p>
    <w:p w14:paraId="4D14B4E7" w14:textId="77777777" w:rsidR="00E93405" w:rsidRDefault="004C0986">
      <w:pPr>
        <w:widowControl/>
        <w:numPr>
          <w:ilvl w:val="0"/>
          <w:numId w:val="3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所有關聯字段必須定義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ondelete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行為；</w:t>
      </w:r>
    </w:p>
    <w:p w14:paraId="2E6CEAAB" w14:textId="77777777" w:rsidR="00E93405" w:rsidRDefault="004C0986">
      <w:pPr>
        <w:widowControl/>
        <w:numPr>
          <w:ilvl w:val="0"/>
          <w:numId w:val="3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所有金額字段使用</w:t>
      </w:r>
      <w:r>
        <w:rPr>
          <w:rFonts w:eastAsia="宋体"/>
        </w:rPr>
        <w:t xml:space="preserve"> Float </w:t>
      </w:r>
      <w:r>
        <w:rPr>
          <w:rFonts w:eastAsia="宋体"/>
        </w:rPr>
        <w:t>精度控制。</w:t>
      </w:r>
    </w:p>
    <w:p w14:paraId="2373796A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5" w:name="_Toc772328464"/>
      <w:r>
        <w:rPr>
          <w:rFonts w:eastAsia="宋体"/>
        </w:rPr>
        <w:t>安全架構設計</w:t>
      </w:r>
      <w:bookmarkEnd w:id="75"/>
    </w:p>
    <w:p w14:paraId="2005A27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安全分為三層：</w:t>
      </w:r>
    </w:p>
    <w:p w14:paraId="13356EBE" w14:textId="77777777" w:rsidR="00E93405" w:rsidRDefault="004C0986">
      <w:pPr>
        <w:widowControl/>
        <w:numPr>
          <w:ilvl w:val="0"/>
          <w:numId w:val="3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認證層（</w:t>
      </w:r>
      <w:r>
        <w:rPr>
          <w:rFonts w:eastAsia="宋体"/>
        </w:rPr>
        <w:t>SSO</w:t>
      </w:r>
      <w:r>
        <w:rPr>
          <w:rFonts w:eastAsia="宋体"/>
        </w:rPr>
        <w:t>）</w:t>
      </w:r>
    </w:p>
    <w:p w14:paraId="03E63084" w14:textId="77777777" w:rsidR="00E93405" w:rsidRDefault="004C0986">
      <w:pPr>
        <w:widowControl/>
        <w:numPr>
          <w:ilvl w:val="0"/>
          <w:numId w:val="3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許可權層（</w:t>
      </w:r>
      <w:r>
        <w:rPr>
          <w:rFonts w:eastAsia="宋体"/>
        </w:rPr>
        <w:t>ACL</w:t>
      </w:r>
      <w:r>
        <w:rPr>
          <w:rFonts w:eastAsia="宋体"/>
        </w:rPr>
        <w:t>）</w:t>
      </w:r>
    </w:p>
    <w:p w14:paraId="30DFE1FD" w14:textId="77777777" w:rsidR="00E93405" w:rsidRDefault="004C0986">
      <w:pPr>
        <w:widowControl/>
        <w:numPr>
          <w:ilvl w:val="0"/>
          <w:numId w:val="3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數據層（</w:t>
      </w:r>
      <w:r>
        <w:rPr>
          <w:rFonts w:eastAsia="宋体"/>
        </w:rPr>
        <w:t>Record Rule</w:t>
      </w:r>
      <w:r>
        <w:rPr>
          <w:rFonts w:eastAsia="宋体"/>
        </w:rPr>
        <w:t>）</w:t>
      </w:r>
    </w:p>
    <w:p w14:paraId="17ED7CE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許可權模型：</w:t>
      </w:r>
    </w:p>
    <w:p w14:paraId="0CDE7E05" w14:textId="77777777" w:rsidR="00E93405" w:rsidRDefault="004C0986">
      <w:pPr>
        <w:widowControl/>
        <w:numPr>
          <w:ilvl w:val="0"/>
          <w:numId w:val="3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HR Manager</w:t>
      </w:r>
    </w:p>
    <w:p w14:paraId="4E954B33" w14:textId="77777777" w:rsidR="00E93405" w:rsidRDefault="004C0986">
      <w:pPr>
        <w:widowControl/>
        <w:numPr>
          <w:ilvl w:val="0"/>
          <w:numId w:val="3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Project Manager</w:t>
      </w:r>
    </w:p>
    <w:p w14:paraId="5072C502" w14:textId="77777777" w:rsidR="00E93405" w:rsidRDefault="004C0986">
      <w:pPr>
        <w:widowControl/>
        <w:numPr>
          <w:ilvl w:val="0"/>
          <w:numId w:val="3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Employee</w:t>
      </w:r>
    </w:p>
    <w:p w14:paraId="5DFCC3A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數據訪問必須遵循最小許可權原則。</w:t>
      </w:r>
    </w:p>
    <w:p w14:paraId="44E9D28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6" w:name="_Toc1133331980"/>
      <w:r>
        <w:rPr>
          <w:rFonts w:eastAsia="宋体"/>
        </w:rPr>
        <w:t>性能與擴展架構</w:t>
      </w:r>
      <w:bookmarkEnd w:id="76"/>
    </w:p>
    <w:p w14:paraId="593E531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目標支持：</w:t>
      </w:r>
    </w:p>
    <w:p w14:paraId="47078A14" w14:textId="77777777" w:rsidR="00E93405" w:rsidRDefault="004C0986">
      <w:pPr>
        <w:widowControl/>
        <w:numPr>
          <w:ilvl w:val="0"/>
          <w:numId w:val="3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300+ </w:t>
      </w:r>
      <w:r>
        <w:rPr>
          <w:rFonts w:eastAsia="宋体"/>
        </w:rPr>
        <w:t>併發用戶</w:t>
      </w:r>
    </w:p>
    <w:p w14:paraId="0748F57D" w14:textId="77777777" w:rsidR="00E93405" w:rsidRDefault="004C0986">
      <w:pPr>
        <w:widowControl/>
        <w:numPr>
          <w:ilvl w:val="0"/>
          <w:numId w:val="3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每日</w:t>
      </w:r>
      <w:r>
        <w:rPr>
          <w:rFonts w:eastAsia="宋体"/>
        </w:rPr>
        <w:t xml:space="preserve"> 10,000+ </w:t>
      </w:r>
      <w:r>
        <w:rPr>
          <w:rFonts w:eastAsia="宋体"/>
        </w:rPr>
        <w:t>工時記錄</w:t>
      </w:r>
    </w:p>
    <w:p w14:paraId="14FE762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性能策略：</w:t>
      </w:r>
    </w:p>
    <w:p w14:paraId="01089E47" w14:textId="77777777" w:rsidR="00E93405" w:rsidRDefault="004C0986">
      <w:pPr>
        <w:widowControl/>
        <w:numPr>
          <w:ilvl w:val="0"/>
          <w:numId w:val="3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</w:t>
      </w:r>
      <w:r>
        <w:rPr>
          <w:rFonts w:eastAsia="宋体"/>
        </w:rPr>
        <w:t xml:space="preserve"> worker </w:t>
      </w:r>
      <w:r>
        <w:rPr>
          <w:rFonts w:eastAsia="宋体"/>
        </w:rPr>
        <w:t>部署</w:t>
      </w:r>
    </w:p>
    <w:p w14:paraId="42ACBBEC" w14:textId="77777777" w:rsidR="00E93405" w:rsidRDefault="004C0986">
      <w:pPr>
        <w:widowControl/>
        <w:numPr>
          <w:ilvl w:val="0"/>
          <w:numId w:val="3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Redis session</w:t>
      </w:r>
    </w:p>
    <w:p w14:paraId="77B21410" w14:textId="77777777" w:rsidR="00E93405" w:rsidRDefault="004C0986">
      <w:pPr>
        <w:widowControl/>
        <w:numPr>
          <w:ilvl w:val="0"/>
          <w:numId w:val="3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數據索引優化</w:t>
      </w:r>
    </w:p>
    <w:p w14:paraId="05B8B27C" w14:textId="77777777" w:rsidR="00E93405" w:rsidRDefault="004C0986">
      <w:pPr>
        <w:widowControl/>
        <w:numPr>
          <w:ilvl w:val="0"/>
          <w:numId w:val="3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批量</w:t>
      </w:r>
      <w:r>
        <w:rPr>
          <w:rFonts w:eastAsia="宋体"/>
        </w:rPr>
        <w:t xml:space="preserve"> API </w:t>
      </w:r>
      <w:r>
        <w:rPr>
          <w:rFonts w:eastAsia="宋体"/>
        </w:rPr>
        <w:t>同步</w:t>
      </w:r>
    </w:p>
    <w:p w14:paraId="19A3FE84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7" w:name="_Toc1878122617"/>
      <w:r>
        <w:rPr>
          <w:rFonts w:eastAsia="宋体"/>
        </w:rPr>
        <w:lastRenderedPageBreak/>
        <w:t>容器化與部署架構</w:t>
      </w:r>
      <w:bookmarkEnd w:id="77"/>
    </w:p>
    <w:p w14:paraId="4367BBA9" w14:textId="77777777" w:rsidR="00E93405" w:rsidRDefault="004C0986">
      <w:pPr>
        <w:pStyle w:val="af0"/>
        <w:widowControl/>
        <w:spacing w:beforeAutospacing="1" w:afterAutospacing="1" w:line="360" w:lineRule="auto"/>
        <w:rPr>
          <w:lang w:val="en-US" w:eastAsia="zh-CN"/>
        </w:rPr>
      </w:pPr>
      <w:r>
        <w:rPr>
          <w:rFonts w:eastAsia="宋体"/>
        </w:rPr>
        <w:t>建議採用</w:t>
      </w:r>
      <w:r>
        <w:rPr>
          <w:rFonts w:eastAsia="宋体"/>
        </w:rPr>
        <w:t xml:space="preserve"> Docker + Nginx</w:t>
      </w:r>
      <w:r>
        <w:rPr>
          <w:rFonts w:eastAsia="宋体"/>
        </w:rPr>
        <w:t>：</w:t>
      </w:r>
    </w:p>
    <w:p w14:paraId="7D971496" w14:textId="77777777" w:rsidR="00E93405" w:rsidRDefault="004C0986">
      <w:pPr>
        <w:widowControl/>
        <w:tabs>
          <w:tab w:val="left" w:pos="720"/>
        </w:tabs>
        <w:spacing w:beforeAutospacing="1" w:afterAutospacing="1" w:line="360" w:lineRule="auto"/>
        <w:ind w:left="240"/>
        <w:jc w:val="both"/>
        <w:rPr>
          <w:lang w:val="en-US" w:eastAsia="zh-CN"/>
        </w:rPr>
      </w:pPr>
      <w:r>
        <w:rPr>
          <w:rFonts w:hint="eastAsia"/>
          <w:noProof/>
          <w:lang w:val="en-US" w:eastAsia="zh-CN"/>
        </w:rPr>
        <w:drawing>
          <wp:inline distT="0" distB="0" distL="114300" distR="114300" wp14:anchorId="39A89E30" wp14:editId="14C97D58">
            <wp:extent cx="6078220" cy="1500505"/>
            <wp:effectExtent l="0" t="0" r="17780" b="23495"/>
            <wp:docPr id="25" name="图片 25" descr="Mermaid Chart - Create complex, visual diagrams with text.-2026-02-12-14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Mermaid Chart - Create complex, visual diagrams with text.-2026-02-12-1433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C8A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支持：</w:t>
      </w:r>
    </w:p>
    <w:p w14:paraId="4E07D323" w14:textId="77777777" w:rsidR="00E93405" w:rsidRDefault="004C0986">
      <w:pPr>
        <w:widowControl/>
        <w:numPr>
          <w:ilvl w:val="0"/>
          <w:numId w:val="4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滾動升級；</w:t>
      </w:r>
    </w:p>
    <w:p w14:paraId="1D3BB418" w14:textId="77777777" w:rsidR="00E93405" w:rsidRDefault="004C0986">
      <w:pPr>
        <w:widowControl/>
        <w:numPr>
          <w:ilvl w:val="0"/>
          <w:numId w:val="4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版本回滾；</w:t>
      </w:r>
    </w:p>
    <w:p w14:paraId="1678B00C" w14:textId="77777777" w:rsidR="00E93405" w:rsidRDefault="004C0986">
      <w:pPr>
        <w:widowControl/>
        <w:numPr>
          <w:ilvl w:val="0"/>
          <w:numId w:val="4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多環境部署（</w:t>
      </w:r>
      <w:r>
        <w:rPr>
          <w:rFonts w:eastAsia="宋体"/>
        </w:rPr>
        <w:t>Dev / UAT / Prod</w:t>
      </w:r>
      <w:r>
        <w:rPr>
          <w:rFonts w:eastAsia="宋体"/>
        </w:rPr>
        <w:t>）。</w:t>
      </w:r>
    </w:p>
    <w:p w14:paraId="2F068019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78" w:name="_Toc1892180313"/>
      <w:r>
        <w:rPr>
          <w:rFonts w:eastAsia="宋体"/>
        </w:rPr>
        <w:t>高可用與災備設計</w:t>
      </w:r>
      <w:bookmarkEnd w:id="78"/>
    </w:p>
    <w:p w14:paraId="276CFA5A" w14:textId="77777777" w:rsidR="00E93405" w:rsidRDefault="004C0986">
      <w:pPr>
        <w:widowControl/>
        <w:numPr>
          <w:ilvl w:val="0"/>
          <w:numId w:val="4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PostgreSQL </w:t>
      </w:r>
      <w:r>
        <w:rPr>
          <w:rFonts w:eastAsia="宋体"/>
        </w:rPr>
        <w:t>主從複製；</w:t>
      </w:r>
    </w:p>
    <w:p w14:paraId="1ACD1C2C" w14:textId="77777777" w:rsidR="00E93405" w:rsidRDefault="004C0986">
      <w:pPr>
        <w:widowControl/>
        <w:numPr>
          <w:ilvl w:val="0"/>
          <w:numId w:val="4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每日資料庫備份；</w:t>
      </w:r>
    </w:p>
    <w:p w14:paraId="49BE96C8" w14:textId="77777777" w:rsidR="00E93405" w:rsidRDefault="004C0986">
      <w:pPr>
        <w:widowControl/>
        <w:numPr>
          <w:ilvl w:val="0"/>
          <w:numId w:val="4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Redis </w:t>
      </w:r>
      <w:r>
        <w:rPr>
          <w:rFonts w:eastAsia="宋体"/>
        </w:rPr>
        <w:t>持久化；</w:t>
      </w:r>
    </w:p>
    <w:p w14:paraId="2FAB457B" w14:textId="77777777" w:rsidR="00E93405" w:rsidRDefault="004C0986">
      <w:pPr>
        <w:widowControl/>
        <w:numPr>
          <w:ilvl w:val="0"/>
          <w:numId w:val="4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調用失敗重試佇列。</w:t>
      </w:r>
    </w:p>
    <w:p w14:paraId="58955CD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災備目標：</w:t>
      </w:r>
    </w:p>
    <w:p w14:paraId="7516B5A9" w14:textId="77777777" w:rsidR="00E93405" w:rsidRDefault="004C0986">
      <w:pPr>
        <w:widowControl/>
        <w:numPr>
          <w:ilvl w:val="0"/>
          <w:numId w:val="4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RTO &lt; 4 </w:t>
      </w:r>
      <w:r>
        <w:rPr>
          <w:rFonts w:eastAsia="宋体"/>
        </w:rPr>
        <w:t>小時；</w:t>
      </w:r>
    </w:p>
    <w:p w14:paraId="0343F847" w14:textId="77777777" w:rsidR="00E93405" w:rsidRPr="00B90445" w:rsidRDefault="004C0986">
      <w:pPr>
        <w:widowControl/>
        <w:numPr>
          <w:ilvl w:val="0"/>
          <w:numId w:val="4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  <w:rPr>
          <w:lang w:val="en-US" w:eastAsia="zh-CN"/>
        </w:rPr>
      </w:pPr>
      <w:r>
        <w:rPr>
          <w:rFonts w:eastAsia="宋体"/>
        </w:rPr>
        <w:t xml:space="preserve">RPO &lt; 15 </w:t>
      </w:r>
      <w:r>
        <w:rPr>
          <w:rFonts w:eastAsia="宋体"/>
        </w:rPr>
        <w:t>分鐘。</w:t>
      </w:r>
    </w:p>
    <w:p w14:paraId="34D763E1" w14:textId="702B5F8B" w:rsidR="00B90445" w:rsidRPr="00B90445" w:rsidRDefault="00B90445" w:rsidP="00B90445">
      <w:pPr>
        <w:widowControl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br w:type="page"/>
      </w:r>
    </w:p>
    <w:p w14:paraId="61987436" w14:textId="77777777" w:rsidR="00E93405" w:rsidRPr="00B90445" w:rsidRDefault="004C0986">
      <w:pPr>
        <w:pStyle w:val="1"/>
        <w:tabs>
          <w:tab w:val="clear" w:pos="1701"/>
        </w:tabs>
        <w:spacing w:line="360" w:lineRule="auto"/>
        <w:rPr>
          <w:lang w:val="en-GB"/>
        </w:rPr>
      </w:pPr>
      <w:bookmarkStart w:id="79" w:name="_Toc1936675815"/>
      <w:r>
        <w:rPr>
          <w:rFonts w:eastAsia="宋体" w:hint="eastAsia"/>
          <w:lang w:val="en-US" w:eastAsia="zh-CN"/>
        </w:rPr>
        <w:lastRenderedPageBreak/>
        <w:t>核心數據模型架構設計</w:t>
      </w:r>
      <w:bookmarkEnd w:id="79"/>
    </w:p>
    <w:p w14:paraId="30AF3335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80" w:name="_Toc300785126"/>
      <w:r>
        <w:rPr>
          <w:rFonts w:eastAsia="宋体"/>
        </w:rPr>
        <w:t>核心數據模型設計總體原則</w:t>
      </w:r>
      <w:bookmarkEnd w:id="80"/>
    </w:p>
    <w:p w14:paraId="4C4C3ED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</w:t>
      </w:r>
      <w:r>
        <w:rPr>
          <w:rFonts w:eastAsia="宋体"/>
        </w:rPr>
        <w:t xml:space="preserve"> Odoo </w:t>
      </w:r>
      <w:r>
        <w:rPr>
          <w:rFonts w:eastAsia="宋体"/>
        </w:rPr>
        <w:t>企業集成平臺中，數據模型並不僅僅是字段的集合，而是整個系統運行的邏輯基礎。由於本系統需要同時承載人力資源管理、考勤記錄、工時計算以及</w:t>
      </w:r>
      <w:r>
        <w:rPr>
          <w:rFonts w:eastAsia="宋体"/>
        </w:rPr>
        <w:t xml:space="preserve"> Jira </w:t>
      </w:r>
      <w:r>
        <w:rPr>
          <w:rFonts w:eastAsia="宋体"/>
        </w:rPr>
        <w:t>專案任務的集成功能，因此數據模型設計必須遵循嚴謹的架構原則，確保系統在擴展、升級與集成過程中保持穩定。</w:t>
      </w:r>
    </w:p>
    <w:p w14:paraId="241375A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本系統的數據模型設計遵循以下七項核心原則：</w:t>
      </w:r>
    </w:p>
    <w:p w14:paraId="19946BD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第一，</w:t>
      </w:r>
      <w:r>
        <w:rPr>
          <w:rStyle w:val="af6"/>
          <w:rFonts w:eastAsia="宋体"/>
        </w:rPr>
        <w:t>主數據權威原則</w:t>
      </w:r>
      <w:r>
        <w:rPr>
          <w:rFonts w:eastAsia="宋体"/>
        </w:rPr>
        <w:t>。員工、部門等基礎數據必須由</w:t>
      </w:r>
      <w:r>
        <w:rPr>
          <w:rFonts w:eastAsia="宋体"/>
        </w:rPr>
        <w:t xml:space="preserve"> Odoo </w:t>
      </w:r>
      <w:r>
        <w:rPr>
          <w:rFonts w:eastAsia="宋体"/>
        </w:rPr>
        <w:t>統一管理。</w:t>
      </w:r>
      <w:r>
        <w:rPr>
          <w:rFonts w:eastAsia="宋体"/>
        </w:rPr>
        <w:t xml:space="preserve">Jira </w:t>
      </w:r>
      <w:r>
        <w:rPr>
          <w:rFonts w:eastAsia="宋体"/>
        </w:rPr>
        <w:t>作為外部系統，不得成為員工主數據來源，避免雙向衝突導致數據不一致。</w:t>
      </w:r>
    </w:p>
    <w:p w14:paraId="6DF911F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第二，</w:t>
      </w:r>
      <w:r>
        <w:rPr>
          <w:rStyle w:val="af6"/>
          <w:rFonts w:eastAsia="宋体"/>
        </w:rPr>
        <w:t>數據主權分離原則</w:t>
      </w:r>
      <w:r>
        <w:rPr>
          <w:rFonts w:eastAsia="宋体"/>
        </w:rPr>
        <w:t>。不同系統之間必須明確數據的主權歸屬。例如，專案任務生命週期由</w:t>
      </w:r>
      <w:r>
        <w:rPr>
          <w:rFonts w:eastAsia="宋体"/>
        </w:rPr>
        <w:t xml:space="preserve"> Jira </w:t>
      </w:r>
      <w:r>
        <w:rPr>
          <w:rFonts w:eastAsia="宋体"/>
        </w:rPr>
        <w:t>主導，而工時記錄由</w:t>
      </w:r>
      <w:r>
        <w:rPr>
          <w:rFonts w:eastAsia="宋体"/>
        </w:rPr>
        <w:t xml:space="preserve"> Odoo </w:t>
      </w:r>
      <w:r>
        <w:rPr>
          <w:rFonts w:eastAsia="宋体"/>
        </w:rPr>
        <w:t>主導。</w:t>
      </w:r>
    </w:p>
    <w:p w14:paraId="0732C67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第三，</w:t>
      </w:r>
      <w:r>
        <w:rPr>
          <w:rStyle w:val="af6"/>
          <w:rFonts w:eastAsia="宋体"/>
        </w:rPr>
        <w:t>事務一致性原則</w:t>
      </w:r>
      <w:r>
        <w:rPr>
          <w:rFonts w:eastAsia="宋体"/>
        </w:rPr>
        <w:t>。涉及考勤、工時與任務同步的操作必須在資料庫事務範圍內執行，避免部分提交導致邏輯失衡。</w:t>
      </w:r>
    </w:p>
    <w:p w14:paraId="41F46A6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第四，</w:t>
      </w:r>
      <w:r>
        <w:rPr>
          <w:rStyle w:val="af6"/>
          <w:rFonts w:eastAsia="宋体"/>
        </w:rPr>
        <w:t>低耦合擴展原則</w:t>
      </w:r>
      <w:r>
        <w:rPr>
          <w:rFonts w:eastAsia="宋体"/>
        </w:rPr>
        <w:t>。所有模型擴展必須通過</w:t>
      </w:r>
      <w:r>
        <w:rPr>
          <w:rFonts w:eastAsia="宋体"/>
        </w:rPr>
        <w:t xml:space="preserve"> _inherit </w:t>
      </w:r>
      <w:r>
        <w:rPr>
          <w:rFonts w:eastAsia="宋体"/>
        </w:rPr>
        <w:t>方式完成，不得修改</w:t>
      </w:r>
      <w:r>
        <w:rPr>
          <w:rFonts w:eastAsia="宋体"/>
        </w:rPr>
        <w:t xml:space="preserve"> Odoo </w:t>
      </w:r>
      <w:r>
        <w:rPr>
          <w:rFonts w:eastAsia="宋体"/>
        </w:rPr>
        <w:t>核心源碼，以保證未來版本升級相容性。</w:t>
      </w:r>
    </w:p>
    <w:p w14:paraId="58A364A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第五，</w:t>
      </w:r>
      <w:r>
        <w:rPr>
          <w:rStyle w:val="af6"/>
          <w:rFonts w:eastAsia="宋体"/>
        </w:rPr>
        <w:t>審計可追溯原則</w:t>
      </w:r>
      <w:r>
        <w:rPr>
          <w:rFonts w:eastAsia="宋体"/>
        </w:rPr>
        <w:t>。所有關鍵業務數據（工時、同步狀態、成本金額）必須具備完整日誌與修改記錄。</w:t>
      </w:r>
    </w:p>
    <w:p w14:paraId="0F588BE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第六，</w:t>
      </w:r>
      <w:r>
        <w:rPr>
          <w:rStyle w:val="af6"/>
          <w:rFonts w:eastAsia="宋体"/>
        </w:rPr>
        <w:t>多公司隔離原則</w:t>
      </w:r>
      <w:r>
        <w:rPr>
          <w:rFonts w:eastAsia="宋体"/>
        </w:rPr>
        <w:t>。系統必須支持多公司場景，並確保不同公司數據互相隔離。</w:t>
      </w:r>
    </w:p>
    <w:p w14:paraId="52FC93E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第七，</w:t>
      </w:r>
      <w:r>
        <w:rPr>
          <w:rStyle w:val="af6"/>
          <w:rFonts w:eastAsia="宋体"/>
        </w:rPr>
        <w:t>可擴展分析原則</w:t>
      </w:r>
      <w:r>
        <w:rPr>
          <w:rFonts w:eastAsia="宋体"/>
        </w:rPr>
        <w:t>。模型結構必須支持未來</w:t>
      </w:r>
      <w:r>
        <w:rPr>
          <w:rFonts w:eastAsia="宋体"/>
        </w:rPr>
        <w:t xml:space="preserve"> BI </w:t>
      </w:r>
      <w:r>
        <w:rPr>
          <w:rFonts w:eastAsia="宋体"/>
        </w:rPr>
        <w:t>分析與</w:t>
      </w:r>
      <w:r>
        <w:rPr>
          <w:rFonts w:eastAsia="宋体"/>
        </w:rPr>
        <w:t xml:space="preserve"> ERP </w:t>
      </w:r>
      <w:r>
        <w:rPr>
          <w:rFonts w:eastAsia="宋体"/>
        </w:rPr>
        <w:t>集成。</w:t>
      </w:r>
    </w:p>
    <w:p w14:paraId="3EC212F4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81" w:name="_Toc119107644"/>
      <w:r>
        <w:rPr>
          <w:rFonts w:eastAsia="宋体"/>
        </w:rPr>
        <w:t xml:space="preserve">HR </w:t>
      </w:r>
      <w:r>
        <w:rPr>
          <w:rFonts w:eastAsia="宋体"/>
        </w:rPr>
        <w:t>主數據模型架構設計</w:t>
      </w:r>
      <w:bookmarkEnd w:id="81"/>
    </w:p>
    <w:p w14:paraId="365DE9EA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2" w:name="_Toc387413704"/>
      <w:r>
        <w:rPr>
          <w:rFonts w:eastAsia="宋体"/>
        </w:rPr>
        <w:lastRenderedPageBreak/>
        <w:t>員工模型作為系統核心實體</w:t>
      </w:r>
      <w:bookmarkEnd w:id="82"/>
    </w:p>
    <w:p w14:paraId="4BE3969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在本系統中，</w:t>
      </w:r>
      <w:proofErr w:type="spellStart"/>
      <w:r>
        <w:rPr>
          <w:rFonts w:eastAsia="宋体"/>
        </w:rPr>
        <w:t>hr.employee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是所有業務邏輯的核心實體。員工不僅僅代表一個人力資源記錄，更是考勤、工時、專案參與與成本計算的核心連接點。</w:t>
      </w:r>
    </w:p>
    <w:p w14:paraId="7514FDD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員工模型擴展字段包括：</w:t>
      </w:r>
    </w:p>
    <w:p w14:paraId="415BED6A" w14:textId="77777777" w:rsidR="00E93405" w:rsidRDefault="004C0986">
      <w:pPr>
        <w:widowControl/>
        <w:numPr>
          <w:ilvl w:val="0"/>
          <w:numId w:val="4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 w:hint="eastAsia"/>
          <w:lang w:val="en-US" w:eastAsia="zh-CN"/>
        </w:rPr>
        <w:t>j</w:t>
      </w:r>
      <w:proofErr w:type="spellStart"/>
      <w:r>
        <w:rPr>
          <w:rFonts w:eastAsia="宋体"/>
        </w:rPr>
        <w:t>ira_user_key</w:t>
      </w:r>
      <w:proofErr w:type="spellEnd"/>
      <w:r>
        <w:rPr>
          <w:rFonts w:eastAsia="宋体"/>
        </w:rPr>
        <w:t>：用於與</w:t>
      </w:r>
      <w:r>
        <w:rPr>
          <w:rFonts w:eastAsia="宋体"/>
        </w:rPr>
        <w:t xml:space="preserve"> Jira </w:t>
      </w:r>
      <w:r>
        <w:rPr>
          <w:rFonts w:eastAsia="宋体"/>
        </w:rPr>
        <w:t>用戶進行映射；</w:t>
      </w:r>
    </w:p>
    <w:p w14:paraId="7EAFC529" w14:textId="77777777" w:rsidR="00E93405" w:rsidRDefault="004C0986">
      <w:pPr>
        <w:widowControl/>
        <w:numPr>
          <w:ilvl w:val="0"/>
          <w:numId w:val="4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cost_rate</w:t>
      </w:r>
      <w:proofErr w:type="spellEnd"/>
      <w:r>
        <w:rPr>
          <w:rFonts w:eastAsia="宋体"/>
        </w:rPr>
        <w:t>：員工小時成本；</w:t>
      </w:r>
    </w:p>
    <w:p w14:paraId="382BA4F0" w14:textId="77777777" w:rsidR="00E93405" w:rsidRDefault="004C0986">
      <w:pPr>
        <w:widowControl/>
        <w:numPr>
          <w:ilvl w:val="0"/>
          <w:numId w:val="4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employment_type</w:t>
      </w:r>
      <w:proofErr w:type="spellEnd"/>
      <w:r>
        <w:rPr>
          <w:rFonts w:eastAsia="宋体"/>
        </w:rPr>
        <w:t>：員工類型（正式、合同、實習）；</w:t>
      </w:r>
    </w:p>
    <w:p w14:paraId="7D636C84" w14:textId="77777777" w:rsidR="00E93405" w:rsidRDefault="004C0986">
      <w:pPr>
        <w:widowControl/>
        <w:numPr>
          <w:ilvl w:val="0"/>
          <w:numId w:val="4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department_code</w:t>
      </w:r>
      <w:proofErr w:type="spellEnd"/>
      <w:r>
        <w:rPr>
          <w:rFonts w:eastAsia="宋体"/>
        </w:rPr>
        <w:t>：組織結構編碼；</w:t>
      </w:r>
    </w:p>
    <w:p w14:paraId="6A470248" w14:textId="77777777" w:rsidR="00E93405" w:rsidRDefault="004C0986">
      <w:pPr>
        <w:widowControl/>
        <w:numPr>
          <w:ilvl w:val="0"/>
          <w:numId w:val="4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external_sync_flag</w:t>
      </w:r>
      <w:proofErr w:type="spellEnd"/>
      <w:r>
        <w:rPr>
          <w:rFonts w:eastAsia="宋体"/>
        </w:rPr>
        <w:t>：是否參與外部系統同步。</w:t>
      </w:r>
    </w:p>
    <w:p w14:paraId="412F679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員工模型與其他模型的關係如下：</w:t>
      </w:r>
    </w:p>
    <w:p w14:paraId="52A5C0C1" w14:textId="77777777" w:rsidR="00E93405" w:rsidRDefault="004C0986">
      <w:pPr>
        <w:widowControl/>
        <w:numPr>
          <w:ilvl w:val="0"/>
          <w:numId w:val="4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一對多關係：</w:t>
      </w:r>
      <w:proofErr w:type="spellStart"/>
      <w:r>
        <w:rPr>
          <w:rFonts w:eastAsia="宋体"/>
        </w:rPr>
        <w:t>hr.attendance</w:t>
      </w:r>
      <w:proofErr w:type="spellEnd"/>
      <w:r>
        <w:rPr>
          <w:rFonts w:eastAsia="宋体"/>
        </w:rPr>
        <w:t>；</w:t>
      </w:r>
    </w:p>
    <w:p w14:paraId="3BE08F18" w14:textId="77777777" w:rsidR="00E93405" w:rsidRDefault="004C0986">
      <w:pPr>
        <w:widowControl/>
        <w:numPr>
          <w:ilvl w:val="0"/>
          <w:numId w:val="4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一對多關係：</w:t>
      </w:r>
      <w:proofErr w:type="spellStart"/>
      <w:r>
        <w:rPr>
          <w:rFonts w:eastAsia="宋体"/>
        </w:rPr>
        <w:t>account.analytic.line</w:t>
      </w:r>
      <w:proofErr w:type="spellEnd"/>
      <w:r>
        <w:rPr>
          <w:rFonts w:eastAsia="宋体"/>
        </w:rPr>
        <w:t>；</w:t>
      </w:r>
    </w:p>
    <w:p w14:paraId="30DE6389" w14:textId="77777777" w:rsidR="00E93405" w:rsidRDefault="004C0986">
      <w:pPr>
        <w:widowControl/>
        <w:numPr>
          <w:ilvl w:val="0"/>
          <w:numId w:val="4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多對一關係：</w:t>
      </w:r>
      <w:proofErr w:type="spellStart"/>
      <w:r>
        <w:rPr>
          <w:rFonts w:eastAsia="宋体"/>
        </w:rPr>
        <w:t>hr.department</w:t>
      </w:r>
      <w:proofErr w:type="spellEnd"/>
      <w:r>
        <w:rPr>
          <w:rFonts w:eastAsia="宋体"/>
        </w:rPr>
        <w:t>；</w:t>
      </w:r>
    </w:p>
    <w:p w14:paraId="5E9D541C" w14:textId="77777777" w:rsidR="00E93405" w:rsidRDefault="004C0986">
      <w:pPr>
        <w:widowControl/>
        <w:numPr>
          <w:ilvl w:val="0"/>
          <w:numId w:val="4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一對一關係：</w:t>
      </w:r>
      <w:proofErr w:type="spellStart"/>
      <w:r>
        <w:rPr>
          <w:rFonts w:eastAsia="宋体"/>
        </w:rPr>
        <w:t>res.users</w:t>
      </w:r>
      <w:proofErr w:type="spellEnd"/>
      <w:r>
        <w:rPr>
          <w:rFonts w:eastAsia="宋体"/>
        </w:rPr>
        <w:t>。</w:t>
      </w:r>
    </w:p>
    <w:p w14:paraId="54B0B21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員工成本字段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cost_rate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的設計必須支持浮點精度控制，並允許未來與薪資模組集成。</w:t>
      </w:r>
    </w:p>
    <w:p w14:paraId="19AD79EC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3" w:name="_Toc91705424"/>
      <w:r>
        <w:rPr>
          <w:rFonts w:eastAsia="宋体"/>
        </w:rPr>
        <w:t>組織結構模型</w:t>
      </w:r>
      <w:bookmarkEnd w:id="83"/>
    </w:p>
    <w:p w14:paraId="2F2B0A7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部門模型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hr.department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承擔組織結構與成本中心角色。必須支持多級組織結構，並允許未來引入多組織報表分析。</w:t>
      </w:r>
    </w:p>
    <w:p w14:paraId="213DEFE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擴展字段：</w:t>
      </w:r>
    </w:p>
    <w:p w14:paraId="6029DF0A" w14:textId="77777777" w:rsidR="00E93405" w:rsidRDefault="004C0986">
      <w:pPr>
        <w:widowControl/>
        <w:numPr>
          <w:ilvl w:val="0"/>
          <w:numId w:val="4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cost_center_code</w:t>
      </w:r>
      <w:proofErr w:type="spellEnd"/>
      <w:r>
        <w:rPr>
          <w:rFonts w:eastAsia="宋体"/>
        </w:rPr>
        <w:t>；</w:t>
      </w:r>
    </w:p>
    <w:p w14:paraId="415E6636" w14:textId="77777777" w:rsidR="00E93405" w:rsidRDefault="004C0986">
      <w:pPr>
        <w:widowControl/>
        <w:numPr>
          <w:ilvl w:val="0"/>
          <w:numId w:val="4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manager_id</w:t>
      </w:r>
      <w:proofErr w:type="spellEnd"/>
      <w:r>
        <w:rPr>
          <w:rFonts w:eastAsia="宋体"/>
        </w:rPr>
        <w:t>；</w:t>
      </w:r>
    </w:p>
    <w:p w14:paraId="5D840ED1" w14:textId="77777777" w:rsidR="00E93405" w:rsidRDefault="004C0986">
      <w:pPr>
        <w:widowControl/>
        <w:numPr>
          <w:ilvl w:val="0"/>
          <w:numId w:val="4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lastRenderedPageBreak/>
        <w:t>jira_project_default</w:t>
      </w:r>
      <w:proofErr w:type="spellEnd"/>
      <w:r>
        <w:rPr>
          <w:rFonts w:eastAsia="宋体"/>
        </w:rPr>
        <w:t>。</w:t>
      </w:r>
    </w:p>
    <w:p w14:paraId="2E3942A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部門與專案的關聯關係必須保證同公司原則，即不同公司部門不得共用專案。</w:t>
      </w:r>
    </w:p>
    <w:p w14:paraId="65BF4C52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84" w:name="_Toc1547286269"/>
      <w:r>
        <w:rPr>
          <w:rFonts w:eastAsia="宋体"/>
        </w:rPr>
        <w:t>考勤模型架構設計</w:t>
      </w:r>
      <w:bookmarkEnd w:id="84"/>
    </w:p>
    <w:p w14:paraId="76DFDA73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5" w:name="_Toc1360841560"/>
      <w:r>
        <w:rPr>
          <w:rFonts w:eastAsia="宋体"/>
        </w:rPr>
        <w:t>考勤模型職責邊界</w:t>
      </w:r>
      <w:bookmarkEnd w:id="85"/>
    </w:p>
    <w:p w14:paraId="04CC66DE" w14:textId="77777777" w:rsidR="00E93405" w:rsidRDefault="004C0986">
      <w:pPr>
        <w:pStyle w:val="af0"/>
        <w:widowControl/>
        <w:spacing w:beforeAutospacing="1" w:afterAutospacing="1" w:line="360" w:lineRule="auto"/>
      </w:pPr>
      <w:proofErr w:type="spellStart"/>
      <w:r>
        <w:rPr>
          <w:rFonts w:eastAsia="宋体"/>
        </w:rPr>
        <w:t>hr.attendance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在原生</w:t>
      </w:r>
      <w:r>
        <w:rPr>
          <w:rFonts w:eastAsia="宋体"/>
        </w:rPr>
        <w:t xml:space="preserve"> Odoo </w:t>
      </w:r>
      <w:r>
        <w:rPr>
          <w:rFonts w:eastAsia="宋体"/>
        </w:rPr>
        <w:t>中僅負責記錄員工簽到與簽退時間。本系統對其職責進行了擴展，使其成為工時生成的源頭。</w:t>
      </w:r>
    </w:p>
    <w:p w14:paraId="3092F42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擴展字段包括：</w:t>
      </w:r>
    </w:p>
    <w:p w14:paraId="10ACEA57" w14:textId="77777777" w:rsidR="00E93405" w:rsidRDefault="004C0986">
      <w:pPr>
        <w:widowControl/>
        <w:numPr>
          <w:ilvl w:val="0"/>
          <w:numId w:val="4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project_id</w:t>
      </w:r>
      <w:proofErr w:type="spellEnd"/>
      <w:r>
        <w:rPr>
          <w:rFonts w:eastAsia="宋体"/>
        </w:rPr>
        <w:t>：關聯專案；</w:t>
      </w:r>
    </w:p>
    <w:p w14:paraId="54A6B63D" w14:textId="77777777" w:rsidR="00E93405" w:rsidRDefault="004C0986">
      <w:pPr>
        <w:widowControl/>
        <w:numPr>
          <w:ilvl w:val="0"/>
          <w:numId w:val="4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jira_issue_key</w:t>
      </w:r>
      <w:proofErr w:type="spellEnd"/>
      <w:r>
        <w:rPr>
          <w:rFonts w:eastAsia="宋体"/>
        </w:rPr>
        <w:t>：關聯</w:t>
      </w:r>
      <w:r>
        <w:rPr>
          <w:rFonts w:eastAsia="宋体"/>
        </w:rPr>
        <w:t xml:space="preserve"> Jira </w:t>
      </w:r>
      <w:r>
        <w:rPr>
          <w:rFonts w:eastAsia="宋体"/>
        </w:rPr>
        <w:t>任務；</w:t>
      </w:r>
    </w:p>
    <w:p w14:paraId="1AAA2990" w14:textId="77777777" w:rsidR="00E93405" w:rsidRDefault="004C0986">
      <w:pPr>
        <w:widowControl/>
        <w:numPr>
          <w:ilvl w:val="0"/>
          <w:numId w:val="4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analytic_line_id</w:t>
      </w:r>
      <w:proofErr w:type="spellEnd"/>
      <w:r>
        <w:rPr>
          <w:rFonts w:eastAsia="宋体"/>
        </w:rPr>
        <w:t>：生成的工時記錄；</w:t>
      </w:r>
    </w:p>
    <w:p w14:paraId="0D094644" w14:textId="77777777" w:rsidR="00E93405" w:rsidRDefault="004C0986">
      <w:pPr>
        <w:widowControl/>
        <w:numPr>
          <w:ilvl w:val="0"/>
          <w:numId w:val="4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calculated_hours</w:t>
      </w:r>
      <w:proofErr w:type="spellEnd"/>
      <w:r>
        <w:rPr>
          <w:rFonts w:eastAsia="宋体"/>
        </w:rPr>
        <w:t>：計算後的工時；</w:t>
      </w:r>
    </w:p>
    <w:p w14:paraId="37D96716" w14:textId="77777777" w:rsidR="00E93405" w:rsidRDefault="004C0986">
      <w:pPr>
        <w:widowControl/>
        <w:numPr>
          <w:ilvl w:val="0"/>
          <w:numId w:val="4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attendance_source</w:t>
      </w:r>
      <w:proofErr w:type="spellEnd"/>
      <w:r>
        <w:rPr>
          <w:rFonts w:eastAsia="宋体"/>
        </w:rPr>
        <w:t>：數據來源標識。</w:t>
      </w:r>
    </w:p>
    <w:p w14:paraId="2A547C4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必須保證：</w:t>
      </w:r>
    </w:p>
    <w:p w14:paraId="0631707D" w14:textId="77777777" w:rsidR="00E93405" w:rsidRDefault="004C0986">
      <w:pPr>
        <w:widowControl/>
        <w:numPr>
          <w:ilvl w:val="0"/>
          <w:numId w:val="4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一條考勤只能生成一條主工時記錄；</w:t>
      </w:r>
    </w:p>
    <w:p w14:paraId="31B52F12" w14:textId="77777777" w:rsidR="00E93405" w:rsidRDefault="004C0986">
      <w:pPr>
        <w:widowControl/>
        <w:numPr>
          <w:ilvl w:val="0"/>
          <w:numId w:val="4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考勤修改後自動觸發工時重新計算；</w:t>
      </w:r>
    </w:p>
    <w:p w14:paraId="0EDBA035" w14:textId="77777777" w:rsidR="00E93405" w:rsidRDefault="004C0986">
      <w:pPr>
        <w:widowControl/>
        <w:numPr>
          <w:ilvl w:val="0"/>
          <w:numId w:val="4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刪除考勤時自動處理關聯工時。</w:t>
      </w:r>
    </w:p>
    <w:p w14:paraId="1A9DBC7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6" w:name="_Toc963258370"/>
      <w:r>
        <w:rPr>
          <w:rFonts w:eastAsia="宋体"/>
        </w:rPr>
        <w:t>工時計算邏輯架構</w:t>
      </w:r>
      <w:bookmarkEnd w:id="86"/>
    </w:p>
    <w:p w14:paraId="3054D9D5" w14:textId="77777777" w:rsidR="00E93405" w:rsidRDefault="004C0986">
      <w:pPr>
        <w:pStyle w:val="af0"/>
        <w:widowControl/>
        <w:spacing w:beforeAutospacing="1" w:afterAutospacing="1" w:line="360" w:lineRule="auto"/>
      </w:pPr>
      <w:proofErr w:type="spellStart"/>
      <w:r>
        <w:rPr>
          <w:rFonts w:eastAsia="宋体"/>
        </w:rPr>
        <w:t>calculated_hours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通過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check_out</w:t>
      </w:r>
      <w:proofErr w:type="spellEnd"/>
      <w:r>
        <w:rPr>
          <w:rFonts w:eastAsia="宋体"/>
        </w:rPr>
        <w:t xml:space="preserve"> - </w:t>
      </w:r>
      <w:proofErr w:type="spellStart"/>
      <w:r>
        <w:rPr>
          <w:rFonts w:eastAsia="宋体"/>
        </w:rPr>
        <w:t>check_in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計算得出，但必須考慮：</w:t>
      </w:r>
    </w:p>
    <w:p w14:paraId="423592BA" w14:textId="77777777" w:rsidR="00E93405" w:rsidRDefault="004C0986">
      <w:pPr>
        <w:widowControl/>
        <w:numPr>
          <w:ilvl w:val="0"/>
          <w:numId w:val="4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跨天簽到；</w:t>
      </w:r>
    </w:p>
    <w:p w14:paraId="1C4AB4F3" w14:textId="77777777" w:rsidR="00E93405" w:rsidRDefault="004C0986">
      <w:pPr>
        <w:widowControl/>
        <w:numPr>
          <w:ilvl w:val="0"/>
          <w:numId w:val="4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午休扣減；</w:t>
      </w:r>
    </w:p>
    <w:p w14:paraId="790C9DC6" w14:textId="77777777" w:rsidR="00E93405" w:rsidRDefault="004C0986">
      <w:pPr>
        <w:widowControl/>
        <w:numPr>
          <w:ilvl w:val="0"/>
          <w:numId w:val="4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加班規則；</w:t>
      </w:r>
    </w:p>
    <w:p w14:paraId="740DAA6A" w14:textId="77777777" w:rsidR="00E93405" w:rsidRDefault="004C0986">
      <w:pPr>
        <w:widowControl/>
        <w:numPr>
          <w:ilvl w:val="0"/>
          <w:numId w:val="4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四捨五入規則。</w:t>
      </w:r>
    </w:p>
    <w:p w14:paraId="4B4F9D8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計算邏輯必須通過</w:t>
      </w:r>
      <w:r>
        <w:rPr>
          <w:rFonts w:eastAsia="宋体"/>
        </w:rPr>
        <w:t xml:space="preserve"> @api.depends </w:t>
      </w:r>
      <w:r>
        <w:rPr>
          <w:rFonts w:eastAsia="宋体"/>
        </w:rPr>
        <w:t>定義，確保字段變化時自動更新。</w:t>
      </w:r>
    </w:p>
    <w:p w14:paraId="485AB84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87" w:name="_Toc1751693504"/>
      <w:r>
        <w:rPr>
          <w:rFonts w:eastAsia="宋体"/>
        </w:rPr>
        <w:t>工時模型架構設計</w:t>
      </w:r>
      <w:bookmarkEnd w:id="87"/>
    </w:p>
    <w:p w14:paraId="5B5C6823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8" w:name="_Toc859405005"/>
      <w:r>
        <w:rPr>
          <w:rFonts w:eastAsia="宋体"/>
        </w:rPr>
        <w:t>工時模型職責</w:t>
      </w:r>
      <w:bookmarkEnd w:id="88"/>
    </w:p>
    <w:p w14:paraId="0313F995" w14:textId="77777777" w:rsidR="00E93405" w:rsidRDefault="004C0986">
      <w:pPr>
        <w:pStyle w:val="af0"/>
        <w:widowControl/>
        <w:spacing w:beforeAutospacing="1" w:afterAutospacing="1" w:line="360" w:lineRule="auto"/>
      </w:pPr>
      <w:proofErr w:type="spellStart"/>
      <w:r>
        <w:rPr>
          <w:rFonts w:eastAsia="宋体"/>
        </w:rPr>
        <w:t>account.analytic.line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在本系統中承擔以下職責：</w:t>
      </w:r>
    </w:p>
    <w:p w14:paraId="305A8E10" w14:textId="77777777" w:rsidR="00E93405" w:rsidRDefault="004C0986">
      <w:pPr>
        <w:widowControl/>
        <w:numPr>
          <w:ilvl w:val="0"/>
          <w:numId w:val="4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員工專案工時記錄；</w:t>
      </w:r>
    </w:p>
    <w:p w14:paraId="1D08D9DA" w14:textId="77777777" w:rsidR="00E93405" w:rsidRDefault="004C0986">
      <w:pPr>
        <w:widowControl/>
        <w:numPr>
          <w:ilvl w:val="0"/>
          <w:numId w:val="4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成本計算；</w:t>
      </w:r>
    </w:p>
    <w:p w14:paraId="779A4919" w14:textId="77777777" w:rsidR="00E93405" w:rsidRDefault="004C0986">
      <w:pPr>
        <w:widowControl/>
        <w:numPr>
          <w:ilvl w:val="0"/>
          <w:numId w:val="4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同步狀態管理；</w:t>
      </w:r>
    </w:p>
    <w:p w14:paraId="74F33A2B" w14:textId="77777777" w:rsidR="00E93405" w:rsidRDefault="004C0986">
      <w:pPr>
        <w:widowControl/>
        <w:numPr>
          <w:ilvl w:val="0"/>
          <w:numId w:val="4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報表統計基礎數據。</w:t>
      </w:r>
    </w:p>
    <w:p w14:paraId="320B67A7" w14:textId="77777777" w:rsidR="00E93405" w:rsidRDefault="00E93405">
      <w:pPr>
        <w:widowControl/>
        <w:numPr>
          <w:ilvl w:val="0"/>
          <w:numId w:val="4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</w:p>
    <w:p w14:paraId="7A94380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擴展字段：</w:t>
      </w:r>
    </w:p>
    <w:p w14:paraId="23362D86" w14:textId="77777777" w:rsidR="00E93405" w:rsidRDefault="004C0986">
      <w:pPr>
        <w:widowControl/>
        <w:numPr>
          <w:ilvl w:val="0"/>
          <w:numId w:val="5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jira_issue_key</w:t>
      </w:r>
      <w:proofErr w:type="spellEnd"/>
      <w:r>
        <w:rPr>
          <w:rFonts w:eastAsia="宋体"/>
        </w:rPr>
        <w:t>；</w:t>
      </w:r>
    </w:p>
    <w:p w14:paraId="707D4485" w14:textId="77777777" w:rsidR="00E93405" w:rsidRDefault="004C0986">
      <w:pPr>
        <w:widowControl/>
        <w:numPr>
          <w:ilvl w:val="0"/>
          <w:numId w:val="5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attendance_id</w:t>
      </w:r>
      <w:proofErr w:type="spellEnd"/>
      <w:r>
        <w:rPr>
          <w:rFonts w:eastAsia="宋体"/>
        </w:rPr>
        <w:t>；</w:t>
      </w:r>
    </w:p>
    <w:p w14:paraId="10BA902A" w14:textId="77777777" w:rsidR="00E93405" w:rsidRDefault="004C0986">
      <w:pPr>
        <w:widowControl/>
        <w:numPr>
          <w:ilvl w:val="0"/>
          <w:numId w:val="5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cost_amount</w:t>
      </w:r>
      <w:proofErr w:type="spellEnd"/>
      <w:r>
        <w:rPr>
          <w:rFonts w:eastAsia="宋体"/>
        </w:rPr>
        <w:t>；</w:t>
      </w:r>
    </w:p>
    <w:p w14:paraId="603959D2" w14:textId="77777777" w:rsidR="00E93405" w:rsidRDefault="004C0986">
      <w:pPr>
        <w:widowControl/>
        <w:numPr>
          <w:ilvl w:val="0"/>
          <w:numId w:val="5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sync_status</w:t>
      </w:r>
      <w:proofErr w:type="spellEnd"/>
      <w:r>
        <w:rPr>
          <w:rFonts w:eastAsia="宋体"/>
        </w:rPr>
        <w:t>；</w:t>
      </w:r>
    </w:p>
    <w:p w14:paraId="1337C0D5" w14:textId="77777777" w:rsidR="00E93405" w:rsidRDefault="004C0986">
      <w:pPr>
        <w:widowControl/>
        <w:numPr>
          <w:ilvl w:val="0"/>
          <w:numId w:val="5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sync_error_message</w:t>
      </w:r>
      <w:proofErr w:type="spellEnd"/>
      <w:r>
        <w:rPr>
          <w:rFonts w:eastAsia="宋体"/>
        </w:rPr>
        <w:t>。</w:t>
      </w:r>
    </w:p>
    <w:p w14:paraId="5CED624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89" w:name="_Toc44909313"/>
      <w:r>
        <w:rPr>
          <w:rFonts w:eastAsia="宋体"/>
        </w:rPr>
        <w:t>成本計算架構</w:t>
      </w:r>
      <w:bookmarkEnd w:id="89"/>
    </w:p>
    <w:p w14:paraId="19E1034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成本計算公式：</w:t>
      </w:r>
    </w:p>
    <w:p w14:paraId="6847BCCB" w14:textId="77777777" w:rsidR="00E93405" w:rsidRDefault="004C0986">
      <w:pPr>
        <w:pStyle w:val="af0"/>
        <w:widowControl/>
        <w:spacing w:beforeAutospacing="1" w:afterAutospacing="1" w:line="360" w:lineRule="auto"/>
      </w:pPr>
      <w:proofErr w:type="spellStart"/>
      <w:r>
        <w:rPr>
          <w:rFonts w:eastAsia="宋体"/>
        </w:rPr>
        <w:t>cost_amount</w:t>
      </w:r>
      <w:proofErr w:type="spellEnd"/>
      <w:r>
        <w:rPr>
          <w:rFonts w:eastAsia="宋体"/>
        </w:rPr>
        <w:t xml:space="preserve"> = </w:t>
      </w:r>
      <w:proofErr w:type="spellStart"/>
      <w:r>
        <w:rPr>
          <w:rFonts w:eastAsia="宋体"/>
        </w:rPr>
        <w:t>cost_rate</w:t>
      </w:r>
      <w:proofErr w:type="spellEnd"/>
      <w:r>
        <w:rPr>
          <w:rFonts w:eastAsia="宋体"/>
        </w:rPr>
        <w:t xml:space="preserve"> × </w:t>
      </w:r>
      <w:proofErr w:type="spellStart"/>
      <w:r>
        <w:rPr>
          <w:rFonts w:eastAsia="宋体"/>
        </w:rPr>
        <w:t>unit_amount</w:t>
      </w:r>
      <w:proofErr w:type="spellEnd"/>
    </w:p>
    <w:p w14:paraId="2322973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其中：</w:t>
      </w:r>
    </w:p>
    <w:p w14:paraId="010F8F78" w14:textId="77777777" w:rsidR="00E93405" w:rsidRDefault="004C0986">
      <w:pPr>
        <w:widowControl/>
        <w:numPr>
          <w:ilvl w:val="0"/>
          <w:numId w:val="5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lastRenderedPageBreak/>
        <w:t>cost_rate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來自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hr.employee</w:t>
      </w:r>
      <w:proofErr w:type="spellEnd"/>
      <w:r>
        <w:rPr>
          <w:rFonts w:eastAsia="宋体"/>
        </w:rPr>
        <w:t>；</w:t>
      </w:r>
    </w:p>
    <w:p w14:paraId="4CFF9F72" w14:textId="77777777" w:rsidR="00E93405" w:rsidRDefault="004C0986">
      <w:pPr>
        <w:widowControl/>
        <w:numPr>
          <w:ilvl w:val="0"/>
          <w:numId w:val="5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unit_amount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來自考勤計算結果。</w:t>
      </w:r>
    </w:p>
    <w:p w14:paraId="0594C2B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必須在創建或修改工時時自動觸發成本重算。</w:t>
      </w:r>
    </w:p>
    <w:p w14:paraId="36FFA84C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0" w:name="_Toc1024063494"/>
      <w:r>
        <w:rPr>
          <w:rFonts w:eastAsia="宋体"/>
        </w:rPr>
        <w:t>專案與任務鏡像模型</w:t>
      </w:r>
      <w:bookmarkEnd w:id="90"/>
    </w:p>
    <w:p w14:paraId="08E84B1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由於</w:t>
      </w:r>
      <w:r>
        <w:rPr>
          <w:rFonts w:eastAsia="宋体"/>
        </w:rPr>
        <w:t xml:space="preserve"> Jira </w:t>
      </w:r>
      <w:r>
        <w:rPr>
          <w:rFonts w:eastAsia="宋体"/>
        </w:rPr>
        <w:t>為任務管理主系統，</w:t>
      </w:r>
      <w:r>
        <w:rPr>
          <w:rFonts w:eastAsia="宋体"/>
        </w:rPr>
        <w:t xml:space="preserve">Odoo </w:t>
      </w:r>
      <w:r>
        <w:rPr>
          <w:rFonts w:eastAsia="宋体"/>
        </w:rPr>
        <w:t>僅保留任務鏡像數據。</w:t>
      </w:r>
    </w:p>
    <w:p w14:paraId="5294B4C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新增模型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jira.issue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用於緩存任務資訊，包括：</w:t>
      </w:r>
    </w:p>
    <w:p w14:paraId="2DE700F8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issue_key</w:t>
      </w:r>
      <w:proofErr w:type="spellEnd"/>
      <w:r>
        <w:rPr>
          <w:rFonts w:eastAsia="宋体"/>
        </w:rPr>
        <w:t>；</w:t>
      </w:r>
    </w:p>
    <w:p w14:paraId="121CEE0F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issue_summary</w:t>
      </w:r>
      <w:proofErr w:type="spellEnd"/>
      <w:r>
        <w:rPr>
          <w:rFonts w:eastAsia="宋体"/>
        </w:rPr>
        <w:t>；</w:t>
      </w:r>
    </w:p>
    <w:p w14:paraId="7AE55F42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status</w:t>
      </w:r>
      <w:r>
        <w:rPr>
          <w:rFonts w:eastAsia="宋体"/>
        </w:rPr>
        <w:t>；</w:t>
      </w:r>
    </w:p>
    <w:p w14:paraId="4C844E74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assignee</w:t>
      </w:r>
      <w:r>
        <w:rPr>
          <w:rFonts w:eastAsia="宋体"/>
        </w:rPr>
        <w:t>；</w:t>
      </w:r>
    </w:p>
    <w:p w14:paraId="0AC28C24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project_id</w:t>
      </w:r>
      <w:proofErr w:type="spellEnd"/>
      <w:r>
        <w:rPr>
          <w:rFonts w:eastAsia="宋体"/>
        </w:rPr>
        <w:t>；</w:t>
      </w:r>
    </w:p>
    <w:p w14:paraId="6486E5F1" w14:textId="77777777" w:rsidR="00E93405" w:rsidRDefault="004C0986">
      <w:pPr>
        <w:widowControl/>
        <w:numPr>
          <w:ilvl w:val="0"/>
          <w:numId w:val="5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last_sync_time</w:t>
      </w:r>
      <w:proofErr w:type="spellEnd"/>
      <w:r>
        <w:rPr>
          <w:rFonts w:eastAsia="宋体"/>
        </w:rPr>
        <w:t>。</w:t>
      </w:r>
    </w:p>
    <w:p w14:paraId="2630367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專案模型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project.project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擴展字段：</w:t>
      </w:r>
    </w:p>
    <w:p w14:paraId="22A6BDB0" w14:textId="77777777" w:rsidR="00E93405" w:rsidRDefault="004C0986">
      <w:pPr>
        <w:widowControl/>
        <w:numPr>
          <w:ilvl w:val="0"/>
          <w:numId w:val="5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jira_project_key</w:t>
      </w:r>
      <w:proofErr w:type="spellEnd"/>
      <w:r>
        <w:rPr>
          <w:rFonts w:eastAsia="宋体"/>
        </w:rPr>
        <w:t>；</w:t>
      </w:r>
    </w:p>
    <w:p w14:paraId="71C7DAD5" w14:textId="77777777" w:rsidR="00E93405" w:rsidRDefault="004C0986">
      <w:pPr>
        <w:widowControl/>
        <w:numPr>
          <w:ilvl w:val="0"/>
          <w:numId w:val="5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jira_sync_enabled</w:t>
      </w:r>
      <w:proofErr w:type="spellEnd"/>
      <w:r>
        <w:rPr>
          <w:rFonts w:eastAsia="宋体"/>
        </w:rPr>
        <w:t>。</w:t>
      </w:r>
    </w:p>
    <w:p w14:paraId="1B230BA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數據同步必須保證：</w:t>
      </w:r>
    </w:p>
    <w:p w14:paraId="2A83ADB6" w14:textId="77777777" w:rsidR="00E93405" w:rsidRDefault="004C0986">
      <w:pPr>
        <w:widowControl/>
        <w:numPr>
          <w:ilvl w:val="0"/>
          <w:numId w:val="5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不直接修改</w:t>
      </w:r>
      <w:r>
        <w:rPr>
          <w:rFonts w:eastAsia="宋体"/>
        </w:rPr>
        <w:t xml:space="preserve"> Jira </w:t>
      </w:r>
      <w:r>
        <w:rPr>
          <w:rFonts w:eastAsia="宋体"/>
        </w:rPr>
        <w:t>主數據；</w:t>
      </w:r>
    </w:p>
    <w:p w14:paraId="18ABEBFF" w14:textId="77777777" w:rsidR="00E93405" w:rsidRDefault="004C0986">
      <w:pPr>
        <w:widowControl/>
        <w:numPr>
          <w:ilvl w:val="0"/>
          <w:numId w:val="5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本地字段僅用於分析。</w:t>
      </w:r>
    </w:p>
    <w:p w14:paraId="1689570D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1" w:name="_Toc1501196600"/>
      <w:r>
        <w:rPr>
          <w:rFonts w:eastAsia="宋体"/>
        </w:rPr>
        <w:t>數據關係總體結構</w:t>
      </w:r>
      <w:bookmarkEnd w:id="91"/>
    </w:p>
    <w:p w14:paraId="2DDD572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整體數據關係如下：</w:t>
      </w:r>
    </w:p>
    <w:p w14:paraId="1F654D4F" w14:textId="77777777" w:rsidR="00E93405" w:rsidRDefault="004C0986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10DA4DA6" wp14:editId="21E18105">
            <wp:extent cx="6072505" cy="1830070"/>
            <wp:effectExtent l="0" t="0" r="23495" b="24130"/>
            <wp:docPr id="27" name="图片 27" descr="Mermaid Chart - Create complex, visual diagrams with text.-2026-02-12-144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Mermaid Chart - Create complex, visual diagrams with text.-2026-02-12-1448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96E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數據流說明：</w:t>
      </w:r>
    </w:p>
    <w:p w14:paraId="7DD0250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員工簽到</w:t>
      </w:r>
      <w:r>
        <w:rPr>
          <w:rFonts w:eastAsia="宋体"/>
        </w:rPr>
        <w:t xml:space="preserve"> → </w:t>
      </w:r>
      <w:r>
        <w:rPr>
          <w:rFonts w:eastAsia="宋体"/>
        </w:rPr>
        <w:t>生成考勤</w:t>
      </w:r>
      <w:r>
        <w:rPr>
          <w:rFonts w:eastAsia="宋体"/>
        </w:rPr>
        <w:t xml:space="preserve"> → </w:t>
      </w:r>
      <w:r>
        <w:rPr>
          <w:rFonts w:eastAsia="宋体"/>
        </w:rPr>
        <w:t>自動生成工時</w:t>
      </w:r>
      <w:r>
        <w:rPr>
          <w:rFonts w:eastAsia="宋体"/>
        </w:rPr>
        <w:t xml:space="preserve"> → </w:t>
      </w:r>
      <w:r>
        <w:rPr>
          <w:rFonts w:eastAsia="宋体"/>
        </w:rPr>
        <w:t>同步至</w:t>
      </w:r>
      <w:r>
        <w:rPr>
          <w:rFonts w:eastAsia="宋体"/>
        </w:rPr>
        <w:t xml:space="preserve"> Jira</w:t>
      </w:r>
      <w:r>
        <w:rPr>
          <w:rFonts w:eastAsia="宋体"/>
        </w:rPr>
        <w:t>。</w:t>
      </w:r>
    </w:p>
    <w:p w14:paraId="35288D74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2" w:name="_Toc1973371244"/>
      <w:r>
        <w:rPr>
          <w:rFonts w:eastAsia="宋体"/>
        </w:rPr>
        <w:t>數據生命週期管理</w:t>
      </w:r>
      <w:bookmarkEnd w:id="92"/>
    </w:p>
    <w:p w14:paraId="6FC758C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所有核心數據必須定義生命週期：</w:t>
      </w:r>
    </w:p>
    <w:p w14:paraId="4DA6C37B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93" w:name="_Toc713053640"/>
      <w:r>
        <w:rPr>
          <w:rFonts w:eastAsia="宋体"/>
        </w:rPr>
        <w:t>考勤生命週期</w:t>
      </w:r>
      <w:bookmarkEnd w:id="93"/>
    </w:p>
    <w:p w14:paraId="11A62E36" w14:textId="77777777" w:rsidR="00E93405" w:rsidRDefault="004C0986">
      <w:pPr>
        <w:widowControl/>
        <w:numPr>
          <w:ilvl w:val="0"/>
          <w:numId w:val="5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Draft</w:t>
      </w:r>
      <w:r>
        <w:rPr>
          <w:rFonts w:eastAsia="宋体"/>
        </w:rPr>
        <w:t>：初始簽到；</w:t>
      </w:r>
    </w:p>
    <w:p w14:paraId="2F479001" w14:textId="77777777" w:rsidR="00E93405" w:rsidRDefault="004C0986">
      <w:pPr>
        <w:widowControl/>
        <w:numPr>
          <w:ilvl w:val="0"/>
          <w:numId w:val="5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Confirmed</w:t>
      </w:r>
      <w:r>
        <w:rPr>
          <w:rFonts w:eastAsia="宋体"/>
        </w:rPr>
        <w:t>：簽退完成；</w:t>
      </w:r>
    </w:p>
    <w:p w14:paraId="676C4DA7" w14:textId="77777777" w:rsidR="00E93405" w:rsidRDefault="004C0986">
      <w:pPr>
        <w:widowControl/>
        <w:numPr>
          <w:ilvl w:val="0"/>
          <w:numId w:val="5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Processed</w:t>
      </w:r>
      <w:r>
        <w:rPr>
          <w:rFonts w:eastAsia="宋体"/>
        </w:rPr>
        <w:t>：生成工時；</w:t>
      </w:r>
    </w:p>
    <w:p w14:paraId="40EBF0F6" w14:textId="77777777" w:rsidR="00E93405" w:rsidRDefault="004C0986">
      <w:pPr>
        <w:widowControl/>
        <w:numPr>
          <w:ilvl w:val="0"/>
          <w:numId w:val="5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Archived</w:t>
      </w:r>
      <w:r>
        <w:rPr>
          <w:rFonts w:eastAsia="宋体"/>
        </w:rPr>
        <w:t>：歸檔。</w:t>
      </w:r>
    </w:p>
    <w:p w14:paraId="3687D96C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94" w:name="_Toc1333777220"/>
      <w:r>
        <w:rPr>
          <w:rFonts w:eastAsia="宋体"/>
        </w:rPr>
        <w:t>工時生命週期</w:t>
      </w:r>
      <w:bookmarkEnd w:id="94"/>
    </w:p>
    <w:p w14:paraId="14ACC5BA" w14:textId="77777777" w:rsidR="00E93405" w:rsidRDefault="004C0986">
      <w:pPr>
        <w:widowControl/>
        <w:numPr>
          <w:ilvl w:val="0"/>
          <w:numId w:val="5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Draft</w:t>
      </w:r>
      <w:r>
        <w:rPr>
          <w:rFonts w:eastAsia="宋体"/>
        </w:rPr>
        <w:t>；</w:t>
      </w:r>
    </w:p>
    <w:p w14:paraId="432A1A9B" w14:textId="77777777" w:rsidR="00E93405" w:rsidRDefault="004C0986">
      <w:pPr>
        <w:widowControl/>
        <w:numPr>
          <w:ilvl w:val="0"/>
          <w:numId w:val="5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Confirmed</w:t>
      </w:r>
      <w:r>
        <w:rPr>
          <w:rFonts w:eastAsia="宋体"/>
        </w:rPr>
        <w:t>；</w:t>
      </w:r>
    </w:p>
    <w:p w14:paraId="414B8254" w14:textId="77777777" w:rsidR="00E93405" w:rsidRDefault="004C0986">
      <w:pPr>
        <w:widowControl/>
        <w:numPr>
          <w:ilvl w:val="0"/>
          <w:numId w:val="5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Synced</w:t>
      </w:r>
      <w:r>
        <w:rPr>
          <w:rFonts w:eastAsia="宋体"/>
        </w:rPr>
        <w:t>；</w:t>
      </w:r>
    </w:p>
    <w:p w14:paraId="08D39813" w14:textId="77777777" w:rsidR="00E93405" w:rsidRDefault="004C0986">
      <w:pPr>
        <w:widowControl/>
        <w:numPr>
          <w:ilvl w:val="0"/>
          <w:numId w:val="5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Failed</w:t>
      </w:r>
      <w:r>
        <w:rPr>
          <w:rFonts w:eastAsia="宋体"/>
        </w:rPr>
        <w:t>；</w:t>
      </w:r>
    </w:p>
    <w:p w14:paraId="387DD649" w14:textId="77777777" w:rsidR="00E93405" w:rsidRDefault="004C0986">
      <w:pPr>
        <w:widowControl/>
        <w:numPr>
          <w:ilvl w:val="0"/>
          <w:numId w:val="5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Archived</w:t>
      </w:r>
      <w:r>
        <w:rPr>
          <w:rFonts w:eastAsia="宋体"/>
        </w:rPr>
        <w:t>。</w:t>
      </w:r>
    </w:p>
    <w:p w14:paraId="4E92900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生命週期狀態必須通過</w:t>
      </w:r>
      <w:r>
        <w:rPr>
          <w:rFonts w:eastAsia="宋体"/>
        </w:rPr>
        <w:t xml:space="preserve"> Selection </w:t>
      </w:r>
      <w:r>
        <w:rPr>
          <w:rFonts w:eastAsia="宋体"/>
        </w:rPr>
        <w:t>字段控制，避免非法狀態跳轉。</w:t>
      </w:r>
    </w:p>
    <w:p w14:paraId="67AB35E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5" w:name="_Toc1359429154"/>
      <w:r>
        <w:rPr>
          <w:rFonts w:eastAsia="宋体"/>
        </w:rPr>
        <w:lastRenderedPageBreak/>
        <w:t>多公司與數據隔離</w:t>
      </w:r>
      <w:bookmarkEnd w:id="95"/>
    </w:p>
    <w:p w14:paraId="2E3FB9F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系統必須支持多公司模式。</w:t>
      </w:r>
    </w:p>
    <w:p w14:paraId="5DCDBA1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設計要求：</w:t>
      </w:r>
    </w:p>
    <w:p w14:paraId="38687572" w14:textId="77777777" w:rsidR="00E93405" w:rsidRDefault="004C0986">
      <w:pPr>
        <w:widowControl/>
        <w:numPr>
          <w:ilvl w:val="0"/>
          <w:numId w:val="5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所有模型包含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>；</w:t>
      </w:r>
    </w:p>
    <w:p w14:paraId="1A6E6AA3" w14:textId="77777777" w:rsidR="00E93405" w:rsidRDefault="004C0986">
      <w:pPr>
        <w:widowControl/>
        <w:numPr>
          <w:ilvl w:val="0"/>
          <w:numId w:val="5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Record Rule </w:t>
      </w:r>
      <w:r>
        <w:rPr>
          <w:rFonts w:eastAsia="宋体"/>
        </w:rPr>
        <w:t>控制跨公司訪問；</w:t>
      </w:r>
    </w:p>
    <w:p w14:paraId="18FDA8FD" w14:textId="77777777" w:rsidR="00E93405" w:rsidRDefault="004C0986">
      <w:pPr>
        <w:widowControl/>
        <w:numPr>
          <w:ilvl w:val="0"/>
          <w:numId w:val="5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專案、員工與工時必須屬於同一公司。</w:t>
      </w:r>
    </w:p>
    <w:p w14:paraId="5648A71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數據隔離通過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domain_force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控制。</w:t>
      </w:r>
    </w:p>
    <w:p w14:paraId="3C3FB5AA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6" w:name="_Toc847270845"/>
      <w:r>
        <w:rPr>
          <w:rFonts w:eastAsia="宋体"/>
        </w:rPr>
        <w:t>數據一致性與事務控制</w:t>
      </w:r>
      <w:bookmarkEnd w:id="96"/>
    </w:p>
    <w:p w14:paraId="7329021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關鍵一致性控制包括：</w:t>
      </w:r>
    </w:p>
    <w:p w14:paraId="07420333" w14:textId="77777777" w:rsidR="00E93405" w:rsidRDefault="004C0986">
      <w:pPr>
        <w:widowControl/>
        <w:numPr>
          <w:ilvl w:val="0"/>
          <w:numId w:val="5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考勤修改必須重新計算工時；</w:t>
      </w:r>
    </w:p>
    <w:p w14:paraId="0A818316" w14:textId="77777777" w:rsidR="00E93405" w:rsidRDefault="004C0986">
      <w:pPr>
        <w:widowControl/>
        <w:numPr>
          <w:ilvl w:val="0"/>
          <w:numId w:val="5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工時同步失敗不影響資料庫事務；</w:t>
      </w:r>
    </w:p>
    <w:p w14:paraId="258EA861" w14:textId="77777777" w:rsidR="00E93405" w:rsidRDefault="004C0986">
      <w:pPr>
        <w:widowControl/>
        <w:numPr>
          <w:ilvl w:val="0"/>
          <w:numId w:val="5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批量操作必須在事務中執行；</w:t>
      </w:r>
    </w:p>
    <w:p w14:paraId="6CDE4C5B" w14:textId="77777777" w:rsidR="00E93405" w:rsidRDefault="004C0986">
      <w:pPr>
        <w:widowControl/>
        <w:numPr>
          <w:ilvl w:val="0"/>
          <w:numId w:val="5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所有同步狀態必須記錄日誌。</w:t>
      </w:r>
    </w:p>
    <w:p w14:paraId="272424F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事務邊界：</w:t>
      </w:r>
    </w:p>
    <w:p w14:paraId="30AACC68" w14:textId="77777777" w:rsidR="00E93405" w:rsidRDefault="004C0986">
      <w:pPr>
        <w:widowControl/>
        <w:numPr>
          <w:ilvl w:val="0"/>
          <w:numId w:val="5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本地數據寫入優先；</w:t>
      </w:r>
    </w:p>
    <w:p w14:paraId="23707FDC" w14:textId="77777777" w:rsidR="00E93405" w:rsidRDefault="004C0986">
      <w:pPr>
        <w:widowControl/>
        <w:numPr>
          <w:ilvl w:val="0"/>
          <w:numId w:val="5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外部</w:t>
      </w:r>
      <w:r>
        <w:rPr>
          <w:rFonts w:eastAsia="宋体"/>
        </w:rPr>
        <w:t xml:space="preserve"> API </w:t>
      </w:r>
      <w:r>
        <w:rPr>
          <w:rFonts w:eastAsia="宋体"/>
        </w:rPr>
        <w:t>調用非同步執行；</w:t>
      </w:r>
    </w:p>
    <w:p w14:paraId="2DE5D8BD" w14:textId="77777777" w:rsidR="00E93405" w:rsidRDefault="004C0986">
      <w:pPr>
        <w:widowControl/>
        <w:numPr>
          <w:ilvl w:val="0"/>
          <w:numId w:val="5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重試機制保證最終一致性。</w:t>
      </w:r>
    </w:p>
    <w:p w14:paraId="65B89EE1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7" w:name="_Toc117028658"/>
      <w:r>
        <w:rPr>
          <w:rFonts w:eastAsia="宋体"/>
        </w:rPr>
        <w:t>數據風險分析</w:t>
      </w:r>
      <w:bookmarkEnd w:id="97"/>
    </w:p>
    <w:p w14:paraId="76B3FDD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潛在風險包括：</w:t>
      </w:r>
    </w:p>
    <w:p w14:paraId="721F2F92" w14:textId="77777777" w:rsidR="00E93405" w:rsidRDefault="004C0986">
      <w:pPr>
        <w:widowControl/>
        <w:numPr>
          <w:ilvl w:val="0"/>
          <w:numId w:val="6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考勤重複簽到；</w:t>
      </w:r>
    </w:p>
    <w:p w14:paraId="3170F30B" w14:textId="77777777" w:rsidR="00E93405" w:rsidRDefault="004C0986">
      <w:pPr>
        <w:widowControl/>
        <w:numPr>
          <w:ilvl w:val="0"/>
          <w:numId w:val="6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工時總和超過工作時長；</w:t>
      </w:r>
    </w:p>
    <w:p w14:paraId="5528C257" w14:textId="77777777" w:rsidR="00E93405" w:rsidRDefault="004C0986">
      <w:pPr>
        <w:widowControl/>
        <w:numPr>
          <w:ilvl w:val="0"/>
          <w:numId w:val="6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任務刪除導致本地失效；</w:t>
      </w:r>
    </w:p>
    <w:p w14:paraId="17B4592D" w14:textId="77777777" w:rsidR="00E93405" w:rsidRDefault="004C0986">
      <w:pPr>
        <w:widowControl/>
        <w:numPr>
          <w:ilvl w:val="0"/>
          <w:numId w:val="6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成本計算錯誤。</w:t>
      </w:r>
    </w:p>
    <w:p w14:paraId="7CCDD77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風險控制措施：</w:t>
      </w:r>
    </w:p>
    <w:p w14:paraId="7FCF819C" w14:textId="77777777" w:rsidR="00E93405" w:rsidRDefault="004C0986">
      <w:pPr>
        <w:widowControl/>
        <w:numPr>
          <w:ilvl w:val="0"/>
          <w:numId w:val="6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添加唯一約束；</w:t>
      </w:r>
    </w:p>
    <w:p w14:paraId="56AC4345" w14:textId="77777777" w:rsidR="00E93405" w:rsidRDefault="004C0986">
      <w:pPr>
        <w:widowControl/>
        <w:numPr>
          <w:ilvl w:val="0"/>
          <w:numId w:val="6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添加數據校驗；</w:t>
      </w:r>
    </w:p>
    <w:p w14:paraId="299D82D0" w14:textId="77777777" w:rsidR="00E93405" w:rsidRDefault="004C0986">
      <w:pPr>
        <w:widowControl/>
        <w:numPr>
          <w:ilvl w:val="0"/>
          <w:numId w:val="6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添加同步失敗重試；</w:t>
      </w:r>
    </w:p>
    <w:p w14:paraId="1AB029C0" w14:textId="77777777" w:rsidR="00E93405" w:rsidRDefault="004C0986">
      <w:pPr>
        <w:widowControl/>
        <w:numPr>
          <w:ilvl w:val="0"/>
          <w:numId w:val="6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添加審計日誌。</w:t>
      </w:r>
    </w:p>
    <w:p w14:paraId="733E6976" w14:textId="77777777" w:rsidR="00E93405" w:rsidRDefault="00E93405">
      <w:pPr>
        <w:widowControl/>
        <w:tabs>
          <w:tab w:val="left" w:pos="720"/>
        </w:tabs>
        <w:spacing w:beforeAutospacing="1" w:afterAutospacing="1" w:line="360" w:lineRule="auto"/>
      </w:pPr>
    </w:p>
    <w:p w14:paraId="3C60D558" w14:textId="77777777" w:rsidR="00E93405" w:rsidRDefault="004C0986">
      <w:pPr>
        <w:spacing w:line="360" w:lineRule="auto"/>
      </w:pPr>
      <w:r>
        <w:br w:type="page"/>
      </w:r>
    </w:p>
    <w:p w14:paraId="69E56603" w14:textId="77777777" w:rsidR="00E93405" w:rsidRPr="00BE7C08" w:rsidRDefault="004C0986">
      <w:pPr>
        <w:pStyle w:val="1"/>
        <w:tabs>
          <w:tab w:val="clear" w:pos="1701"/>
        </w:tabs>
        <w:spacing w:line="360" w:lineRule="auto"/>
        <w:rPr>
          <w:lang w:val="en-GB"/>
        </w:rPr>
      </w:pPr>
      <w:bookmarkStart w:id="98" w:name="_Toc1953118001"/>
      <w:r>
        <w:rPr>
          <w:rFonts w:eastAsia="宋体" w:hint="eastAsia"/>
          <w:lang w:val="en-US" w:eastAsia="zh-CN"/>
        </w:rPr>
        <w:lastRenderedPageBreak/>
        <w:t xml:space="preserve">Jira </w:t>
      </w:r>
      <w:r>
        <w:rPr>
          <w:rFonts w:eastAsia="宋体" w:hint="eastAsia"/>
          <w:lang w:val="en-US" w:eastAsia="zh-CN"/>
        </w:rPr>
        <w:t>集成架構與數據同步設計</w:t>
      </w:r>
      <w:bookmarkEnd w:id="98"/>
    </w:p>
    <w:p w14:paraId="2087612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99" w:name="_Toc1766698412"/>
      <w:r>
        <w:rPr>
          <w:rFonts w:eastAsia="宋体"/>
        </w:rPr>
        <w:t>集成架構總體設計原則</w:t>
      </w:r>
      <w:bookmarkEnd w:id="99"/>
    </w:p>
    <w:p w14:paraId="04A6C36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本系統中，</w:t>
      </w:r>
      <w:r>
        <w:rPr>
          <w:rFonts w:eastAsia="宋体"/>
        </w:rPr>
        <w:t xml:space="preserve">Jira </w:t>
      </w:r>
      <w:r>
        <w:rPr>
          <w:rFonts w:eastAsia="宋体"/>
        </w:rPr>
        <w:t>作為研發專案與任務管理平臺，承擔</w:t>
      </w:r>
      <w:r>
        <w:rPr>
          <w:rFonts w:eastAsia="宋体"/>
        </w:rPr>
        <w:t xml:space="preserve"> Issue </w:t>
      </w:r>
      <w:r>
        <w:rPr>
          <w:rFonts w:eastAsia="宋体"/>
        </w:rPr>
        <w:t>生命週期與任務流程控制職責；</w:t>
      </w:r>
      <w:r>
        <w:rPr>
          <w:rFonts w:eastAsia="宋体"/>
        </w:rPr>
        <w:t xml:space="preserve">Odoo </w:t>
      </w:r>
      <w:r>
        <w:rPr>
          <w:rFonts w:eastAsia="宋体"/>
        </w:rPr>
        <w:t>作為企業綜合業務平臺，承擔員工主數據、考勤記錄、工時生成及成本核算職責。兩者在系統邊界上必須保持職責清晰、數據主權明確、同步機制可控。</w:t>
      </w:r>
    </w:p>
    <w:p w14:paraId="0CA2FCA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Jira </w:t>
      </w:r>
      <w:r>
        <w:rPr>
          <w:rFonts w:eastAsia="宋体"/>
        </w:rPr>
        <w:t>集成架構設計遵循以下原則：</w:t>
      </w:r>
    </w:p>
    <w:p w14:paraId="63C3F31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第一，</w:t>
      </w:r>
      <w:r>
        <w:rPr>
          <w:rStyle w:val="af6"/>
          <w:rFonts w:eastAsia="宋体"/>
        </w:rPr>
        <w:t>主數據邊界清晰原則</w:t>
      </w:r>
      <w:r>
        <w:rPr>
          <w:rFonts w:eastAsia="宋体"/>
        </w:rPr>
        <w:t>。專案與任務數據以</w:t>
      </w:r>
      <w:r>
        <w:rPr>
          <w:rFonts w:eastAsia="宋体"/>
        </w:rPr>
        <w:t xml:space="preserve"> Jira </w:t>
      </w:r>
      <w:r>
        <w:rPr>
          <w:rFonts w:eastAsia="宋体"/>
        </w:rPr>
        <w:t>為主系統，</w:t>
      </w:r>
      <w:r>
        <w:rPr>
          <w:rFonts w:eastAsia="宋体"/>
        </w:rPr>
        <w:t xml:space="preserve">Odoo </w:t>
      </w:r>
      <w:r>
        <w:rPr>
          <w:rFonts w:eastAsia="宋体"/>
        </w:rPr>
        <w:t>僅保存鏡像數據；員工與工時數據以</w:t>
      </w:r>
      <w:r>
        <w:rPr>
          <w:rFonts w:eastAsia="宋体"/>
        </w:rPr>
        <w:t xml:space="preserve"> Odoo </w:t>
      </w:r>
      <w:r>
        <w:rPr>
          <w:rFonts w:eastAsia="宋体"/>
        </w:rPr>
        <w:t>為主系統，</w:t>
      </w:r>
      <w:r>
        <w:rPr>
          <w:rFonts w:eastAsia="宋体"/>
        </w:rPr>
        <w:t xml:space="preserve">Jira </w:t>
      </w:r>
      <w:r>
        <w:rPr>
          <w:rFonts w:eastAsia="宋体"/>
        </w:rPr>
        <w:t>不得修改。</w:t>
      </w:r>
    </w:p>
    <w:p w14:paraId="6F5120A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第二，</w:t>
      </w:r>
      <w:r>
        <w:rPr>
          <w:rStyle w:val="af6"/>
          <w:rFonts w:eastAsia="宋体"/>
        </w:rPr>
        <w:t>單向主控原則</w:t>
      </w:r>
      <w:r>
        <w:rPr>
          <w:rFonts w:eastAsia="宋体"/>
        </w:rPr>
        <w:t>。任務狀態變更由</w:t>
      </w:r>
      <w:r>
        <w:rPr>
          <w:rFonts w:eastAsia="宋体"/>
        </w:rPr>
        <w:t xml:space="preserve"> Jira </w:t>
      </w:r>
      <w:r>
        <w:rPr>
          <w:rFonts w:eastAsia="宋体"/>
        </w:rPr>
        <w:t>驅動，工時同步由</w:t>
      </w:r>
      <w:r>
        <w:rPr>
          <w:rFonts w:eastAsia="宋体"/>
        </w:rPr>
        <w:t xml:space="preserve"> Odoo </w:t>
      </w:r>
      <w:r>
        <w:rPr>
          <w:rFonts w:eastAsia="宋体"/>
        </w:rPr>
        <w:t>驅動，避免雙向衝突。</w:t>
      </w:r>
    </w:p>
    <w:p w14:paraId="165D9C9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第三，</w:t>
      </w:r>
      <w:r>
        <w:rPr>
          <w:rStyle w:val="af6"/>
          <w:rFonts w:eastAsia="宋体"/>
        </w:rPr>
        <w:t>最終一致性原則</w:t>
      </w:r>
      <w:r>
        <w:rPr>
          <w:rFonts w:eastAsia="宋体"/>
        </w:rPr>
        <w:t>。同步操作允許短時間延遲，但必須通過補償機制保證數據最終一致。</w:t>
      </w:r>
    </w:p>
    <w:p w14:paraId="204C966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第四，</w:t>
      </w:r>
      <w:r>
        <w:rPr>
          <w:rStyle w:val="af6"/>
          <w:rFonts w:eastAsia="宋体"/>
        </w:rPr>
        <w:t>非同步優先原則</w:t>
      </w:r>
      <w:r>
        <w:rPr>
          <w:rFonts w:eastAsia="宋体"/>
        </w:rPr>
        <w:t>。所有外部</w:t>
      </w:r>
      <w:r>
        <w:rPr>
          <w:rFonts w:eastAsia="宋体"/>
        </w:rPr>
        <w:t xml:space="preserve"> API </w:t>
      </w:r>
      <w:r>
        <w:rPr>
          <w:rFonts w:eastAsia="宋体"/>
        </w:rPr>
        <w:t>調用必須採用非同步機制執行，避免阻塞</w:t>
      </w:r>
      <w:r>
        <w:rPr>
          <w:rFonts w:eastAsia="宋体"/>
        </w:rPr>
        <w:t xml:space="preserve"> Odoo </w:t>
      </w:r>
      <w:r>
        <w:rPr>
          <w:rFonts w:eastAsia="宋体"/>
        </w:rPr>
        <w:t>主事務。</w:t>
      </w:r>
    </w:p>
    <w:p w14:paraId="3532056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第五，</w:t>
      </w:r>
      <w:r>
        <w:rPr>
          <w:rStyle w:val="af6"/>
          <w:rFonts w:eastAsia="宋体"/>
        </w:rPr>
        <w:t>可追溯審計原則</w:t>
      </w:r>
      <w:r>
        <w:rPr>
          <w:rFonts w:eastAsia="宋体"/>
        </w:rPr>
        <w:t>。所有同步行為必須記錄日誌與錯誤資訊，支持人工排查。</w:t>
      </w:r>
    </w:p>
    <w:p w14:paraId="5B06AF3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00" w:name="_Toc1791307062"/>
      <w:r>
        <w:rPr>
          <w:rFonts w:eastAsia="宋体"/>
        </w:rPr>
        <w:t>集成總體架構模型</w:t>
      </w:r>
      <w:bookmarkEnd w:id="100"/>
    </w:p>
    <w:p w14:paraId="2A7CA68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為確保系統穩定性與可擴展性，本項目採用</w:t>
      </w:r>
      <w:r>
        <w:rPr>
          <w:rFonts w:eastAsia="宋体"/>
        </w:rPr>
        <w:t xml:space="preserve">“Webhook + </w:t>
      </w:r>
      <w:r>
        <w:rPr>
          <w:rFonts w:eastAsia="宋体"/>
        </w:rPr>
        <w:t>定時補償同步</w:t>
      </w:r>
      <w:r>
        <w:rPr>
          <w:rFonts w:eastAsia="宋体"/>
        </w:rPr>
        <w:t>”</w:t>
      </w:r>
      <w:r>
        <w:rPr>
          <w:rFonts w:eastAsia="宋体"/>
        </w:rPr>
        <w:t>的雙通道集成模式。</w:t>
      </w:r>
    </w:p>
    <w:p w14:paraId="0B0E335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整體集成結構如下：</w:t>
      </w:r>
    </w:p>
    <w:p w14:paraId="3AD421FD" w14:textId="77777777" w:rsidR="00E93405" w:rsidRDefault="004C0986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631F5AA1" wp14:editId="44E4CD12">
            <wp:extent cx="6095365" cy="1148080"/>
            <wp:effectExtent l="0" t="0" r="635" b="20320"/>
            <wp:docPr id="28" name="图片 28" descr="Mermaid Chart - Create complex, visual diagrams with text.-2026-02-12-145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Mermaid Chart - Create complex, visual diagrams with text.-2026-02-12-1453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C62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說明：</w:t>
      </w:r>
    </w:p>
    <w:p w14:paraId="72464E1C" w14:textId="77777777" w:rsidR="00E93405" w:rsidRDefault="004C0986">
      <w:pPr>
        <w:widowControl/>
        <w:numPr>
          <w:ilvl w:val="0"/>
          <w:numId w:val="6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Jira </w:t>
      </w:r>
      <w:r>
        <w:rPr>
          <w:rFonts w:eastAsia="宋体"/>
        </w:rPr>
        <w:t>通過</w:t>
      </w:r>
      <w:r>
        <w:rPr>
          <w:rFonts w:eastAsia="宋体"/>
        </w:rPr>
        <w:t xml:space="preserve"> Webhook </w:t>
      </w:r>
      <w:r>
        <w:rPr>
          <w:rFonts w:eastAsia="宋体"/>
        </w:rPr>
        <w:t>推送任務事件至</w:t>
      </w:r>
      <w:r>
        <w:rPr>
          <w:rFonts w:eastAsia="宋体"/>
        </w:rPr>
        <w:t xml:space="preserve"> Odoo</w:t>
      </w:r>
      <w:r>
        <w:rPr>
          <w:rFonts w:eastAsia="宋体"/>
        </w:rPr>
        <w:t>；</w:t>
      </w:r>
    </w:p>
    <w:p w14:paraId="0E2F6BE8" w14:textId="77777777" w:rsidR="00E93405" w:rsidRDefault="004C0986">
      <w:pPr>
        <w:widowControl/>
        <w:numPr>
          <w:ilvl w:val="0"/>
          <w:numId w:val="6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Odoo </w:t>
      </w:r>
      <w:r>
        <w:rPr>
          <w:rFonts w:eastAsia="宋体"/>
        </w:rPr>
        <w:t>通過</w:t>
      </w:r>
      <w:r>
        <w:rPr>
          <w:rFonts w:eastAsia="宋体"/>
        </w:rPr>
        <w:t xml:space="preserve"> REST API </w:t>
      </w:r>
      <w:r>
        <w:rPr>
          <w:rFonts w:eastAsia="宋体"/>
        </w:rPr>
        <w:t>同步工時至</w:t>
      </w:r>
      <w:r>
        <w:rPr>
          <w:rFonts w:eastAsia="宋体"/>
        </w:rPr>
        <w:t xml:space="preserve"> Jira</w:t>
      </w:r>
      <w:r>
        <w:rPr>
          <w:rFonts w:eastAsia="宋体"/>
        </w:rPr>
        <w:t>；</w:t>
      </w:r>
    </w:p>
    <w:p w14:paraId="4C4B4DC4" w14:textId="77777777" w:rsidR="00E93405" w:rsidRDefault="004C0986">
      <w:pPr>
        <w:widowControl/>
        <w:numPr>
          <w:ilvl w:val="0"/>
          <w:numId w:val="6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定時調度器作為補償機制，保證數據一致性。</w:t>
      </w:r>
    </w:p>
    <w:p w14:paraId="7FF331A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該架構避免了頻繁輪詢，同時保證任務變更的即時回應。</w:t>
      </w:r>
    </w:p>
    <w:p w14:paraId="2FC54251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01" w:name="_Toc924543741"/>
      <w:r>
        <w:rPr>
          <w:rFonts w:eastAsia="宋体"/>
        </w:rPr>
        <w:t>數據同步範圍定義</w:t>
      </w:r>
      <w:bookmarkEnd w:id="101"/>
    </w:p>
    <w:p w14:paraId="3D8DE52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為避免不必要的耦合，必須明確同步數據範圍。</w:t>
      </w:r>
    </w:p>
    <w:p w14:paraId="079C1CA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02" w:name="_Toc1762468942"/>
      <w:r>
        <w:rPr>
          <w:rFonts w:eastAsia="宋体"/>
        </w:rPr>
        <w:t>從</w:t>
      </w:r>
      <w:r>
        <w:rPr>
          <w:rFonts w:eastAsia="宋体"/>
        </w:rPr>
        <w:t xml:space="preserve"> Jira </w:t>
      </w:r>
      <w:r>
        <w:rPr>
          <w:rFonts w:eastAsia="宋体"/>
        </w:rPr>
        <w:t>同步至</w:t>
      </w:r>
      <w:r>
        <w:rPr>
          <w:rFonts w:eastAsia="宋体"/>
        </w:rPr>
        <w:t xml:space="preserve"> Odoo </w:t>
      </w:r>
      <w:r>
        <w:rPr>
          <w:rFonts w:eastAsia="宋体"/>
        </w:rPr>
        <w:t>的數據</w:t>
      </w:r>
      <w:bookmarkEnd w:id="102"/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803"/>
        <w:gridCol w:w="3387"/>
      </w:tblGrid>
      <w:tr w:rsidR="00E93405" w14:paraId="7EEC8F98" w14:textId="77777777">
        <w:trPr>
          <w:tblHeader/>
          <w:tblCellSpacing w:w="15" w:type="dxa"/>
        </w:trPr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B04CBB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數據類型</w:t>
            </w:r>
          </w:p>
        </w:tc>
        <w:tc>
          <w:tcPr>
            <w:tcW w:w="14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2085EDC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同步方向</w:t>
            </w:r>
          </w:p>
        </w:tc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62BF1E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說明</w:t>
            </w:r>
          </w:p>
        </w:tc>
      </w:tr>
      <w:tr w:rsidR="00E93405" w14:paraId="46AB8FB8" w14:textId="77777777">
        <w:trPr>
          <w:tblCellSpacing w:w="15" w:type="dxa"/>
        </w:trPr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44DC88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專案基本資訊</w:t>
            </w:r>
          </w:p>
        </w:tc>
        <w:tc>
          <w:tcPr>
            <w:tcW w:w="14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711FAA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Jira → Odoo</w:t>
            </w:r>
          </w:p>
        </w:tc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7CA4AF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只讀鏡像</w:t>
            </w:r>
          </w:p>
        </w:tc>
      </w:tr>
      <w:tr w:rsidR="00E93405" w14:paraId="5D6F89F6" w14:textId="77777777">
        <w:trPr>
          <w:tblCellSpacing w:w="15" w:type="dxa"/>
        </w:trPr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EB56E7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Issue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任務</w:t>
            </w:r>
          </w:p>
        </w:tc>
        <w:tc>
          <w:tcPr>
            <w:tcW w:w="14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15AD4C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Jira → Odoo</w:t>
            </w:r>
          </w:p>
        </w:tc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4A15CB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用於工時關聯</w:t>
            </w:r>
          </w:p>
        </w:tc>
      </w:tr>
      <w:tr w:rsidR="00E93405" w14:paraId="18E8199E" w14:textId="77777777">
        <w:trPr>
          <w:tblCellSpacing w:w="15" w:type="dxa"/>
        </w:trPr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B0C914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任務狀態</w:t>
            </w:r>
          </w:p>
        </w:tc>
        <w:tc>
          <w:tcPr>
            <w:tcW w:w="14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C2D8A9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Jira → Odoo</w:t>
            </w:r>
          </w:p>
        </w:tc>
        <w:tc>
          <w:tcPr>
            <w:tcW w:w="174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A2A6EC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用於統計分析</w:t>
            </w:r>
          </w:p>
        </w:tc>
      </w:tr>
    </w:tbl>
    <w:p w14:paraId="1B2B6FA8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03" w:name="_Toc1573565123"/>
      <w:r>
        <w:rPr>
          <w:rFonts w:eastAsia="宋体"/>
        </w:rPr>
        <w:t>從</w:t>
      </w:r>
      <w:r>
        <w:rPr>
          <w:rFonts w:eastAsia="宋体"/>
        </w:rPr>
        <w:t xml:space="preserve"> Odoo </w:t>
      </w:r>
      <w:r>
        <w:rPr>
          <w:rFonts w:eastAsia="宋体"/>
        </w:rPr>
        <w:t>同步至</w:t>
      </w:r>
      <w:r>
        <w:rPr>
          <w:rFonts w:eastAsia="宋体"/>
        </w:rPr>
        <w:t xml:space="preserve"> Jira </w:t>
      </w:r>
      <w:r>
        <w:rPr>
          <w:rFonts w:eastAsia="宋体"/>
        </w:rPr>
        <w:t>的數據</w:t>
      </w:r>
      <w:bookmarkEnd w:id="103"/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157"/>
        <w:gridCol w:w="3813"/>
      </w:tblGrid>
      <w:tr w:rsidR="00E93405" w14:paraId="511C96B0" w14:textId="77777777">
        <w:trPr>
          <w:tblHeader/>
          <w:tblCellSpacing w:w="15" w:type="dxa"/>
        </w:trPr>
        <w:tc>
          <w:tcPr>
            <w:tcW w:w="13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C674EC7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數據類型</w:t>
            </w:r>
          </w:p>
        </w:tc>
        <w:tc>
          <w:tcPr>
            <w:tcW w:w="16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24624D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同步方向</w:t>
            </w:r>
          </w:p>
        </w:tc>
        <w:tc>
          <w:tcPr>
            <w:tcW w:w="1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7FF884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說明</w:t>
            </w:r>
          </w:p>
        </w:tc>
      </w:tr>
      <w:tr w:rsidR="00E93405" w14:paraId="7562EAF7" w14:textId="77777777">
        <w:trPr>
          <w:tblCellSpacing w:w="15" w:type="dxa"/>
        </w:trPr>
        <w:tc>
          <w:tcPr>
            <w:tcW w:w="13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0CDB7E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工時記錄</w:t>
            </w:r>
          </w:p>
        </w:tc>
        <w:tc>
          <w:tcPr>
            <w:tcW w:w="16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F15DEB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 → Jira</w:t>
            </w:r>
          </w:p>
        </w:tc>
        <w:tc>
          <w:tcPr>
            <w:tcW w:w="1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50D96E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作為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Worklog</w:t>
            </w:r>
          </w:p>
        </w:tc>
      </w:tr>
      <w:tr w:rsidR="00E93405" w14:paraId="32568E99" w14:textId="77777777">
        <w:trPr>
          <w:tblCellSpacing w:w="15" w:type="dxa"/>
        </w:trPr>
        <w:tc>
          <w:tcPr>
            <w:tcW w:w="13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EDCF7C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員工映射</w:t>
            </w:r>
          </w:p>
        </w:tc>
        <w:tc>
          <w:tcPr>
            <w:tcW w:w="16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E1A2C1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 → Jira</w:t>
            </w:r>
          </w:p>
        </w:tc>
        <w:tc>
          <w:tcPr>
            <w:tcW w:w="1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D1A3B0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用戶對照關係</w:t>
            </w:r>
          </w:p>
        </w:tc>
      </w:tr>
    </w:tbl>
    <w:p w14:paraId="3DA9596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同步模型必須避免雙向修改同一字段。</w:t>
      </w:r>
    </w:p>
    <w:p w14:paraId="24D690E4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04" w:name="_Toc647909456"/>
      <w:r>
        <w:rPr>
          <w:rFonts w:eastAsia="宋体"/>
        </w:rPr>
        <w:t xml:space="preserve">Webhook </w:t>
      </w:r>
      <w:r>
        <w:rPr>
          <w:rFonts w:eastAsia="宋体"/>
        </w:rPr>
        <w:t>處理架構</w:t>
      </w:r>
      <w:bookmarkEnd w:id="104"/>
    </w:p>
    <w:p w14:paraId="56814C9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Webhook </w:t>
      </w:r>
      <w:r>
        <w:rPr>
          <w:rFonts w:eastAsia="宋体"/>
        </w:rPr>
        <w:t>是任務即時同步的核心機制。</w:t>
      </w:r>
    </w:p>
    <w:p w14:paraId="396383C3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05" w:name="_Toc1672136702"/>
      <w:r>
        <w:rPr>
          <w:rFonts w:eastAsia="宋体"/>
        </w:rPr>
        <w:t xml:space="preserve">Webhook </w:t>
      </w:r>
      <w:r>
        <w:rPr>
          <w:rFonts w:eastAsia="宋体"/>
        </w:rPr>
        <w:t>接收流程</w:t>
      </w:r>
      <w:bookmarkEnd w:id="105"/>
    </w:p>
    <w:p w14:paraId="39C299F2" w14:textId="77777777" w:rsidR="00E93405" w:rsidRDefault="004C0986">
      <w:pPr>
        <w:spacing w:line="360" w:lineRule="auto"/>
      </w:pPr>
      <w:r>
        <w:rPr>
          <w:noProof/>
        </w:rPr>
        <w:drawing>
          <wp:inline distT="0" distB="0" distL="114300" distR="114300" wp14:anchorId="189C0BAD" wp14:editId="3578A10C">
            <wp:extent cx="6079490" cy="2332990"/>
            <wp:effectExtent l="0" t="0" r="16510" b="3810"/>
            <wp:docPr id="29" name="图片 29" descr="Mermaid Chart - Create complex, visual diagrams with text.-2026-02-12-145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Mermaid Chart - Create complex, visual diagrams with text.-2026-02-12-1454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50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處理邏輯包括：</w:t>
      </w:r>
    </w:p>
    <w:p w14:paraId="70005F73" w14:textId="77777777" w:rsidR="00E93405" w:rsidRDefault="004C0986">
      <w:pPr>
        <w:widowControl/>
        <w:numPr>
          <w:ilvl w:val="0"/>
          <w:numId w:val="6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驗證請求簽名；</w:t>
      </w:r>
    </w:p>
    <w:p w14:paraId="595AB17E" w14:textId="77777777" w:rsidR="00E93405" w:rsidRDefault="004C0986">
      <w:pPr>
        <w:widowControl/>
        <w:numPr>
          <w:ilvl w:val="0"/>
          <w:numId w:val="6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解析事件類型；</w:t>
      </w:r>
    </w:p>
    <w:p w14:paraId="07580C36" w14:textId="77777777" w:rsidR="00E93405" w:rsidRDefault="004C0986">
      <w:pPr>
        <w:widowControl/>
        <w:numPr>
          <w:ilvl w:val="0"/>
          <w:numId w:val="6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判斷是否屬於可處理類型；</w:t>
      </w:r>
    </w:p>
    <w:p w14:paraId="57D93A80" w14:textId="77777777" w:rsidR="00E93405" w:rsidRDefault="004C0986">
      <w:pPr>
        <w:widowControl/>
        <w:numPr>
          <w:ilvl w:val="0"/>
          <w:numId w:val="6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更新本地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jira.issue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模型；</w:t>
      </w:r>
    </w:p>
    <w:p w14:paraId="43A613E5" w14:textId="77777777" w:rsidR="00E93405" w:rsidRDefault="004C0986">
      <w:pPr>
        <w:widowControl/>
        <w:numPr>
          <w:ilvl w:val="0"/>
          <w:numId w:val="6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寫入同步日誌。</w:t>
      </w:r>
    </w:p>
    <w:p w14:paraId="5556186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Webhook </w:t>
      </w:r>
      <w:r>
        <w:rPr>
          <w:rFonts w:eastAsia="宋体"/>
        </w:rPr>
        <w:t>不得直接觸發複雜業務邏輯，應僅更新鏡像數據。</w:t>
      </w:r>
    </w:p>
    <w:p w14:paraId="62F2E395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06" w:name="_Toc1630545872"/>
      <w:r>
        <w:rPr>
          <w:rFonts w:eastAsia="宋体"/>
        </w:rPr>
        <w:t xml:space="preserve">REST API </w:t>
      </w:r>
      <w:r>
        <w:rPr>
          <w:rFonts w:eastAsia="宋体"/>
        </w:rPr>
        <w:t>同步架構</w:t>
      </w:r>
      <w:bookmarkEnd w:id="106"/>
    </w:p>
    <w:p w14:paraId="1B11C5D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Odoo </w:t>
      </w:r>
      <w:r>
        <w:rPr>
          <w:rFonts w:eastAsia="宋体"/>
        </w:rPr>
        <w:t>向</w:t>
      </w:r>
      <w:r>
        <w:rPr>
          <w:rFonts w:eastAsia="宋体"/>
        </w:rPr>
        <w:t xml:space="preserve"> Jira </w:t>
      </w:r>
      <w:r>
        <w:rPr>
          <w:rFonts w:eastAsia="宋体"/>
        </w:rPr>
        <w:t>提交工時記錄時，採用</w:t>
      </w:r>
      <w:r>
        <w:rPr>
          <w:rFonts w:eastAsia="宋体"/>
        </w:rPr>
        <w:t xml:space="preserve"> REST API </w:t>
      </w:r>
      <w:r>
        <w:rPr>
          <w:rFonts w:eastAsia="宋体"/>
        </w:rPr>
        <w:t>調用。</w:t>
      </w:r>
    </w:p>
    <w:p w14:paraId="13E076FF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07" w:name="_Toc545651337"/>
      <w:r>
        <w:rPr>
          <w:rFonts w:eastAsia="宋体"/>
        </w:rPr>
        <w:t>同步流程</w:t>
      </w:r>
      <w:bookmarkEnd w:id="107"/>
    </w:p>
    <w:p w14:paraId="2541C198" w14:textId="77777777" w:rsidR="00E93405" w:rsidRDefault="004C0986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6FC721D9" wp14:editId="456A6F87">
            <wp:extent cx="6092190" cy="668020"/>
            <wp:effectExtent l="0" t="0" r="3810" b="17780"/>
            <wp:docPr id="30" name="图片 30" descr="Mermaid Chart - Create complex, visual diagrams with text.-2026-02-12-14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Mermaid Chart - Create complex, visual diagrams with text.-2026-02-12-1454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BD7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步驟說明：</w:t>
      </w:r>
    </w:p>
    <w:p w14:paraId="0BED1829" w14:textId="77777777" w:rsidR="00E93405" w:rsidRDefault="004C0986">
      <w:pPr>
        <w:widowControl/>
        <w:numPr>
          <w:ilvl w:val="0"/>
          <w:numId w:val="6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創建或確認工時；</w:t>
      </w:r>
    </w:p>
    <w:p w14:paraId="21C48A87" w14:textId="77777777" w:rsidR="00E93405" w:rsidRDefault="004C0986">
      <w:pPr>
        <w:widowControl/>
        <w:numPr>
          <w:ilvl w:val="0"/>
          <w:numId w:val="6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將同步任務加入佇列；</w:t>
      </w:r>
    </w:p>
    <w:p w14:paraId="0C032846" w14:textId="77777777" w:rsidR="00E93405" w:rsidRDefault="004C0986">
      <w:pPr>
        <w:widowControl/>
        <w:numPr>
          <w:ilvl w:val="0"/>
          <w:numId w:val="6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Worker </w:t>
      </w:r>
      <w:r>
        <w:rPr>
          <w:rFonts w:eastAsia="宋体"/>
        </w:rPr>
        <w:t>執行</w:t>
      </w:r>
      <w:r>
        <w:rPr>
          <w:rFonts w:eastAsia="宋体"/>
        </w:rPr>
        <w:t xml:space="preserve"> API </w:t>
      </w:r>
      <w:r>
        <w:rPr>
          <w:rFonts w:eastAsia="宋体"/>
        </w:rPr>
        <w:t>調用；</w:t>
      </w:r>
    </w:p>
    <w:p w14:paraId="702CC6FD" w14:textId="77777777" w:rsidR="00E93405" w:rsidRDefault="004C0986">
      <w:pPr>
        <w:widowControl/>
        <w:numPr>
          <w:ilvl w:val="0"/>
          <w:numId w:val="6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更新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sync_status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字段。</w:t>
      </w:r>
    </w:p>
    <w:p w14:paraId="00DAD5A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同步狀態包括：</w:t>
      </w:r>
    </w:p>
    <w:p w14:paraId="6642C69F" w14:textId="77777777" w:rsidR="00E93405" w:rsidRDefault="004C0986">
      <w:pPr>
        <w:widowControl/>
        <w:numPr>
          <w:ilvl w:val="0"/>
          <w:numId w:val="6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pending</w:t>
      </w:r>
    </w:p>
    <w:p w14:paraId="2ACABDFF" w14:textId="77777777" w:rsidR="00E93405" w:rsidRDefault="004C0986">
      <w:pPr>
        <w:widowControl/>
        <w:numPr>
          <w:ilvl w:val="0"/>
          <w:numId w:val="6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success</w:t>
      </w:r>
    </w:p>
    <w:p w14:paraId="3EE7A4B9" w14:textId="77777777" w:rsidR="00E93405" w:rsidRDefault="004C0986">
      <w:pPr>
        <w:widowControl/>
        <w:numPr>
          <w:ilvl w:val="0"/>
          <w:numId w:val="6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failed</w:t>
      </w:r>
    </w:p>
    <w:p w14:paraId="57A712D0" w14:textId="77777777" w:rsidR="00E93405" w:rsidRDefault="004C0986">
      <w:pPr>
        <w:widowControl/>
        <w:numPr>
          <w:ilvl w:val="0"/>
          <w:numId w:val="6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retrying</w:t>
      </w:r>
    </w:p>
    <w:p w14:paraId="3F89ABF3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08" w:name="_Toc1006848269"/>
      <w:r>
        <w:rPr>
          <w:rFonts w:eastAsia="宋体"/>
        </w:rPr>
        <w:t>同步調度器與補償機制</w:t>
      </w:r>
      <w:bookmarkEnd w:id="108"/>
    </w:p>
    <w:p w14:paraId="1F9662D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Webhook </w:t>
      </w:r>
      <w:r>
        <w:rPr>
          <w:rFonts w:eastAsia="宋体"/>
        </w:rPr>
        <w:t>無法保證</w:t>
      </w:r>
      <w:r>
        <w:rPr>
          <w:rFonts w:eastAsia="宋体"/>
        </w:rPr>
        <w:t xml:space="preserve"> 100% </w:t>
      </w:r>
      <w:r>
        <w:rPr>
          <w:rFonts w:eastAsia="宋体"/>
        </w:rPr>
        <w:t>可靠，因此必須設計補償同步機制。</w:t>
      </w:r>
    </w:p>
    <w:p w14:paraId="6759C816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09" w:name="_Toc2075202370"/>
      <w:r>
        <w:rPr>
          <w:rFonts w:eastAsia="宋体"/>
        </w:rPr>
        <w:t>定時同步邏輯</w:t>
      </w:r>
      <w:bookmarkEnd w:id="109"/>
    </w:p>
    <w:p w14:paraId="7A5DDDD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每</w:t>
      </w:r>
      <w:r>
        <w:rPr>
          <w:rFonts w:eastAsia="宋体"/>
        </w:rPr>
        <w:t xml:space="preserve"> 5 </w:t>
      </w:r>
      <w:r>
        <w:rPr>
          <w:rFonts w:eastAsia="宋体"/>
        </w:rPr>
        <w:t>分鐘執行一次：</w:t>
      </w:r>
    </w:p>
    <w:p w14:paraId="7E155A5F" w14:textId="77777777" w:rsidR="00E93405" w:rsidRDefault="004C0986">
      <w:pPr>
        <w:widowControl/>
        <w:numPr>
          <w:ilvl w:val="0"/>
          <w:numId w:val="6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查詢最近更新的</w:t>
      </w:r>
      <w:r>
        <w:rPr>
          <w:rFonts w:eastAsia="宋体"/>
        </w:rPr>
        <w:t xml:space="preserve"> Jira </w:t>
      </w:r>
      <w:r>
        <w:rPr>
          <w:rFonts w:eastAsia="宋体"/>
        </w:rPr>
        <w:t>任務；</w:t>
      </w:r>
    </w:p>
    <w:p w14:paraId="1438EEB8" w14:textId="77777777" w:rsidR="00E93405" w:rsidRDefault="004C0986">
      <w:pPr>
        <w:widowControl/>
        <w:numPr>
          <w:ilvl w:val="0"/>
          <w:numId w:val="6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與本地數據對比；</w:t>
      </w:r>
    </w:p>
    <w:p w14:paraId="672AB43A" w14:textId="77777777" w:rsidR="00E93405" w:rsidRDefault="004C0986">
      <w:pPr>
        <w:widowControl/>
        <w:numPr>
          <w:ilvl w:val="0"/>
          <w:numId w:val="6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修復不一致記錄。</w:t>
      </w:r>
    </w:p>
    <w:p w14:paraId="6C50F56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調度器必須具有以下能力：</w:t>
      </w:r>
    </w:p>
    <w:p w14:paraId="78E44710" w14:textId="77777777" w:rsidR="00E93405" w:rsidRDefault="004C0986">
      <w:pPr>
        <w:widowControl/>
        <w:numPr>
          <w:ilvl w:val="0"/>
          <w:numId w:val="6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支持批量分頁；</w:t>
      </w:r>
    </w:p>
    <w:p w14:paraId="68872360" w14:textId="77777777" w:rsidR="00E93405" w:rsidRDefault="004C0986">
      <w:pPr>
        <w:widowControl/>
        <w:numPr>
          <w:ilvl w:val="0"/>
          <w:numId w:val="6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支持中斷點續傳；</w:t>
      </w:r>
    </w:p>
    <w:p w14:paraId="23650FBD" w14:textId="77777777" w:rsidR="00E93405" w:rsidRDefault="004C0986">
      <w:pPr>
        <w:widowControl/>
        <w:numPr>
          <w:ilvl w:val="0"/>
          <w:numId w:val="6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支持異常捕獲。</w:t>
      </w:r>
    </w:p>
    <w:p w14:paraId="771994C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0" w:name="_Toc644321663"/>
      <w:r>
        <w:rPr>
          <w:rFonts w:eastAsia="宋体"/>
        </w:rPr>
        <w:t>異常處理與重試機制</w:t>
      </w:r>
      <w:bookmarkEnd w:id="110"/>
    </w:p>
    <w:p w14:paraId="2B6DB5A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外部系統調用不可避免出現網路錯誤或</w:t>
      </w:r>
      <w:r>
        <w:rPr>
          <w:rFonts w:eastAsia="宋体"/>
        </w:rPr>
        <w:t xml:space="preserve"> API </w:t>
      </w:r>
      <w:r>
        <w:rPr>
          <w:rFonts w:eastAsia="宋体"/>
        </w:rPr>
        <w:t>限流。</w:t>
      </w:r>
    </w:p>
    <w:p w14:paraId="2ADF221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必須設計重試佇列模型：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4715"/>
      </w:tblGrid>
      <w:tr w:rsidR="00E93405" w14:paraId="6C638F16" w14:textId="77777777">
        <w:trPr>
          <w:tblHeader/>
          <w:tblCellSpacing w:w="15" w:type="dxa"/>
        </w:trPr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D2B6BF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字段</w:t>
            </w:r>
          </w:p>
        </w:tc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15DA225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說明</w:t>
            </w:r>
          </w:p>
        </w:tc>
      </w:tr>
      <w:tr w:rsidR="00E93405" w14:paraId="466F56DC" w14:textId="77777777">
        <w:trPr>
          <w:tblCellSpacing w:w="15" w:type="dxa"/>
        </w:trPr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2751D0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issue_key</w:t>
            </w:r>
            <w:proofErr w:type="spellEnd"/>
          </w:p>
        </w:tc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1E76DE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關聯任務</w:t>
            </w:r>
          </w:p>
        </w:tc>
      </w:tr>
      <w:tr w:rsidR="00E93405" w14:paraId="34C5D854" w14:textId="77777777">
        <w:trPr>
          <w:tblCellSpacing w:w="15" w:type="dxa"/>
        </w:trPr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864150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retry_count</w:t>
            </w:r>
            <w:proofErr w:type="spellEnd"/>
          </w:p>
        </w:tc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286B47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重試次數</w:t>
            </w:r>
          </w:p>
        </w:tc>
      </w:tr>
      <w:tr w:rsidR="00E93405" w14:paraId="015875E1" w14:textId="77777777">
        <w:trPr>
          <w:tblCellSpacing w:w="15" w:type="dxa"/>
        </w:trPr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508D0A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last_error</w:t>
            </w:r>
            <w:proofErr w:type="spellEnd"/>
          </w:p>
        </w:tc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E3A659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錯誤資訊</w:t>
            </w:r>
          </w:p>
        </w:tc>
      </w:tr>
      <w:tr w:rsidR="00E93405" w14:paraId="5BDD5A47" w14:textId="77777777">
        <w:trPr>
          <w:tblCellSpacing w:w="15" w:type="dxa"/>
        </w:trPr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9AEDD4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next_retry_time</w:t>
            </w:r>
            <w:proofErr w:type="spellEnd"/>
          </w:p>
        </w:tc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46CC56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下次執行時間</w:t>
            </w:r>
          </w:p>
        </w:tc>
      </w:tr>
    </w:tbl>
    <w:p w14:paraId="55DD448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重試規則：</w:t>
      </w:r>
    </w:p>
    <w:p w14:paraId="249B2772" w14:textId="77777777" w:rsidR="00E93405" w:rsidRDefault="004C0986">
      <w:pPr>
        <w:widowControl/>
        <w:numPr>
          <w:ilvl w:val="0"/>
          <w:numId w:val="6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第一次失敗後</w:t>
      </w:r>
      <w:r>
        <w:rPr>
          <w:rFonts w:eastAsia="宋体"/>
        </w:rPr>
        <w:t xml:space="preserve"> 1 </w:t>
      </w:r>
      <w:r>
        <w:rPr>
          <w:rFonts w:eastAsia="宋体"/>
        </w:rPr>
        <w:t>分鐘重試；</w:t>
      </w:r>
    </w:p>
    <w:p w14:paraId="6F44F490" w14:textId="77777777" w:rsidR="00E93405" w:rsidRDefault="004C0986">
      <w:pPr>
        <w:widowControl/>
        <w:numPr>
          <w:ilvl w:val="0"/>
          <w:numId w:val="6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第二次失敗後</w:t>
      </w:r>
      <w:r>
        <w:rPr>
          <w:rFonts w:eastAsia="宋体"/>
        </w:rPr>
        <w:t xml:space="preserve"> 5 </w:t>
      </w:r>
      <w:r>
        <w:rPr>
          <w:rFonts w:eastAsia="宋体"/>
        </w:rPr>
        <w:t>分鐘；</w:t>
      </w:r>
    </w:p>
    <w:p w14:paraId="43672256" w14:textId="77777777" w:rsidR="00E93405" w:rsidRDefault="004C0986">
      <w:pPr>
        <w:widowControl/>
        <w:numPr>
          <w:ilvl w:val="0"/>
          <w:numId w:val="6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最多重試</w:t>
      </w:r>
      <w:r>
        <w:rPr>
          <w:rFonts w:eastAsia="宋体"/>
        </w:rPr>
        <w:t xml:space="preserve"> 5 </w:t>
      </w:r>
      <w:r>
        <w:rPr>
          <w:rFonts w:eastAsia="宋体"/>
        </w:rPr>
        <w:t>次；</w:t>
      </w:r>
    </w:p>
    <w:p w14:paraId="669D17FA" w14:textId="77777777" w:rsidR="00E93405" w:rsidRDefault="004C0986">
      <w:pPr>
        <w:widowControl/>
        <w:numPr>
          <w:ilvl w:val="0"/>
          <w:numId w:val="6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超過次數標記為失敗並通知管理員。</w:t>
      </w:r>
    </w:p>
    <w:p w14:paraId="33ADD0C0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1" w:name="_Toc1501641867"/>
      <w:r>
        <w:rPr>
          <w:rFonts w:eastAsia="宋体"/>
        </w:rPr>
        <w:t>數據一致性與事務控制</w:t>
      </w:r>
      <w:bookmarkEnd w:id="111"/>
    </w:p>
    <w:p w14:paraId="2E2E240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同步過程中必須嚴格控制事務邊界。</w:t>
      </w:r>
    </w:p>
    <w:p w14:paraId="3B29D97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設計要求：</w:t>
      </w:r>
    </w:p>
    <w:p w14:paraId="4F87B245" w14:textId="77777777" w:rsidR="00E93405" w:rsidRDefault="004C0986">
      <w:pPr>
        <w:widowControl/>
        <w:numPr>
          <w:ilvl w:val="0"/>
          <w:numId w:val="6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本地資料庫事務必須優先完成；</w:t>
      </w:r>
    </w:p>
    <w:p w14:paraId="23CEE253" w14:textId="77777777" w:rsidR="00E93405" w:rsidRDefault="004C0986">
      <w:pPr>
        <w:widowControl/>
        <w:numPr>
          <w:ilvl w:val="0"/>
          <w:numId w:val="6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調用不得在資料庫事務內執行；</w:t>
      </w:r>
    </w:p>
    <w:p w14:paraId="52CD5B26" w14:textId="77777777" w:rsidR="00E93405" w:rsidRDefault="004C0986">
      <w:pPr>
        <w:widowControl/>
        <w:numPr>
          <w:ilvl w:val="0"/>
          <w:numId w:val="6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同步失敗不得回滾本地數據；</w:t>
      </w:r>
    </w:p>
    <w:p w14:paraId="2B2EA835" w14:textId="77777777" w:rsidR="00E93405" w:rsidRDefault="004C0986">
      <w:pPr>
        <w:widowControl/>
        <w:numPr>
          <w:ilvl w:val="0"/>
          <w:numId w:val="6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狀態字段必須反映真實同步情況。</w:t>
      </w:r>
    </w:p>
    <w:p w14:paraId="37F7C63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該設計保證：</w:t>
      </w:r>
    </w:p>
    <w:p w14:paraId="377BA7A3" w14:textId="77777777" w:rsidR="00E93405" w:rsidRDefault="004C0986">
      <w:pPr>
        <w:widowControl/>
        <w:numPr>
          <w:ilvl w:val="0"/>
          <w:numId w:val="7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本地數據穩定；</w:t>
      </w:r>
    </w:p>
    <w:p w14:paraId="1DDADD87" w14:textId="77777777" w:rsidR="00E93405" w:rsidRDefault="004C0986">
      <w:pPr>
        <w:widowControl/>
        <w:numPr>
          <w:ilvl w:val="0"/>
          <w:numId w:val="7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外部系統異常不影響核心業務。</w:t>
      </w:r>
    </w:p>
    <w:p w14:paraId="70713831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2" w:name="_Toc867039125"/>
      <w:r>
        <w:rPr>
          <w:rFonts w:eastAsia="宋体"/>
        </w:rPr>
        <w:t>安全控制與訪問管理</w:t>
      </w:r>
      <w:bookmarkEnd w:id="112"/>
    </w:p>
    <w:p w14:paraId="428599D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Jira API </w:t>
      </w:r>
      <w:r>
        <w:rPr>
          <w:rFonts w:eastAsia="宋体"/>
        </w:rPr>
        <w:t>調用必須採用</w:t>
      </w:r>
      <w:r>
        <w:rPr>
          <w:rFonts w:eastAsia="宋体"/>
        </w:rPr>
        <w:t xml:space="preserve"> OAuth2 </w:t>
      </w:r>
      <w:r>
        <w:rPr>
          <w:rFonts w:eastAsia="宋体"/>
        </w:rPr>
        <w:t>或</w:t>
      </w:r>
      <w:r>
        <w:rPr>
          <w:rFonts w:eastAsia="宋体"/>
        </w:rPr>
        <w:t xml:space="preserve"> Token </w:t>
      </w:r>
      <w:r>
        <w:rPr>
          <w:rFonts w:eastAsia="宋体"/>
        </w:rPr>
        <w:t>認證。</w:t>
      </w:r>
    </w:p>
    <w:p w14:paraId="1A6B0E6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安全設計包括：</w:t>
      </w:r>
    </w:p>
    <w:p w14:paraId="1813EAE5" w14:textId="77777777" w:rsidR="00E93405" w:rsidRDefault="004C0986">
      <w:pPr>
        <w:widowControl/>
        <w:numPr>
          <w:ilvl w:val="0"/>
          <w:numId w:val="7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Token </w:t>
      </w:r>
      <w:r>
        <w:rPr>
          <w:rFonts w:eastAsia="宋体"/>
        </w:rPr>
        <w:t>加密存儲；</w:t>
      </w:r>
    </w:p>
    <w:p w14:paraId="4F27217E" w14:textId="77777777" w:rsidR="00E93405" w:rsidRDefault="004C0986">
      <w:pPr>
        <w:widowControl/>
        <w:numPr>
          <w:ilvl w:val="0"/>
          <w:numId w:val="7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Webhook IP </w:t>
      </w:r>
      <w:r>
        <w:rPr>
          <w:rFonts w:eastAsia="宋体"/>
        </w:rPr>
        <w:t>白名單；</w:t>
      </w:r>
    </w:p>
    <w:p w14:paraId="2B3CB17F" w14:textId="77777777" w:rsidR="00E93405" w:rsidRDefault="004C0986">
      <w:pPr>
        <w:widowControl/>
        <w:numPr>
          <w:ilvl w:val="0"/>
          <w:numId w:val="7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請求頻率限制；</w:t>
      </w:r>
    </w:p>
    <w:p w14:paraId="52721CFE" w14:textId="77777777" w:rsidR="00E93405" w:rsidRDefault="004C0986">
      <w:pPr>
        <w:widowControl/>
        <w:numPr>
          <w:ilvl w:val="0"/>
          <w:numId w:val="7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所有調用記錄審計日誌。</w:t>
      </w:r>
    </w:p>
    <w:p w14:paraId="7ECF1D8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Webhook </w:t>
      </w:r>
      <w:r>
        <w:rPr>
          <w:rFonts w:eastAsia="宋体"/>
        </w:rPr>
        <w:t>介面必須防止偽造請求。</w:t>
      </w:r>
    </w:p>
    <w:p w14:paraId="6AACBB6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3" w:name="_Toc1650028980"/>
      <w:r>
        <w:rPr>
          <w:rFonts w:eastAsia="宋体"/>
        </w:rPr>
        <w:t>性能與限流設計</w:t>
      </w:r>
      <w:bookmarkEnd w:id="113"/>
    </w:p>
    <w:p w14:paraId="7F9E45E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Jira API </w:t>
      </w:r>
      <w:r>
        <w:rPr>
          <w:rFonts w:eastAsia="宋体"/>
        </w:rPr>
        <w:t>存在調用頻率限制。</w:t>
      </w:r>
    </w:p>
    <w:p w14:paraId="75EC361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必須實現：</w:t>
      </w:r>
    </w:p>
    <w:p w14:paraId="01E4BACD" w14:textId="77777777" w:rsidR="00E93405" w:rsidRDefault="004C0986">
      <w:pPr>
        <w:widowControl/>
        <w:numPr>
          <w:ilvl w:val="0"/>
          <w:numId w:val="7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批量提交工時；</w:t>
      </w:r>
    </w:p>
    <w:p w14:paraId="3EDEE9DE" w14:textId="77777777" w:rsidR="00E93405" w:rsidRDefault="004C0986">
      <w:pPr>
        <w:widowControl/>
        <w:numPr>
          <w:ilvl w:val="0"/>
          <w:numId w:val="7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請求間隔控制；</w:t>
      </w:r>
    </w:p>
    <w:p w14:paraId="08BEC79D" w14:textId="77777777" w:rsidR="00E93405" w:rsidRDefault="004C0986">
      <w:pPr>
        <w:widowControl/>
        <w:numPr>
          <w:ilvl w:val="0"/>
          <w:numId w:val="7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併發線程限制；</w:t>
      </w:r>
    </w:p>
    <w:p w14:paraId="19FC93FA" w14:textId="77777777" w:rsidR="00E93405" w:rsidRDefault="004C0986">
      <w:pPr>
        <w:widowControl/>
        <w:numPr>
          <w:ilvl w:val="0"/>
          <w:numId w:val="7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佇列優先順序控制。</w:t>
      </w:r>
    </w:p>
    <w:p w14:paraId="09C58B4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系統設計目標：</w:t>
      </w:r>
    </w:p>
    <w:p w14:paraId="7A7DECA0" w14:textId="77777777" w:rsidR="00E93405" w:rsidRDefault="004C0986">
      <w:pPr>
        <w:widowControl/>
        <w:numPr>
          <w:ilvl w:val="0"/>
          <w:numId w:val="7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單次同步延遲</w:t>
      </w:r>
      <w:r>
        <w:rPr>
          <w:rFonts w:eastAsia="宋体"/>
        </w:rPr>
        <w:t xml:space="preserve"> &lt; 5 </w:t>
      </w:r>
      <w:r>
        <w:rPr>
          <w:rFonts w:eastAsia="宋体"/>
        </w:rPr>
        <w:t>秒；</w:t>
      </w:r>
    </w:p>
    <w:p w14:paraId="4BEBA64B" w14:textId="77777777" w:rsidR="00E93405" w:rsidRDefault="004C0986">
      <w:pPr>
        <w:widowControl/>
        <w:numPr>
          <w:ilvl w:val="0"/>
          <w:numId w:val="7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每分鐘</w:t>
      </w:r>
      <w:r>
        <w:rPr>
          <w:rFonts w:eastAsia="宋体"/>
        </w:rPr>
        <w:t xml:space="preserve"> API </w:t>
      </w:r>
      <w:r>
        <w:rPr>
          <w:rFonts w:eastAsia="宋体"/>
        </w:rPr>
        <w:t>請求</w:t>
      </w:r>
      <w:r>
        <w:rPr>
          <w:rFonts w:eastAsia="宋体"/>
        </w:rPr>
        <w:t xml:space="preserve"> &lt; Jira </w:t>
      </w:r>
      <w:r>
        <w:rPr>
          <w:rFonts w:eastAsia="宋体"/>
        </w:rPr>
        <w:t>限額；</w:t>
      </w:r>
    </w:p>
    <w:p w14:paraId="2A5761F1" w14:textId="77777777" w:rsidR="00E93405" w:rsidRDefault="004C0986">
      <w:pPr>
        <w:widowControl/>
        <w:numPr>
          <w:ilvl w:val="0"/>
          <w:numId w:val="7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失敗率</w:t>
      </w:r>
      <w:r>
        <w:rPr>
          <w:rFonts w:eastAsia="宋体"/>
        </w:rPr>
        <w:t xml:space="preserve"> &lt; 1%</w:t>
      </w:r>
      <w:r>
        <w:rPr>
          <w:rFonts w:eastAsia="宋体"/>
        </w:rPr>
        <w:t>。</w:t>
      </w:r>
    </w:p>
    <w:p w14:paraId="7555141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4" w:name="_Toc1580733149"/>
      <w:r>
        <w:rPr>
          <w:rFonts w:eastAsia="宋体"/>
        </w:rPr>
        <w:t>數據風險與控制措施</w:t>
      </w:r>
      <w:bookmarkEnd w:id="114"/>
    </w:p>
    <w:p w14:paraId="5BF0C9B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潛在風險包括：</w:t>
      </w:r>
    </w:p>
    <w:p w14:paraId="3F783C97" w14:textId="77777777" w:rsidR="00E93405" w:rsidRDefault="004C0986">
      <w:pPr>
        <w:widowControl/>
        <w:numPr>
          <w:ilvl w:val="0"/>
          <w:numId w:val="7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Webhook </w:t>
      </w:r>
      <w:r>
        <w:rPr>
          <w:rFonts w:eastAsia="宋体"/>
        </w:rPr>
        <w:t>丟失；</w:t>
      </w:r>
    </w:p>
    <w:p w14:paraId="02B93A09" w14:textId="77777777" w:rsidR="00E93405" w:rsidRDefault="004C0986">
      <w:pPr>
        <w:widowControl/>
        <w:numPr>
          <w:ilvl w:val="0"/>
          <w:numId w:val="7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調用失敗；</w:t>
      </w:r>
    </w:p>
    <w:p w14:paraId="16F42232" w14:textId="77777777" w:rsidR="00E93405" w:rsidRDefault="004C0986">
      <w:pPr>
        <w:widowControl/>
        <w:numPr>
          <w:ilvl w:val="0"/>
          <w:numId w:val="7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任務狀態不一致；</w:t>
      </w:r>
    </w:p>
    <w:p w14:paraId="2ED0911D" w14:textId="77777777" w:rsidR="00E93405" w:rsidRDefault="004C0986">
      <w:pPr>
        <w:widowControl/>
        <w:numPr>
          <w:ilvl w:val="0"/>
          <w:numId w:val="7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用戶映射錯誤；</w:t>
      </w:r>
    </w:p>
    <w:p w14:paraId="125BD1D1" w14:textId="77777777" w:rsidR="00E93405" w:rsidRDefault="004C0986">
      <w:pPr>
        <w:widowControl/>
        <w:numPr>
          <w:ilvl w:val="0"/>
          <w:numId w:val="7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重複提交工時。</w:t>
      </w:r>
    </w:p>
    <w:p w14:paraId="678CEEF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風險控制措施：</w:t>
      </w:r>
    </w:p>
    <w:p w14:paraId="24B7F10A" w14:textId="77777777" w:rsidR="00E93405" w:rsidRDefault="004C0986">
      <w:pPr>
        <w:widowControl/>
        <w:numPr>
          <w:ilvl w:val="0"/>
          <w:numId w:val="7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定時補償同步；</w:t>
      </w:r>
    </w:p>
    <w:p w14:paraId="3FA6E3C6" w14:textId="77777777" w:rsidR="00E93405" w:rsidRDefault="004C0986">
      <w:pPr>
        <w:widowControl/>
        <w:numPr>
          <w:ilvl w:val="0"/>
          <w:numId w:val="7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唯一約束防止重複；</w:t>
      </w:r>
    </w:p>
    <w:p w14:paraId="007D064A" w14:textId="77777777" w:rsidR="00E93405" w:rsidRDefault="004C0986">
      <w:pPr>
        <w:widowControl/>
        <w:numPr>
          <w:ilvl w:val="0"/>
          <w:numId w:val="7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審計日誌；</w:t>
      </w:r>
    </w:p>
    <w:p w14:paraId="5766F2D0" w14:textId="77777777" w:rsidR="00E93405" w:rsidRDefault="004C0986">
      <w:pPr>
        <w:widowControl/>
        <w:numPr>
          <w:ilvl w:val="0"/>
          <w:numId w:val="7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管理後臺監控介面。</w:t>
      </w:r>
    </w:p>
    <w:p w14:paraId="237DFCAB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5" w:name="_Toc861838206"/>
      <w:r>
        <w:rPr>
          <w:rFonts w:eastAsia="宋体"/>
        </w:rPr>
        <w:t>架構擴展性考慮</w:t>
      </w:r>
      <w:bookmarkEnd w:id="115"/>
    </w:p>
    <w:p w14:paraId="3352E8A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本集成架構支持未來擴展：</w:t>
      </w:r>
    </w:p>
    <w:p w14:paraId="0EB4929C" w14:textId="77777777" w:rsidR="00E93405" w:rsidRDefault="004C0986">
      <w:pPr>
        <w:widowControl/>
        <w:numPr>
          <w:ilvl w:val="0"/>
          <w:numId w:val="7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接入其他任務系統；</w:t>
      </w:r>
    </w:p>
    <w:p w14:paraId="40691DC6" w14:textId="77777777" w:rsidR="00E93405" w:rsidRDefault="004C0986">
      <w:pPr>
        <w:widowControl/>
        <w:numPr>
          <w:ilvl w:val="0"/>
          <w:numId w:val="7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接入</w:t>
      </w:r>
      <w:r>
        <w:rPr>
          <w:rFonts w:eastAsia="宋体"/>
        </w:rPr>
        <w:t xml:space="preserve"> DevOps </w:t>
      </w:r>
      <w:r>
        <w:rPr>
          <w:rFonts w:eastAsia="宋体"/>
        </w:rPr>
        <w:t>平臺；</w:t>
      </w:r>
    </w:p>
    <w:p w14:paraId="1BA80A20" w14:textId="77777777" w:rsidR="00E93405" w:rsidRDefault="004C0986">
      <w:pPr>
        <w:widowControl/>
        <w:numPr>
          <w:ilvl w:val="0"/>
          <w:numId w:val="7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接入</w:t>
      </w:r>
      <w:r>
        <w:rPr>
          <w:rFonts w:eastAsia="宋体"/>
        </w:rPr>
        <w:t xml:space="preserve"> ERP </w:t>
      </w:r>
      <w:r>
        <w:rPr>
          <w:rFonts w:eastAsia="宋体"/>
        </w:rPr>
        <w:t>成本模組；</w:t>
      </w:r>
    </w:p>
    <w:p w14:paraId="18993542" w14:textId="77777777" w:rsidR="00E93405" w:rsidRDefault="004C0986">
      <w:pPr>
        <w:widowControl/>
        <w:numPr>
          <w:ilvl w:val="0"/>
          <w:numId w:val="7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增加</w:t>
      </w:r>
      <w:r>
        <w:rPr>
          <w:rFonts w:eastAsia="宋体"/>
        </w:rPr>
        <w:t xml:space="preserve"> BI </w:t>
      </w:r>
      <w:r>
        <w:rPr>
          <w:rFonts w:eastAsia="宋体"/>
        </w:rPr>
        <w:t>分析介面。</w:t>
      </w:r>
    </w:p>
    <w:p w14:paraId="489CF15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設計中未直接耦合</w:t>
      </w:r>
      <w:r>
        <w:rPr>
          <w:rFonts w:eastAsia="宋体"/>
        </w:rPr>
        <w:t xml:space="preserve"> Jira </w:t>
      </w:r>
      <w:r>
        <w:rPr>
          <w:rFonts w:eastAsia="宋体"/>
        </w:rPr>
        <w:t>內部結構，僅使用標準</w:t>
      </w:r>
      <w:r>
        <w:rPr>
          <w:rFonts w:eastAsia="宋体"/>
        </w:rPr>
        <w:t xml:space="preserve"> REST API</w:t>
      </w:r>
      <w:r>
        <w:rPr>
          <w:rFonts w:eastAsia="宋体"/>
        </w:rPr>
        <w:t>。</w:t>
      </w:r>
    </w:p>
    <w:p w14:paraId="3722749C" w14:textId="2465E371" w:rsidR="00E93405" w:rsidRPr="000F7E60" w:rsidRDefault="000F7E60" w:rsidP="000F7E60">
      <w:pPr>
        <w:widowControl/>
        <w:rPr>
          <w:rFonts w:eastAsiaTheme="minorEastAsia" w:hint="eastAsia"/>
          <w:lang w:val="en-US" w:eastAsia="zh-CN"/>
        </w:rPr>
      </w:pPr>
      <w:r>
        <w:rPr>
          <w:lang w:val="en-US" w:eastAsia="zh-CN"/>
        </w:rPr>
        <w:br w:type="page"/>
      </w:r>
    </w:p>
    <w:p w14:paraId="6AA577A6" w14:textId="77777777" w:rsidR="00E93405" w:rsidRDefault="004C0986">
      <w:pPr>
        <w:pStyle w:val="1"/>
        <w:tabs>
          <w:tab w:val="clear" w:pos="1701"/>
        </w:tabs>
        <w:spacing w:line="360" w:lineRule="auto"/>
      </w:pPr>
      <w:bookmarkStart w:id="116" w:name="_Toc137529227"/>
      <w:r>
        <w:rPr>
          <w:rFonts w:eastAsia="宋体" w:hint="eastAsia"/>
          <w:lang w:val="en-US" w:eastAsia="zh-CN"/>
        </w:rPr>
        <w:lastRenderedPageBreak/>
        <w:t>業務流程與數據流控制</w:t>
      </w:r>
      <w:bookmarkEnd w:id="116"/>
    </w:p>
    <w:p w14:paraId="68EC192F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7" w:name="_Toc761314017"/>
      <w:r>
        <w:rPr>
          <w:rFonts w:eastAsia="宋体"/>
        </w:rPr>
        <w:t>業務流程架構定位與控制原則</w:t>
      </w:r>
      <w:bookmarkEnd w:id="117"/>
    </w:p>
    <w:p w14:paraId="448EFFE8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的業務流程並非簡單的功能調用順序，而是一套具有明確階段控制、數據責任邊界與狀態驅動機制的運行模型。系統運行的核心目標是確保員工時間數據、專案任務數據與成本數據在統一規則下流轉，並最終形成可審計、可統計、可追溯的業務閉環。</w:t>
      </w:r>
    </w:p>
    <w:p w14:paraId="3CFC4D5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在架構層面，本系統業務流程設計遵循以下核心原則：</w:t>
      </w:r>
    </w:p>
    <w:p w14:paraId="362F9ED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第一，階段控制原則。所有業務數據必須經歷明確的狀態轉換過程，禁止跳躍式狀態變更。</w:t>
      </w:r>
    </w:p>
    <w:p w14:paraId="5BEDFD6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第二，責任分離原則。考勤、工時、任務、成本四類數據分別由不同模型負責，彼此之間僅通過受控介面進行交互。</w:t>
      </w:r>
    </w:p>
    <w:p w14:paraId="541ECA4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第三，最終一致性原則。外部系統同步允許短暫延遲，但必須具備補償機制。</w:t>
      </w:r>
    </w:p>
    <w:p w14:paraId="3C42132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第四，數據不可逆原則。已確認的工時不得在無審計記錄情況下被修改。</w:t>
      </w:r>
    </w:p>
    <w:p w14:paraId="4DE59C7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第五，跨公司隔離原則。所有流程控制必須包含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維度。</w:t>
      </w:r>
    </w:p>
    <w:p w14:paraId="7CAFED72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18" w:name="_Toc697114893"/>
      <w:r>
        <w:rPr>
          <w:rFonts w:eastAsia="宋体"/>
        </w:rPr>
        <w:t>考勤生成與校驗流程設計</w:t>
      </w:r>
      <w:bookmarkEnd w:id="118"/>
    </w:p>
    <w:p w14:paraId="0435306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考勤記錄是整個業務鏈條的源頭，其準確性直接影響工時與成本計算。因此，考勤流程必須具備嚴格的數據校驗與階段控制機制。</w:t>
      </w:r>
    </w:p>
    <w:p w14:paraId="078F320C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19" w:name="_Toc1886712266"/>
      <w:r>
        <w:rPr>
          <w:rFonts w:eastAsia="宋体"/>
        </w:rPr>
        <w:t>考勤階段控制矩陣</w:t>
      </w:r>
      <w:bookmarkEnd w:id="119"/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62"/>
        <w:gridCol w:w="2101"/>
        <w:gridCol w:w="1766"/>
        <w:gridCol w:w="3133"/>
      </w:tblGrid>
      <w:tr w:rsidR="00E93405" w14:paraId="3D3CB8D3" w14:textId="77777777">
        <w:trPr>
          <w:tblHeader/>
          <w:tblCellSpacing w:w="15" w:type="dxa"/>
        </w:trPr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1B7F9A2D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階段</w:t>
            </w:r>
          </w:p>
        </w:tc>
        <w:tc>
          <w:tcPr>
            <w:tcW w:w="7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94A8372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狀態標識</w:t>
            </w:r>
          </w:p>
        </w:tc>
        <w:tc>
          <w:tcPr>
            <w:tcW w:w="10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AA170C1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可執行操作</w:t>
            </w:r>
          </w:p>
        </w:tc>
        <w:tc>
          <w:tcPr>
            <w:tcW w:w="9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E6F4266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禁止操作</w:t>
            </w:r>
          </w:p>
        </w:tc>
        <w:tc>
          <w:tcPr>
            <w:tcW w:w="16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D533C4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控制說明</w:t>
            </w:r>
          </w:p>
        </w:tc>
      </w:tr>
      <w:tr w:rsidR="00E93405" w14:paraId="77FDBE48" w14:textId="77777777">
        <w:trPr>
          <w:tblCellSpacing w:w="15" w:type="dxa"/>
        </w:trPr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D8B5D9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簽到</w:t>
            </w:r>
          </w:p>
        </w:tc>
        <w:tc>
          <w:tcPr>
            <w:tcW w:w="7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692CCD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Draft</w:t>
            </w:r>
          </w:p>
        </w:tc>
        <w:tc>
          <w:tcPr>
            <w:tcW w:w="10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8C828A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修改簽到時間</w:t>
            </w:r>
          </w:p>
        </w:tc>
        <w:tc>
          <w:tcPr>
            <w:tcW w:w="9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1CD118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生成工時</w:t>
            </w:r>
          </w:p>
        </w:tc>
        <w:tc>
          <w:tcPr>
            <w:tcW w:w="16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326F12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尚未完成工作週期</w:t>
            </w:r>
          </w:p>
        </w:tc>
      </w:tr>
      <w:tr w:rsidR="00E93405" w14:paraId="26E7399A" w14:textId="77777777">
        <w:trPr>
          <w:tblCellSpacing w:w="15" w:type="dxa"/>
        </w:trPr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C79B69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簽退</w:t>
            </w:r>
          </w:p>
        </w:tc>
        <w:tc>
          <w:tcPr>
            <w:tcW w:w="7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45E57A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Confirmed</w:t>
            </w:r>
          </w:p>
        </w:tc>
        <w:tc>
          <w:tcPr>
            <w:tcW w:w="10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255A69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修改簽退時間</w:t>
            </w:r>
          </w:p>
        </w:tc>
        <w:tc>
          <w:tcPr>
            <w:tcW w:w="9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AE4D18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刪除記錄</w:t>
            </w:r>
          </w:p>
        </w:tc>
        <w:tc>
          <w:tcPr>
            <w:tcW w:w="16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747572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已形成完整時間區間</w:t>
            </w:r>
          </w:p>
        </w:tc>
      </w:tr>
      <w:tr w:rsidR="00E93405" w14:paraId="7B06C56F" w14:textId="77777777">
        <w:trPr>
          <w:tblCellSpacing w:w="15" w:type="dxa"/>
        </w:trPr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F9998E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lastRenderedPageBreak/>
              <w:t>已處理</w:t>
            </w:r>
          </w:p>
        </w:tc>
        <w:tc>
          <w:tcPr>
            <w:tcW w:w="7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28B5BC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Processed</w:t>
            </w:r>
          </w:p>
        </w:tc>
        <w:tc>
          <w:tcPr>
            <w:tcW w:w="10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74C282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查看記錄</w:t>
            </w:r>
          </w:p>
        </w:tc>
        <w:tc>
          <w:tcPr>
            <w:tcW w:w="9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FAC16C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修改時間</w:t>
            </w:r>
          </w:p>
        </w:tc>
        <w:tc>
          <w:tcPr>
            <w:tcW w:w="16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7F2071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已生成工時</w:t>
            </w:r>
          </w:p>
        </w:tc>
      </w:tr>
      <w:tr w:rsidR="00E93405" w14:paraId="77BB9EE3" w14:textId="77777777">
        <w:trPr>
          <w:tblCellSpacing w:w="15" w:type="dxa"/>
        </w:trPr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DD1297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歸檔</w:t>
            </w:r>
          </w:p>
        </w:tc>
        <w:tc>
          <w:tcPr>
            <w:tcW w:w="74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C31651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Archived</w:t>
            </w:r>
          </w:p>
        </w:tc>
        <w:tc>
          <w:tcPr>
            <w:tcW w:w="10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E011F6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僅查看</w:t>
            </w:r>
          </w:p>
        </w:tc>
        <w:tc>
          <w:tcPr>
            <w:tcW w:w="9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C1E23F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修改或刪除</w:t>
            </w:r>
          </w:p>
        </w:tc>
        <w:tc>
          <w:tcPr>
            <w:tcW w:w="16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B5645A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進入歷史數據</w:t>
            </w:r>
          </w:p>
        </w:tc>
      </w:tr>
    </w:tbl>
    <w:p w14:paraId="73CB6EA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該階段控制矩陣確保考勤數據不會在生成工時後被隨意修改。</w:t>
      </w:r>
    </w:p>
    <w:p w14:paraId="5E604CF0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0" w:name="_Toc229523060"/>
      <w:r>
        <w:rPr>
          <w:rFonts w:eastAsia="宋体"/>
        </w:rPr>
        <w:t>時間區間校驗規則</w:t>
      </w:r>
      <w:bookmarkEnd w:id="120"/>
    </w:p>
    <w:p w14:paraId="2F74786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考勤數據必須通過以下規則校驗：</w:t>
      </w:r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968"/>
        <w:gridCol w:w="3249"/>
      </w:tblGrid>
      <w:tr w:rsidR="00E93405" w14:paraId="721F0280" w14:textId="77777777">
        <w:trPr>
          <w:tblHeader/>
          <w:tblCellSpacing w:w="15" w:type="dxa"/>
        </w:trPr>
        <w:tc>
          <w:tcPr>
            <w:tcW w:w="120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23C638F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校驗類型</w:t>
            </w:r>
          </w:p>
        </w:tc>
        <w:tc>
          <w:tcPr>
            <w:tcW w:w="205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1C431C1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校驗規則</w:t>
            </w:r>
          </w:p>
        </w:tc>
        <w:tc>
          <w:tcPr>
            <w:tcW w:w="16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EB5738E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風險說明</w:t>
            </w:r>
          </w:p>
        </w:tc>
      </w:tr>
      <w:tr w:rsidR="00E93405" w14:paraId="1CA3473D" w14:textId="77777777">
        <w:trPr>
          <w:tblCellSpacing w:w="15" w:type="dxa"/>
        </w:trPr>
        <w:tc>
          <w:tcPr>
            <w:tcW w:w="120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AAFD94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時間順序</w:t>
            </w:r>
          </w:p>
        </w:tc>
        <w:tc>
          <w:tcPr>
            <w:tcW w:w="205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72EEDC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check_out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&gt; </w:t>
            </w: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check_in</w:t>
            </w:r>
            <w:proofErr w:type="spellEnd"/>
          </w:p>
        </w:tc>
        <w:tc>
          <w:tcPr>
            <w:tcW w:w="16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E64D09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防止負工時</w:t>
            </w:r>
          </w:p>
        </w:tc>
      </w:tr>
      <w:tr w:rsidR="00E93405" w14:paraId="65A56A2A" w14:textId="77777777">
        <w:trPr>
          <w:tblCellSpacing w:w="15" w:type="dxa"/>
        </w:trPr>
        <w:tc>
          <w:tcPr>
            <w:tcW w:w="120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EF0B7D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時間跨度</w:t>
            </w:r>
          </w:p>
        </w:tc>
        <w:tc>
          <w:tcPr>
            <w:tcW w:w="205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3C9944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不超過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24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小時</w:t>
            </w:r>
          </w:p>
        </w:tc>
        <w:tc>
          <w:tcPr>
            <w:tcW w:w="16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74AA4E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防止異常記錄</w:t>
            </w:r>
          </w:p>
        </w:tc>
      </w:tr>
      <w:tr w:rsidR="00E93405" w14:paraId="2CB1FB04" w14:textId="77777777">
        <w:trPr>
          <w:tblCellSpacing w:w="15" w:type="dxa"/>
        </w:trPr>
        <w:tc>
          <w:tcPr>
            <w:tcW w:w="120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5E6C03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重疊校驗</w:t>
            </w:r>
          </w:p>
        </w:tc>
        <w:tc>
          <w:tcPr>
            <w:tcW w:w="205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068306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同員工不可重疊</w:t>
            </w:r>
          </w:p>
        </w:tc>
        <w:tc>
          <w:tcPr>
            <w:tcW w:w="16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816C5E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防止重複工時</w:t>
            </w:r>
          </w:p>
        </w:tc>
      </w:tr>
      <w:tr w:rsidR="00E93405" w14:paraId="1A6FE2B3" w14:textId="77777777">
        <w:trPr>
          <w:tblCellSpacing w:w="15" w:type="dxa"/>
        </w:trPr>
        <w:tc>
          <w:tcPr>
            <w:tcW w:w="120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2F79DB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工作日規則</w:t>
            </w:r>
          </w:p>
        </w:tc>
        <w:tc>
          <w:tcPr>
            <w:tcW w:w="205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06A90C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是否為法定工作日</w:t>
            </w:r>
          </w:p>
        </w:tc>
        <w:tc>
          <w:tcPr>
            <w:tcW w:w="16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3421D6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支持統計準確性</w:t>
            </w:r>
          </w:p>
        </w:tc>
      </w:tr>
    </w:tbl>
    <w:p w14:paraId="5158A96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若校驗失敗，系統必須拒絕狀態變更。</w:t>
      </w:r>
    </w:p>
    <w:p w14:paraId="51686E2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21" w:name="_Toc713439408"/>
      <w:r>
        <w:rPr>
          <w:rFonts w:eastAsia="宋体"/>
        </w:rPr>
        <w:t>工時生成與確認機制</w:t>
      </w:r>
      <w:bookmarkEnd w:id="121"/>
    </w:p>
    <w:p w14:paraId="2E56807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工時是考勤數據轉化後的核心業務實體，其生命週期必須受到嚴格控制。</w:t>
      </w:r>
    </w:p>
    <w:p w14:paraId="478A6AAF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2" w:name="_Toc1374929055"/>
      <w:r>
        <w:rPr>
          <w:rFonts w:eastAsia="宋体"/>
        </w:rPr>
        <w:t>工時生成邏輯控制表</w:t>
      </w:r>
      <w:bookmarkEnd w:id="122"/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850"/>
        <w:gridCol w:w="2469"/>
        <w:gridCol w:w="2869"/>
      </w:tblGrid>
      <w:tr w:rsidR="00E93405" w14:paraId="2108BEE4" w14:textId="77777777">
        <w:trPr>
          <w:tblHeader/>
          <w:tblCellSpacing w:w="15" w:type="dxa"/>
        </w:trPr>
        <w:tc>
          <w:tcPr>
            <w:tcW w:w="70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42B8A2D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控制點</w:t>
            </w:r>
          </w:p>
        </w:tc>
        <w:tc>
          <w:tcPr>
            <w:tcW w:w="14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560A894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觸發條件</w:t>
            </w:r>
          </w:p>
        </w:tc>
        <w:tc>
          <w:tcPr>
            <w:tcW w:w="12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8301380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執行邏輯</w:t>
            </w:r>
          </w:p>
        </w:tc>
        <w:tc>
          <w:tcPr>
            <w:tcW w:w="1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768F841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輸出結果</w:t>
            </w:r>
          </w:p>
        </w:tc>
      </w:tr>
      <w:tr w:rsidR="00E93405" w14:paraId="4A616A32" w14:textId="77777777">
        <w:trPr>
          <w:tblCellSpacing w:w="15" w:type="dxa"/>
        </w:trPr>
        <w:tc>
          <w:tcPr>
            <w:tcW w:w="70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78FEC2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自動生成</w:t>
            </w:r>
          </w:p>
        </w:tc>
        <w:tc>
          <w:tcPr>
            <w:tcW w:w="14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764286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考勤狀態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Confirmed</w:t>
            </w:r>
          </w:p>
        </w:tc>
        <w:tc>
          <w:tcPr>
            <w:tcW w:w="12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86FD2A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計算有效工時</w:t>
            </w:r>
          </w:p>
        </w:tc>
        <w:tc>
          <w:tcPr>
            <w:tcW w:w="1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4F0866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創建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Draft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</w:t>
            </w:r>
          </w:p>
        </w:tc>
      </w:tr>
      <w:tr w:rsidR="00E93405" w14:paraId="1AF716F5" w14:textId="77777777">
        <w:trPr>
          <w:tblCellSpacing w:w="15" w:type="dxa"/>
        </w:trPr>
        <w:tc>
          <w:tcPr>
            <w:tcW w:w="70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633EA5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人工確認</w:t>
            </w:r>
          </w:p>
        </w:tc>
        <w:tc>
          <w:tcPr>
            <w:tcW w:w="14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0B1CDD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專案負責人確認</w:t>
            </w:r>
          </w:p>
        </w:tc>
        <w:tc>
          <w:tcPr>
            <w:tcW w:w="12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032A0D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鎖定數據</w:t>
            </w:r>
          </w:p>
        </w:tc>
        <w:tc>
          <w:tcPr>
            <w:tcW w:w="1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15091D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狀態變為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Confirmed</w:t>
            </w:r>
          </w:p>
        </w:tc>
      </w:tr>
      <w:tr w:rsidR="00E93405" w14:paraId="6FD77ECD" w14:textId="77777777">
        <w:trPr>
          <w:tblCellSpacing w:w="15" w:type="dxa"/>
        </w:trPr>
        <w:tc>
          <w:tcPr>
            <w:tcW w:w="70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4387D8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成本計算</w:t>
            </w:r>
          </w:p>
        </w:tc>
        <w:tc>
          <w:tcPr>
            <w:tcW w:w="14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634C40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工時確認後</w:t>
            </w:r>
          </w:p>
        </w:tc>
        <w:tc>
          <w:tcPr>
            <w:tcW w:w="12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1509FB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計算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cost_amount</w:t>
            </w:r>
            <w:proofErr w:type="spellEnd"/>
          </w:p>
        </w:tc>
        <w:tc>
          <w:tcPr>
            <w:tcW w:w="1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D0C66F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更新金額字段</w:t>
            </w:r>
          </w:p>
        </w:tc>
      </w:tr>
      <w:tr w:rsidR="00E93405" w14:paraId="27CB2288" w14:textId="77777777">
        <w:trPr>
          <w:tblCellSpacing w:w="15" w:type="dxa"/>
        </w:trPr>
        <w:tc>
          <w:tcPr>
            <w:tcW w:w="70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928739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lastRenderedPageBreak/>
              <w:t>同步觸發</w:t>
            </w:r>
          </w:p>
        </w:tc>
        <w:tc>
          <w:tcPr>
            <w:tcW w:w="147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FE717B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狀態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Confirmed</w:t>
            </w:r>
          </w:p>
        </w:tc>
        <w:tc>
          <w:tcPr>
            <w:tcW w:w="12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F8663C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加入同步佇列</w:t>
            </w:r>
          </w:p>
        </w:tc>
        <w:tc>
          <w:tcPr>
            <w:tcW w:w="14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1ADE8D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待同步狀態</w:t>
            </w:r>
          </w:p>
        </w:tc>
      </w:tr>
    </w:tbl>
    <w:p w14:paraId="36F87062" w14:textId="77777777" w:rsidR="00E93405" w:rsidRDefault="00E93405">
      <w:pPr>
        <w:widowControl/>
        <w:spacing w:line="360" w:lineRule="auto"/>
      </w:pPr>
    </w:p>
    <w:p w14:paraId="73FC232F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3" w:name="_Toc1508585665"/>
      <w:r>
        <w:rPr>
          <w:rFonts w:eastAsia="宋体"/>
        </w:rPr>
        <w:t>成本計算控制規則</w:t>
      </w:r>
      <w:bookmarkEnd w:id="123"/>
    </w:p>
    <w:p w14:paraId="2ADEBC2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成本計算並非簡單乘法，而是必須具備規則版本控制。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7233"/>
      </w:tblGrid>
      <w:tr w:rsidR="00E93405" w14:paraId="08A83841" w14:textId="77777777">
        <w:trPr>
          <w:tblHeader/>
          <w:tblCellSpacing w:w="15" w:type="dxa"/>
        </w:trPr>
        <w:tc>
          <w:tcPr>
            <w:tcW w:w="12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DE43A25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控制要素</w:t>
            </w:r>
          </w:p>
        </w:tc>
        <w:tc>
          <w:tcPr>
            <w:tcW w:w="37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7977674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控制說明</w:t>
            </w:r>
          </w:p>
        </w:tc>
      </w:tr>
      <w:tr w:rsidR="00E93405" w14:paraId="2657D150" w14:textId="77777777">
        <w:trPr>
          <w:tblCellSpacing w:w="15" w:type="dxa"/>
        </w:trPr>
        <w:tc>
          <w:tcPr>
            <w:tcW w:w="12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882CFA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成本來源</w:t>
            </w:r>
          </w:p>
        </w:tc>
        <w:tc>
          <w:tcPr>
            <w:tcW w:w="37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D663DA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來自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hr.employee.cost_rate</w:t>
            </w:r>
            <w:proofErr w:type="spellEnd"/>
          </w:p>
        </w:tc>
      </w:tr>
      <w:tr w:rsidR="00E93405" w14:paraId="21E60311" w14:textId="77777777">
        <w:trPr>
          <w:tblCellSpacing w:w="15" w:type="dxa"/>
        </w:trPr>
        <w:tc>
          <w:tcPr>
            <w:tcW w:w="12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205B2E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歷史鎖定</w:t>
            </w:r>
          </w:p>
        </w:tc>
        <w:tc>
          <w:tcPr>
            <w:tcW w:w="37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FACC3F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成本生成後不隨員工成本變更</w:t>
            </w:r>
          </w:p>
        </w:tc>
      </w:tr>
      <w:tr w:rsidR="00E93405" w14:paraId="407175E1" w14:textId="77777777">
        <w:trPr>
          <w:tblCellSpacing w:w="15" w:type="dxa"/>
        </w:trPr>
        <w:tc>
          <w:tcPr>
            <w:tcW w:w="12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010693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精度控制</w:t>
            </w:r>
          </w:p>
        </w:tc>
        <w:tc>
          <w:tcPr>
            <w:tcW w:w="37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0A1F64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保留兩位小數</w:t>
            </w:r>
          </w:p>
        </w:tc>
      </w:tr>
      <w:tr w:rsidR="00E93405" w14:paraId="2BB1A269" w14:textId="77777777">
        <w:trPr>
          <w:tblCellSpacing w:w="15" w:type="dxa"/>
        </w:trPr>
        <w:tc>
          <w:tcPr>
            <w:tcW w:w="12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BC4172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審計字段</w:t>
            </w:r>
          </w:p>
        </w:tc>
        <w:tc>
          <w:tcPr>
            <w:tcW w:w="37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CB8E18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記錄計算時間與規則版本</w:t>
            </w:r>
          </w:p>
        </w:tc>
      </w:tr>
    </w:tbl>
    <w:p w14:paraId="58B054D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該設計確保成本統計具備財務一致性。</w:t>
      </w:r>
    </w:p>
    <w:p w14:paraId="7FB4570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24" w:name="_Toc1607335173"/>
      <w:r>
        <w:rPr>
          <w:rFonts w:eastAsia="宋体"/>
        </w:rPr>
        <w:t xml:space="preserve">Jira </w:t>
      </w:r>
      <w:r>
        <w:rPr>
          <w:rFonts w:eastAsia="宋体"/>
        </w:rPr>
        <w:t>同步業務控制</w:t>
      </w:r>
      <w:bookmarkEnd w:id="124"/>
    </w:p>
    <w:p w14:paraId="447BC95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Jira </w:t>
      </w:r>
      <w:r>
        <w:rPr>
          <w:rFonts w:eastAsia="宋体"/>
        </w:rPr>
        <w:t>同步必須被視為外部系統交互，而非內部事務。</w:t>
      </w:r>
    </w:p>
    <w:p w14:paraId="5BE6E232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5" w:name="_Toc1285456998"/>
      <w:r>
        <w:rPr>
          <w:rFonts w:eastAsia="宋体"/>
        </w:rPr>
        <w:t>同步責任邊界</w:t>
      </w:r>
      <w:bookmarkEnd w:id="125"/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2321"/>
        <w:gridCol w:w="3788"/>
      </w:tblGrid>
      <w:tr w:rsidR="00E93405" w14:paraId="4F6E7248" w14:textId="77777777">
        <w:trPr>
          <w:tblHeader/>
          <w:tblCellSpacing w:w="15" w:type="dxa"/>
        </w:trPr>
        <w:tc>
          <w:tcPr>
            <w:tcW w:w="17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38073B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數據類型</w:t>
            </w:r>
          </w:p>
        </w:tc>
        <w:tc>
          <w:tcPr>
            <w:tcW w:w="11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1E47F10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主系統</w:t>
            </w:r>
          </w:p>
        </w:tc>
        <w:tc>
          <w:tcPr>
            <w:tcW w:w="19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5EB5025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修改許可權</w:t>
            </w:r>
          </w:p>
        </w:tc>
      </w:tr>
      <w:tr w:rsidR="00E93405" w14:paraId="6E905FB7" w14:textId="77777777">
        <w:trPr>
          <w:tblCellSpacing w:w="15" w:type="dxa"/>
        </w:trPr>
        <w:tc>
          <w:tcPr>
            <w:tcW w:w="17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B23220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Issue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狀態</w:t>
            </w:r>
          </w:p>
        </w:tc>
        <w:tc>
          <w:tcPr>
            <w:tcW w:w="11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DDC3EC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Jira</w:t>
            </w:r>
          </w:p>
        </w:tc>
        <w:tc>
          <w:tcPr>
            <w:tcW w:w="19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5613DE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僅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Jira</w:t>
            </w:r>
          </w:p>
        </w:tc>
      </w:tr>
      <w:tr w:rsidR="00E93405" w14:paraId="21883293" w14:textId="77777777">
        <w:trPr>
          <w:tblCellSpacing w:w="15" w:type="dxa"/>
        </w:trPr>
        <w:tc>
          <w:tcPr>
            <w:tcW w:w="17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3B4F46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Worklog</w:t>
            </w:r>
          </w:p>
        </w:tc>
        <w:tc>
          <w:tcPr>
            <w:tcW w:w="11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010F64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  <w:tc>
          <w:tcPr>
            <w:tcW w:w="19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5C3BF2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僅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Odoo</w:t>
            </w:r>
          </w:p>
        </w:tc>
      </w:tr>
      <w:tr w:rsidR="00E93405" w14:paraId="3B43F1B1" w14:textId="77777777">
        <w:trPr>
          <w:tblCellSpacing w:w="15" w:type="dxa"/>
        </w:trPr>
        <w:tc>
          <w:tcPr>
            <w:tcW w:w="17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109063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用戶映射</w:t>
            </w:r>
          </w:p>
        </w:tc>
        <w:tc>
          <w:tcPr>
            <w:tcW w:w="119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24083D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Odoo</w:t>
            </w:r>
          </w:p>
        </w:tc>
        <w:tc>
          <w:tcPr>
            <w:tcW w:w="195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00F6FE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管理員維護</w:t>
            </w:r>
          </w:p>
        </w:tc>
      </w:tr>
    </w:tbl>
    <w:p w14:paraId="389BDCCE" w14:textId="77777777" w:rsidR="00E93405" w:rsidRDefault="00E93405">
      <w:pPr>
        <w:widowControl/>
        <w:spacing w:line="360" w:lineRule="auto"/>
      </w:pPr>
    </w:p>
    <w:p w14:paraId="4E72ABF1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6" w:name="_Toc990276566"/>
      <w:r>
        <w:rPr>
          <w:rFonts w:eastAsia="宋体"/>
        </w:rPr>
        <w:t>同步狀態控制表</w:t>
      </w:r>
      <w:bookmarkEnd w:id="126"/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883"/>
        <w:gridCol w:w="2324"/>
        <w:gridCol w:w="3240"/>
      </w:tblGrid>
      <w:tr w:rsidR="00E93405" w14:paraId="77C2CF16" w14:textId="77777777">
        <w:trPr>
          <w:tblHeader/>
          <w:tblCellSpacing w:w="15" w:type="dxa"/>
        </w:trPr>
        <w:tc>
          <w:tcPr>
            <w:tcW w:w="10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03B25F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lastRenderedPageBreak/>
              <w:t>狀態</w:t>
            </w:r>
          </w:p>
        </w:tc>
        <w:tc>
          <w:tcPr>
            <w:tcW w:w="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182CB11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說明</w:t>
            </w:r>
          </w:p>
        </w:tc>
        <w:tc>
          <w:tcPr>
            <w:tcW w:w="1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592FEA7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允許操作</w:t>
            </w:r>
          </w:p>
        </w:tc>
        <w:tc>
          <w:tcPr>
            <w:tcW w:w="166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33FF5B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風險控制</w:t>
            </w:r>
          </w:p>
        </w:tc>
      </w:tr>
      <w:tr w:rsidR="00E93405" w14:paraId="3212EDF6" w14:textId="77777777">
        <w:trPr>
          <w:tblCellSpacing w:w="15" w:type="dxa"/>
        </w:trPr>
        <w:tc>
          <w:tcPr>
            <w:tcW w:w="10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78F7C3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Pending</w:t>
            </w:r>
          </w:p>
        </w:tc>
        <w:tc>
          <w:tcPr>
            <w:tcW w:w="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69C781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待同步</w:t>
            </w:r>
          </w:p>
        </w:tc>
        <w:tc>
          <w:tcPr>
            <w:tcW w:w="1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BB7A96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可重試</w:t>
            </w:r>
          </w:p>
        </w:tc>
        <w:tc>
          <w:tcPr>
            <w:tcW w:w="166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FE9A95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不影響本地數據</w:t>
            </w:r>
          </w:p>
        </w:tc>
      </w:tr>
      <w:tr w:rsidR="00E93405" w14:paraId="0F62F2BF" w14:textId="77777777">
        <w:trPr>
          <w:tblCellSpacing w:w="15" w:type="dxa"/>
        </w:trPr>
        <w:tc>
          <w:tcPr>
            <w:tcW w:w="10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B3FD16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Success</w:t>
            </w:r>
          </w:p>
        </w:tc>
        <w:tc>
          <w:tcPr>
            <w:tcW w:w="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A5150D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已同步</w:t>
            </w:r>
          </w:p>
        </w:tc>
        <w:tc>
          <w:tcPr>
            <w:tcW w:w="1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C97C5B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不可修改</w:t>
            </w:r>
          </w:p>
        </w:tc>
        <w:tc>
          <w:tcPr>
            <w:tcW w:w="166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589B7F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鎖定狀態</w:t>
            </w:r>
          </w:p>
        </w:tc>
      </w:tr>
      <w:tr w:rsidR="00E93405" w14:paraId="7FBEFE50" w14:textId="77777777">
        <w:trPr>
          <w:tblCellSpacing w:w="15" w:type="dxa"/>
        </w:trPr>
        <w:tc>
          <w:tcPr>
            <w:tcW w:w="10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2073A7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Failed</w:t>
            </w:r>
          </w:p>
        </w:tc>
        <w:tc>
          <w:tcPr>
            <w:tcW w:w="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A5AC01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同步失敗</w:t>
            </w:r>
          </w:p>
        </w:tc>
        <w:tc>
          <w:tcPr>
            <w:tcW w:w="1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68842E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自動重試</w:t>
            </w:r>
          </w:p>
        </w:tc>
        <w:tc>
          <w:tcPr>
            <w:tcW w:w="166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47B0D6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記錄錯誤</w:t>
            </w:r>
          </w:p>
        </w:tc>
      </w:tr>
      <w:tr w:rsidR="00E93405" w14:paraId="5B2E1585" w14:textId="77777777">
        <w:trPr>
          <w:tblCellSpacing w:w="15" w:type="dxa"/>
        </w:trPr>
        <w:tc>
          <w:tcPr>
            <w:tcW w:w="108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D2F3C9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Abandoned</w:t>
            </w:r>
          </w:p>
        </w:tc>
        <w:tc>
          <w:tcPr>
            <w:tcW w:w="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834850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放棄</w:t>
            </w:r>
          </w:p>
        </w:tc>
        <w:tc>
          <w:tcPr>
            <w:tcW w:w="1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1E080B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管理員處理</w:t>
            </w:r>
          </w:p>
        </w:tc>
        <w:tc>
          <w:tcPr>
            <w:tcW w:w="166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CB79DD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防止死迴圈</w:t>
            </w:r>
          </w:p>
        </w:tc>
      </w:tr>
    </w:tbl>
    <w:p w14:paraId="11FC6AF5" w14:textId="77777777" w:rsidR="00E93405" w:rsidRDefault="00E93405">
      <w:pPr>
        <w:widowControl/>
        <w:spacing w:line="360" w:lineRule="auto"/>
      </w:pPr>
    </w:p>
    <w:p w14:paraId="1B9FF21A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27" w:name="_Toc579980512"/>
      <w:r>
        <w:rPr>
          <w:rFonts w:eastAsia="宋体"/>
        </w:rPr>
        <w:t>數據流控制總覽</w:t>
      </w:r>
      <w:bookmarkEnd w:id="127"/>
    </w:p>
    <w:p w14:paraId="621792A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系統數據流可劃分為五個階段：</w:t>
      </w:r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563"/>
        <w:gridCol w:w="2562"/>
        <w:gridCol w:w="2605"/>
      </w:tblGrid>
      <w:tr w:rsidR="00E93405" w14:paraId="3D961B95" w14:textId="77777777">
        <w:trPr>
          <w:tblHeader/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D620E40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階段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5C97135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輸入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C08F4CA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輸出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EA3D10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控制機制</w:t>
            </w:r>
          </w:p>
        </w:tc>
      </w:tr>
      <w:tr w:rsidR="00E93405" w14:paraId="77F69C3B" w14:textId="77777777">
        <w:trPr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2AD058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2B9390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員工行為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6CD6B2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考勤記錄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193A38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時間校驗</w:t>
            </w:r>
          </w:p>
        </w:tc>
      </w:tr>
      <w:tr w:rsidR="00E93405" w14:paraId="1140B473" w14:textId="77777777">
        <w:trPr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AD48A3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2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6C7CA9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考勤數據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9B3851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工時草稿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706218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自動計算</w:t>
            </w:r>
          </w:p>
        </w:tc>
      </w:tr>
      <w:tr w:rsidR="00E93405" w14:paraId="5BC466AE" w14:textId="77777777">
        <w:trPr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A575E0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4BFA3A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工時確認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6F6785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成本計算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87280C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審核機制</w:t>
            </w:r>
          </w:p>
        </w:tc>
      </w:tr>
      <w:tr w:rsidR="00E93405" w14:paraId="0A1EC918" w14:textId="77777777">
        <w:trPr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8A4073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4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7B49E7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確認工時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72F455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Jira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B850BB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佇列控制</w:t>
            </w:r>
          </w:p>
        </w:tc>
      </w:tr>
      <w:tr w:rsidR="00E93405" w14:paraId="3CABC6C8" w14:textId="77777777">
        <w:trPr>
          <w:tblCellSpacing w:w="15" w:type="dxa"/>
        </w:trPr>
        <w:tc>
          <w:tcPr>
            <w:tcW w:w="94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A1542E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5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CB3B58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同步結果</w:t>
            </w:r>
          </w:p>
        </w:tc>
        <w:tc>
          <w:tcPr>
            <w:tcW w:w="132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548360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報表統計</w:t>
            </w:r>
          </w:p>
        </w:tc>
        <w:tc>
          <w:tcPr>
            <w:tcW w:w="13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E4D0B0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狀態鎖定</w:t>
            </w:r>
          </w:p>
        </w:tc>
      </w:tr>
    </w:tbl>
    <w:p w14:paraId="24F5C0F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該結構確保數據由</w:t>
      </w:r>
      <w:r>
        <w:rPr>
          <w:rFonts w:eastAsia="宋体"/>
        </w:rPr>
        <w:t>“</w:t>
      </w:r>
      <w:r>
        <w:rPr>
          <w:rFonts w:eastAsia="宋体"/>
        </w:rPr>
        <w:t>行為層</w:t>
      </w:r>
      <w:r>
        <w:rPr>
          <w:rFonts w:eastAsia="宋体"/>
        </w:rPr>
        <w:t>”</w:t>
      </w:r>
      <w:r>
        <w:rPr>
          <w:rFonts w:eastAsia="宋体"/>
        </w:rPr>
        <w:t>逐級上升至</w:t>
      </w:r>
      <w:r>
        <w:rPr>
          <w:rFonts w:eastAsia="宋体"/>
        </w:rPr>
        <w:t>“</w:t>
      </w:r>
      <w:r>
        <w:rPr>
          <w:rFonts w:eastAsia="宋体"/>
        </w:rPr>
        <w:t>統計層</w:t>
      </w:r>
      <w:r>
        <w:rPr>
          <w:rFonts w:eastAsia="宋体"/>
        </w:rPr>
        <w:t>”</w:t>
      </w:r>
      <w:r>
        <w:rPr>
          <w:rFonts w:eastAsia="宋体"/>
        </w:rPr>
        <w:t>。</w:t>
      </w:r>
    </w:p>
    <w:p w14:paraId="02F7D909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28" w:name="_Toc304191451"/>
      <w:r>
        <w:rPr>
          <w:rFonts w:eastAsia="宋体"/>
        </w:rPr>
        <w:t>異常流程控制機制</w:t>
      </w:r>
      <w:bookmarkEnd w:id="128"/>
    </w:p>
    <w:p w14:paraId="794DEEE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異常流程不可避免，必須設計補償機制。</w:t>
      </w:r>
    </w:p>
    <w:p w14:paraId="3DD4174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29" w:name="_Toc1534637097"/>
      <w:r>
        <w:rPr>
          <w:rFonts w:eastAsia="宋体"/>
        </w:rPr>
        <w:t>異常類型矩陣</w:t>
      </w:r>
      <w:bookmarkEnd w:id="129"/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019"/>
        <w:gridCol w:w="2965"/>
        <w:gridCol w:w="2520"/>
      </w:tblGrid>
      <w:tr w:rsidR="00E93405" w14:paraId="5FDB7CBB" w14:textId="77777777">
        <w:trPr>
          <w:tblHeader/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C8EB2AD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lastRenderedPageBreak/>
              <w:t>異常類型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969582F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發生階段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968EBE6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影響範圍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92EB4D1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控制措施</w:t>
            </w:r>
          </w:p>
        </w:tc>
      </w:tr>
      <w:tr w:rsidR="00E93405" w14:paraId="02681386" w14:textId="77777777">
        <w:trPr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24D04B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未簽退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FBB118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69C96E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無法生成工時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056F0F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自動補簽退</w:t>
            </w:r>
          </w:p>
        </w:tc>
      </w:tr>
      <w:tr w:rsidR="00E93405" w14:paraId="02E96AAC" w14:textId="77777777">
        <w:trPr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DC1A79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重複工時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947104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2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647EB5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成本錯誤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01BBB3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唯一約束</w:t>
            </w:r>
          </w:p>
        </w:tc>
      </w:tr>
      <w:tr w:rsidR="00E93405" w14:paraId="3FBAD0D5" w14:textId="77777777">
        <w:trPr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FAE057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API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限流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214ED9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4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7EC9E2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同步延遲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B7B997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重試佇列</w:t>
            </w:r>
          </w:p>
        </w:tc>
      </w:tr>
      <w:tr w:rsidR="00E93405" w14:paraId="31DBA574" w14:textId="77777777">
        <w:trPr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CEA3F1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映射錯誤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1841D2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4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45FC82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無法同步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98F19B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管理員校正</w:t>
            </w:r>
          </w:p>
        </w:tc>
      </w:tr>
      <w:tr w:rsidR="00E93405" w14:paraId="53523DB2" w14:textId="77777777">
        <w:trPr>
          <w:tblCellSpacing w:w="15" w:type="dxa"/>
        </w:trPr>
        <w:tc>
          <w:tcPr>
            <w:tcW w:w="10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26730A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成本異常</w:t>
            </w:r>
          </w:p>
        </w:tc>
        <w:tc>
          <w:tcPr>
            <w:tcW w:w="10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BC2448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階段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5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6CB719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財務風險</w:t>
            </w:r>
          </w:p>
        </w:tc>
        <w:tc>
          <w:tcPr>
            <w:tcW w:w="129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5D18E7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審計檢查</w:t>
            </w:r>
          </w:p>
        </w:tc>
      </w:tr>
    </w:tbl>
    <w:p w14:paraId="1515BBCB" w14:textId="77777777" w:rsidR="00E93405" w:rsidRDefault="00E93405">
      <w:pPr>
        <w:widowControl/>
        <w:spacing w:line="360" w:lineRule="auto"/>
      </w:pPr>
    </w:p>
    <w:p w14:paraId="7DD22452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0" w:name="_Toc1367088809"/>
      <w:r>
        <w:rPr>
          <w:rFonts w:eastAsia="宋体"/>
        </w:rPr>
        <w:t>多公司業務隔離控制</w:t>
      </w:r>
      <w:bookmarkEnd w:id="130"/>
    </w:p>
    <w:p w14:paraId="01C86C3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在多公司環境中，流程控制必須增加公司維度校驗。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5772"/>
      </w:tblGrid>
      <w:tr w:rsidR="00E93405" w14:paraId="29C988FA" w14:textId="77777777">
        <w:trPr>
          <w:tblHeader/>
          <w:tblCellSpacing w:w="15" w:type="dxa"/>
        </w:trPr>
        <w:tc>
          <w:tcPr>
            <w:tcW w:w="196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0ECD274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控制點</w:t>
            </w:r>
          </w:p>
        </w:tc>
        <w:tc>
          <w:tcPr>
            <w:tcW w:w="29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18525668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校驗規則</w:t>
            </w:r>
          </w:p>
        </w:tc>
      </w:tr>
      <w:tr w:rsidR="00E93405" w14:paraId="77817FE8" w14:textId="77777777">
        <w:trPr>
          <w:tblCellSpacing w:w="15" w:type="dxa"/>
        </w:trPr>
        <w:tc>
          <w:tcPr>
            <w:tcW w:w="196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398A43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員工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→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專案</w:t>
            </w:r>
          </w:p>
        </w:tc>
        <w:tc>
          <w:tcPr>
            <w:tcW w:w="29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1DF886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company_id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必須一致</w:t>
            </w:r>
          </w:p>
        </w:tc>
      </w:tr>
      <w:tr w:rsidR="00E93405" w14:paraId="732FA949" w14:textId="77777777">
        <w:trPr>
          <w:tblCellSpacing w:w="15" w:type="dxa"/>
        </w:trPr>
        <w:tc>
          <w:tcPr>
            <w:tcW w:w="196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E14DDF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→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</w:t>
            </w:r>
          </w:p>
        </w:tc>
        <w:tc>
          <w:tcPr>
            <w:tcW w:w="29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194593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company_id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必須一致</w:t>
            </w:r>
          </w:p>
        </w:tc>
      </w:tr>
      <w:tr w:rsidR="00E93405" w14:paraId="11C81F35" w14:textId="77777777">
        <w:trPr>
          <w:tblCellSpacing w:w="15" w:type="dxa"/>
        </w:trPr>
        <w:tc>
          <w:tcPr>
            <w:tcW w:w="196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67E3D9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報表統計</w:t>
            </w:r>
          </w:p>
        </w:tc>
        <w:tc>
          <w:tcPr>
            <w:tcW w:w="29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40DD59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按公司過濾</w:t>
            </w:r>
          </w:p>
        </w:tc>
      </w:tr>
    </w:tbl>
    <w:p w14:paraId="4561F8D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該設計防止跨公司數據污染。</w:t>
      </w:r>
    </w:p>
    <w:p w14:paraId="5A93251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1" w:name="_Toc734073610"/>
      <w:r>
        <w:rPr>
          <w:rFonts w:eastAsia="宋体"/>
        </w:rPr>
        <w:t>審計與可追溯控制</w:t>
      </w:r>
      <w:bookmarkEnd w:id="131"/>
    </w:p>
    <w:p w14:paraId="5A03DCC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所有關鍵流程必須記錄日誌。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6305"/>
      </w:tblGrid>
      <w:tr w:rsidR="00E93405" w14:paraId="765A67CB" w14:textId="77777777">
        <w:trPr>
          <w:tblHeader/>
          <w:tblCellSpacing w:w="15" w:type="dxa"/>
        </w:trPr>
        <w:tc>
          <w:tcPr>
            <w:tcW w:w="16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139487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審計類型</w:t>
            </w:r>
          </w:p>
        </w:tc>
        <w:tc>
          <w:tcPr>
            <w:tcW w:w="32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D9E8B7F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記錄內容</w:t>
            </w:r>
          </w:p>
        </w:tc>
      </w:tr>
      <w:tr w:rsidR="00E93405" w14:paraId="7072A696" w14:textId="77777777">
        <w:trPr>
          <w:tblCellSpacing w:w="15" w:type="dxa"/>
        </w:trPr>
        <w:tc>
          <w:tcPr>
            <w:tcW w:w="16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54CBCE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狀態變更</w:t>
            </w:r>
          </w:p>
        </w:tc>
        <w:tc>
          <w:tcPr>
            <w:tcW w:w="32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BF6A70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原狀態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→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新狀態</w:t>
            </w:r>
          </w:p>
        </w:tc>
      </w:tr>
      <w:tr w:rsidR="00E93405" w14:paraId="77B0FF9F" w14:textId="77777777">
        <w:trPr>
          <w:tblCellSpacing w:w="15" w:type="dxa"/>
        </w:trPr>
        <w:tc>
          <w:tcPr>
            <w:tcW w:w="16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96DA9D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同步日誌</w:t>
            </w:r>
          </w:p>
        </w:tc>
        <w:tc>
          <w:tcPr>
            <w:tcW w:w="32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F18DBB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請求與回應</w:t>
            </w:r>
          </w:p>
        </w:tc>
      </w:tr>
      <w:tr w:rsidR="00E93405" w14:paraId="76003DAC" w14:textId="77777777">
        <w:trPr>
          <w:tblCellSpacing w:w="15" w:type="dxa"/>
        </w:trPr>
        <w:tc>
          <w:tcPr>
            <w:tcW w:w="16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C4B6D5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成本計算</w:t>
            </w:r>
          </w:p>
        </w:tc>
        <w:tc>
          <w:tcPr>
            <w:tcW w:w="32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4AFC40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計算規則版本</w:t>
            </w:r>
          </w:p>
        </w:tc>
      </w:tr>
      <w:tr w:rsidR="00E93405" w14:paraId="20FABEE4" w14:textId="77777777">
        <w:trPr>
          <w:tblCellSpacing w:w="15" w:type="dxa"/>
        </w:trPr>
        <w:tc>
          <w:tcPr>
            <w:tcW w:w="16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24AD65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lastRenderedPageBreak/>
              <w:t>異常記錄</w:t>
            </w:r>
          </w:p>
        </w:tc>
        <w:tc>
          <w:tcPr>
            <w:tcW w:w="32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C0E706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錯誤資訊</w:t>
            </w:r>
          </w:p>
        </w:tc>
      </w:tr>
    </w:tbl>
    <w:p w14:paraId="4E7A066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審計數據用於：</w:t>
      </w:r>
    </w:p>
    <w:p w14:paraId="3A53DF31" w14:textId="77777777" w:rsidR="00E93405" w:rsidRDefault="004C0986">
      <w:pPr>
        <w:widowControl/>
        <w:numPr>
          <w:ilvl w:val="0"/>
          <w:numId w:val="7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問題排查；</w:t>
      </w:r>
    </w:p>
    <w:p w14:paraId="3EA62714" w14:textId="77777777" w:rsidR="00E93405" w:rsidRDefault="004C0986">
      <w:pPr>
        <w:widowControl/>
        <w:numPr>
          <w:ilvl w:val="0"/>
          <w:numId w:val="7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內控合規；</w:t>
      </w:r>
    </w:p>
    <w:p w14:paraId="073600A9" w14:textId="77777777" w:rsidR="00E93405" w:rsidRDefault="004C0986">
      <w:pPr>
        <w:widowControl/>
        <w:numPr>
          <w:ilvl w:val="0"/>
          <w:numId w:val="7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管理報告。</w:t>
      </w:r>
    </w:p>
    <w:p w14:paraId="3DC4176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2" w:name="_Toc281611255"/>
      <w:r>
        <w:rPr>
          <w:rFonts w:eastAsia="宋体"/>
        </w:rPr>
        <w:t>業務流程風險綜合評估</w:t>
      </w:r>
      <w:bookmarkEnd w:id="132"/>
    </w:p>
    <w:p w14:paraId="26C3AE1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綜合評估系統流程風險：</w:t>
      </w:r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950"/>
        <w:gridCol w:w="2541"/>
      </w:tblGrid>
      <w:tr w:rsidR="00E93405" w14:paraId="4BBBD7C7" w14:textId="77777777">
        <w:trPr>
          <w:tblHeader/>
          <w:tblCellSpacing w:w="15" w:type="dxa"/>
        </w:trPr>
        <w:tc>
          <w:tcPr>
            <w:tcW w:w="106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BFAFECD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風險等級</w:t>
            </w:r>
          </w:p>
        </w:tc>
        <w:tc>
          <w:tcPr>
            <w:tcW w:w="2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270DD2C5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風險描述</w:t>
            </w:r>
          </w:p>
        </w:tc>
        <w:tc>
          <w:tcPr>
            <w:tcW w:w="13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85B904E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控制手段</w:t>
            </w:r>
          </w:p>
        </w:tc>
      </w:tr>
      <w:tr w:rsidR="00E93405" w14:paraId="497EAB04" w14:textId="77777777">
        <w:trPr>
          <w:tblCellSpacing w:w="15" w:type="dxa"/>
        </w:trPr>
        <w:tc>
          <w:tcPr>
            <w:tcW w:w="106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051C62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高</w:t>
            </w:r>
          </w:p>
        </w:tc>
        <w:tc>
          <w:tcPr>
            <w:tcW w:w="2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C2BD6B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同步失敗導致數據丟失</w:t>
            </w:r>
          </w:p>
        </w:tc>
        <w:tc>
          <w:tcPr>
            <w:tcW w:w="13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8D89FF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非同步佇列</w:t>
            </w:r>
          </w:p>
        </w:tc>
      </w:tr>
      <w:tr w:rsidR="00E93405" w14:paraId="48EEC00B" w14:textId="77777777">
        <w:trPr>
          <w:tblCellSpacing w:w="15" w:type="dxa"/>
        </w:trPr>
        <w:tc>
          <w:tcPr>
            <w:tcW w:w="106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B7386D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中</w:t>
            </w:r>
          </w:p>
        </w:tc>
        <w:tc>
          <w:tcPr>
            <w:tcW w:w="2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A084CB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成本計算錯誤</w:t>
            </w:r>
          </w:p>
        </w:tc>
        <w:tc>
          <w:tcPr>
            <w:tcW w:w="13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B737F7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審計日誌</w:t>
            </w:r>
          </w:p>
        </w:tc>
      </w:tr>
      <w:tr w:rsidR="00E93405" w14:paraId="13FE4987" w14:textId="77777777">
        <w:trPr>
          <w:tblCellSpacing w:w="15" w:type="dxa"/>
        </w:trPr>
        <w:tc>
          <w:tcPr>
            <w:tcW w:w="106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A4A338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中</w:t>
            </w:r>
          </w:p>
        </w:tc>
        <w:tc>
          <w:tcPr>
            <w:tcW w:w="2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BA85B9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跨公司訪問</w:t>
            </w:r>
          </w:p>
        </w:tc>
        <w:tc>
          <w:tcPr>
            <w:tcW w:w="13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4CFD3D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Record Rule</w:t>
            </w:r>
          </w:p>
        </w:tc>
      </w:tr>
      <w:tr w:rsidR="00E93405" w14:paraId="36AFAC93" w14:textId="77777777">
        <w:trPr>
          <w:tblCellSpacing w:w="15" w:type="dxa"/>
        </w:trPr>
        <w:tc>
          <w:tcPr>
            <w:tcW w:w="106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D578DE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低</w:t>
            </w:r>
          </w:p>
        </w:tc>
        <w:tc>
          <w:tcPr>
            <w:tcW w:w="2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2EB597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時間校驗錯誤</w:t>
            </w:r>
          </w:p>
        </w:tc>
        <w:tc>
          <w:tcPr>
            <w:tcW w:w="13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9D40AD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約束控制</w:t>
            </w:r>
          </w:p>
        </w:tc>
      </w:tr>
    </w:tbl>
    <w:p w14:paraId="0C7C432B" w14:textId="77777777" w:rsidR="00E93405" w:rsidRDefault="00E93405">
      <w:pPr>
        <w:spacing w:line="360" w:lineRule="auto"/>
        <w:rPr>
          <w:lang w:val="en-US" w:eastAsia="zh-CN"/>
        </w:rPr>
      </w:pPr>
    </w:p>
    <w:p w14:paraId="16299234" w14:textId="77777777" w:rsidR="00E93405" w:rsidRDefault="004C0986">
      <w:pPr>
        <w:spacing w:line="360" w:lineRule="auto"/>
        <w:rPr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3DA969A" w14:textId="77777777" w:rsidR="00E93405" w:rsidRDefault="004C0986">
      <w:pPr>
        <w:pStyle w:val="1"/>
        <w:tabs>
          <w:tab w:val="clear" w:pos="1701"/>
        </w:tabs>
        <w:spacing w:line="360" w:lineRule="auto"/>
      </w:pPr>
      <w:bookmarkStart w:id="133" w:name="_Toc2133888444"/>
      <w:r>
        <w:rPr>
          <w:rFonts w:eastAsia="宋体" w:hint="eastAsia"/>
          <w:lang w:val="en-US" w:eastAsia="zh-CN"/>
        </w:rPr>
        <w:lastRenderedPageBreak/>
        <w:t>許可權與安全架構</w:t>
      </w:r>
      <w:bookmarkEnd w:id="133"/>
    </w:p>
    <w:p w14:paraId="03D07741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4" w:name="_Toc1286173408"/>
      <w:r>
        <w:rPr>
          <w:rFonts w:eastAsia="宋体"/>
        </w:rPr>
        <w:t>許可權與安全架構總體設計目標</w:t>
      </w:r>
      <w:bookmarkEnd w:id="134"/>
    </w:p>
    <w:p w14:paraId="6F7B9BE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在本</w:t>
      </w:r>
      <w:r>
        <w:rPr>
          <w:rFonts w:eastAsia="宋体"/>
        </w:rPr>
        <w:t xml:space="preserve"> Odoo </w:t>
      </w:r>
      <w:r>
        <w:rPr>
          <w:rFonts w:eastAsia="宋体"/>
        </w:rPr>
        <w:t>集成系統中，許可權與安全架構並非簡單的角色分配問題，而是一套圍繞</w:t>
      </w:r>
      <w:r>
        <w:rPr>
          <w:rFonts w:eastAsia="宋体"/>
        </w:rPr>
        <w:t>“</w:t>
      </w:r>
      <w:r>
        <w:rPr>
          <w:rFonts w:eastAsia="宋体"/>
        </w:rPr>
        <w:t>數據主權</w:t>
      </w:r>
      <w:r>
        <w:rPr>
          <w:rFonts w:eastAsia="宋体"/>
        </w:rPr>
        <w:t>”“</w:t>
      </w:r>
      <w:r>
        <w:rPr>
          <w:rFonts w:eastAsia="宋体"/>
        </w:rPr>
        <w:t>組織隔離</w:t>
      </w:r>
      <w:r>
        <w:rPr>
          <w:rFonts w:eastAsia="宋体"/>
        </w:rPr>
        <w:t>”“</w:t>
      </w:r>
      <w:r>
        <w:rPr>
          <w:rFonts w:eastAsia="宋体"/>
        </w:rPr>
        <w:t>介面安全</w:t>
      </w:r>
      <w:r>
        <w:rPr>
          <w:rFonts w:eastAsia="宋体"/>
        </w:rPr>
        <w:t>”“</w:t>
      </w:r>
      <w:r>
        <w:rPr>
          <w:rFonts w:eastAsia="宋体"/>
        </w:rPr>
        <w:t>運行時控制</w:t>
      </w:r>
      <w:r>
        <w:rPr>
          <w:rFonts w:eastAsia="宋体"/>
        </w:rPr>
        <w:t>”</w:t>
      </w:r>
      <w:r>
        <w:rPr>
          <w:rFonts w:eastAsia="宋体"/>
        </w:rPr>
        <w:t>而構建的系統性控制模型。由於本系統涉及員工主數據、考勤記錄、工時成本數據以及</w:t>
      </w:r>
      <w:r>
        <w:rPr>
          <w:rFonts w:eastAsia="宋体"/>
        </w:rPr>
        <w:t xml:space="preserve"> Jira </w:t>
      </w:r>
      <w:r>
        <w:rPr>
          <w:rFonts w:eastAsia="宋体"/>
        </w:rPr>
        <w:t>外部系統集成，若許可權控制設計不嚴謹，極易造成數據越權訪問、跨公司數據污染或外部介面濫用等風險。</w:t>
      </w:r>
    </w:p>
    <w:p w14:paraId="7418DBF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本章的設計目標包括以下幾個方面：</w:t>
      </w:r>
    </w:p>
    <w:p w14:paraId="78BB4DB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第一，確保員工只能訪問與其組織和職責相關的數據；</w:t>
      </w:r>
      <w:r>
        <w:br/>
      </w:r>
      <w:r>
        <w:rPr>
          <w:rFonts w:eastAsia="宋体"/>
        </w:rPr>
        <w:t>第二，確保多公司環境下數據嚴格隔離；</w:t>
      </w:r>
      <w:r>
        <w:br/>
      </w:r>
      <w:r>
        <w:rPr>
          <w:rFonts w:eastAsia="宋体"/>
        </w:rPr>
        <w:t>第三，確保跨系統介面調用具備身份認證與許可權校驗；</w:t>
      </w:r>
      <w:r>
        <w:br/>
      </w:r>
      <w:r>
        <w:rPr>
          <w:rFonts w:eastAsia="宋体"/>
        </w:rPr>
        <w:t>第四，確保敏感字段（如成本數據）僅授權角色可見；</w:t>
      </w:r>
      <w:r>
        <w:br/>
      </w:r>
      <w:r>
        <w:rPr>
          <w:rFonts w:eastAsia="宋体"/>
        </w:rPr>
        <w:t>第五，確保系統具備審計能力與可追溯性。</w:t>
      </w:r>
    </w:p>
    <w:p w14:paraId="44A0A41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本系統許可權架構設計遵循以下基本原則：</w:t>
      </w:r>
    </w:p>
    <w:p w14:paraId="61C30A7F" w14:textId="77777777" w:rsidR="00E93405" w:rsidRDefault="004C0986">
      <w:pPr>
        <w:widowControl/>
        <w:numPr>
          <w:ilvl w:val="0"/>
          <w:numId w:val="7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最小許可權原則（</w:t>
      </w:r>
      <w:r>
        <w:rPr>
          <w:rFonts w:eastAsia="宋体"/>
        </w:rPr>
        <w:t>Least Privilege</w:t>
      </w:r>
      <w:r>
        <w:rPr>
          <w:rFonts w:eastAsia="宋体"/>
        </w:rPr>
        <w:t>）</w:t>
      </w:r>
    </w:p>
    <w:p w14:paraId="1276A0AD" w14:textId="77777777" w:rsidR="00E93405" w:rsidRDefault="004C0986">
      <w:pPr>
        <w:widowControl/>
        <w:numPr>
          <w:ilvl w:val="0"/>
          <w:numId w:val="7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角色分離原則（</w:t>
      </w:r>
      <w:r>
        <w:rPr>
          <w:rFonts w:eastAsia="宋体"/>
        </w:rPr>
        <w:t>Separation of Duties</w:t>
      </w:r>
      <w:r>
        <w:rPr>
          <w:rFonts w:eastAsia="宋体"/>
        </w:rPr>
        <w:t>）</w:t>
      </w:r>
    </w:p>
    <w:p w14:paraId="6BFECDF5" w14:textId="77777777" w:rsidR="00E93405" w:rsidRDefault="004C0986">
      <w:pPr>
        <w:widowControl/>
        <w:numPr>
          <w:ilvl w:val="0"/>
          <w:numId w:val="7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數據隔離原則（</w:t>
      </w:r>
      <w:r>
        <w:rPr>
          <w:rFonts w:eastAsia="宋体"/>
        </w:rPr>
        <w:t>Data Isolation</w:t>
      </w:r>
      <w:r>
        <w:rPr>
          <w:rFonts w:eastAsia="宋体"/>
        </w:rPr>
        <w:t>）</w:t>
      </w:r>
    </w:p>
    <w:p w14:paraId="29302A4A" w14:textId="77777777" w:rsidR="00E93405" w:rsidRDefault="004C0986">
      <w:pPr>
        <w:widowControl/>
        <w:numPr>
          <w:ilvl w:val="0"/>
          <w:numId w:val="7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介面認證原則（</w:t>
      </w:r>
      <w:r>
        <w:rPr>
          <w:rFonts w:eastAsia="宋体"/>
        </w:rPr>
        <w:t>API Authentication Enforcement</w:t>
      </w:r>
      <w:r>
        <w:rPr>
          <w:rFonts w:eastAsia="宋体"/>
        </w:rPr>
        <w:t>）</w:t>
      </w:r>
    </w:p>
    <w:p w14:paraId="37D31D25" w14:textId="77777777" w:rsidR="00E93405" w:rsidRDefault="004C0986">
      <w:pPr>
        <w:widowControl/>
        <w:numPr>
          <w:ilvl w:val="0"/>
          <w:numId w:val="7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審計優先原則（</w:t>
      </w:r>
      <w:r>
        <w:rPr>
          <w:rFonts w:eastAsia="宋体"/>
        </w:rPr>
        <w:t>Audit First</w:t>
      </w:r>
      <w:r>
        <w:rPr>
          <w:rFonts w:eastAsia="宋体"/>
        </w:rPr>
        <w:t>）</w:t>
      </w:r>
    </w:p>
    <w:p w14:paraId="3911DA20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5" w:name="_Toc146077554"/>
      <w:r>
        <w:rPr>
          <w:rFonts w:eastAsia="宋体"/>
        </w:rPr>
        <w:t>認證架構設計</w:t>
      </w:r>
      <w:bookmarkEnd w:id="135"/>
    </w:p>
    <w:p w14:paraId="7CE9D49D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36" w:name="_Toc551641557"/>
      <w:r>
        <w:rPr>
          <w:rFonts w:eastAsia="宋体"/>
        </w:rPr>
        <w:t>用戶身份認證模型</w:t>
      </w:r>
      <w:bookmarkEnd w:id="136"/>
    </w:p>
    <w:p w14:paraId="318E86D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系統採用</w:t>
      </w:r>
      <w:r>
        <w:rPr>
          <w:rFonts w:eastAsia="宋体"/>
        </w:rPr>
        <w:t xml:space="preserve"> Odoo </w:t>
      </w:r>
      <w:r>
        <w:rPr>
          <w:rFonts w:eastAsia="宋体"/>
        </w:rPr>
        <w:t>原生用戶認證機制，並支持企業統一身份認證（</w:t>
      </w:r>
      <w:r>
        <w:rPr>
          <w:rFonts w:eastAsia="宋体"/>
        </w:rPr>
        <w:t>SSO</w:t>
      </w:r>
      <w:r>
        <w:rPr>
          <w:rFonts w:eastAsia="宋体"/>
        </w:rPr>
        <w:t>）擴展。用戶身份可通過以下方式進入系統：</w:t>
      </w:r>
    </w:p>
    <w:p w14:paraId="43D6DC76" w14:textId="77777777" w:rsidR="00E93405" w:rsidRDefault="004C0986">
      <w:pPr>
        <w:widowControl/>
        <w:numPr>
          <w:ilvl w:val="0"/>
          <w:numId w:val="7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本地用戶名密碼認證；</w:t>
      </w:r>
    </w:p>
    <w:p w14:paraId="24D48139" w14:textId="77777777" w:rsidR="00E93405" w:rsidRDefault="004C0986">
      <w:pPr>
        <w:widowControl/>
        <w:numPr>
          <w:ilvl w:val="0"/>
          <w:numId w:val="7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LDAP </w:t>
      </w:r>
      <w:r>
        <w:rPr>
          <w:rFonts w:eastAsia="宋体"/>
        </w:rPr>
        <w:t>集成認證；</w:t>
      </w:r>
    </w:p>
    <w:p w14:paraId="076E1FD5" w14:textId="77777777" w:rsidR="00E93405" w:rsidRDefault="004C0986">
      <w:pPr>
        <w:widowControl/>
        <w:numPr>
          <w:ilvl w:val="0"/>
          <w:numId w:val="7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OAuth2 </w:t>
      </w:r>
      <w:r>
        <w:rPr>
          <w:rFonts w:eastAsia="宋体"/>
        </w:rPr>
        <w:t>單點登錄認證。</w:t>
      </w:r>
    </w:p>
    <w:p w14:paraId="26C7E3B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推薦採用企業</w:t>
      </w:r>
      <w:r>
        <w:rPr>
          <w:rFonts w:eastAsia="宋体"/>
        </w:rPr>
        <w:t xml:space="preserve"> SSO </w:t>
      </w:r>
      <w:r>
        <w:rPr>
          <w:rFonts w:eastAsia="宋体"/>
        </w:rPr>
        <w:t>模式，使員工通過統一身份認證訪問系統，避免多系統密碼分散管理。</w:t>
      </w:r>
    </w:p>
    <w:p w14:paraId="5D783CF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認證流程核心機制如下：</w:t>
      </w:r>
    </w:p>
    <w:p w14:paraId="68C8E816" w14:textId="77777777" w:rsidR="00E93405" w:rsidRDefault="004C0986">
      <w:pPr>
        <w:widowControl/>
        <w:numPr>
          <w:ilvl w:val="0"/>
          <w:numId w:val="8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用戶提交憑證；</w:t>
      </w:r>
    </w:p>
    <w:p w14:paraId="7E7C91F1" w14:textId="77777777" w:rsidR="00E93405" w:rsidRDefault="004C0986">
      <w:pPr>
        <w:widowControl/>
        <w:numPr>
          <w:ilvl w:val="0"/>
          <w:numId w:val="8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系統驗證憑證合法性；</w:t>
      </w:r>
    </w:p>
    <w:p w14:paraId="0BF7D7B8" w14:textId="77777777" w:rsidR="00E93405" w:rsidRDefault="004C0986">
      <w:pPr>
        <w:widowControl/>
        <w:numPr>
          <w:ilvl w:val="0"/>
          <w:numId w:val="8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若採用</w:t>
      </w:r>
      <w:r>
        <w:rPr>
          <w:rFonts w:eastAsia="宋体"/>
        </w:rPr>
        <w:t xml:space="preserve"> SSO</w:t>
      </w:r>
      <w:r>
        <w:rPr>
          <w:rFonts w:eastAsia="宋体"/>
        </w:rPr>
        <w:t>，則通過外部認證伺服器驗證；</w:t>
      </w:r>
    </w:p>
    <w:p w14:paraId="3E1B696A" w14:textId="77777777" w:rsidR="00E93405" w:rsidRDefault="004C0986">
      <w:pPr>
        <w:widowControl/>
        <w:numPr>
          <w:ilvl w:val="0"/>
          <w:numId w:val="8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成功後生成</w:t>
      </w:r>
      <w:r>
        <w:rPr>
          <w:rFonts w:eastAsia="宋体"/>
        </w:rPr>
        <w:t xml:space="preserve"> session</w:t>
      </w:r>
      <w:r>
        <w:rPr>
          <w:rFonts w:eastAsia="宋体"/>
        </w:rPr>
        <w:t>；</w:t>
      </w:r>
    </w:p>
    <w:p w14:paraId="3CA7CA7F" w14:textId="77777777" w:rsidR="00E93405" w:rsidRDefault="004C0986">
      <w:pPr>
        <w:widowControl/>
        <w:numPr>
          <w:ilvl w:val="0"/>
          <w:numId w:val="8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session </w:t>
      </w:r>
      <w:r>
        <w:rPr>
          <w:rFonts w:eastAsia="宋体"/>
        </w:rPr>
        <w:t>與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user_id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綁定。</w:t>
      </w:r>
    </w:p>
    <w:p w14:paraId="0C102C7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系統必須確保：</w:t>
      </w:r>
    </w:p>
    <w:p w14:paraId="63860819" w14:textId="77777777" w:rsidR="00E93405" w:rsidRDefault="004C0986">
      <w:pPr>
        <w:widowControl/>
        <w:numPr>
          <w:ilvl w:val="0"/>
          <w:numId w:val="8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session </w:t>
      </w:r>
      <w:r>
        <w:rPr>
          <w:rFonts w:eastAsia="宋体"/>
        </w:rPr>
        <w:t>具備過期機制；</w:t>
      </w:r>
    </w:p>
    <w:p w14:paraId="27F19C7F" w14:textId="77777777" w:rsidR="00E93405" w:rsidRDefault="004C0986">
      <w:pPr>
        <w:widowControl/>
        <w:numPr>
          <w:ilvl w:val="0"/>
          <w:numId w:val="8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密碼存儲採用哈希演算法；</w:t>
      </w:r>
    </w:p>
    <w:p w14:paraId="7B0D7FD0" w14:textId="77777777" w:rsidR="00E93405" w:rsidRDefault="004C0986">
      <w:pPr>
        <w:widowControl/>
        <w:numPr>
          <w:ilvl w:val="0"/>
          <w:numId w:val="8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禁止明文存儲憑證；</w:t>
      </w:r>
    </w:p>
    <w:p w14:paraId="4FED39EF" w14:textId="77777777" w:rsidR="00E93405" w:rsidRDefault="004C0986">
      <w:pPr>
        <w:widowControl/>
        <w:numPr>
          <w:ilvl w:val="0"/>
          <w:numId w:val="8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強制</w:t>
      </w:r>
      <w:r>
        <w:rPr>
          <w:rFonts w:eastAsia="宋体"/>
        </w:rPr>
        <w:t xml:space="preserve"> HTTPS </w:t>
      </w:r>
      <w:r>
        <w:rPr>
          <w:rFonts w:eastAsia="宋体"/>
        </w:rPr>
        <w:t>訪問。</w:t>
      </w:r>
    </w:p>
    <w:p w14:paraId="5AD46AE7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37" w:name="_Toc752744400"/>
      <w:r>
        <w:rPr>
          <w:rFonts w:eastAsia="宋体"/>
        </w:rPr>
        <w:t xml:space="preserve">API </w:t>
      </w:r>
      <w:r>
        <w:rPr>
          <w:rFonts w:eastAsia="宋体"/>
        </w:rPr>
        <w:t>介面認證控制</w:t>
      </w:r>
      <w:bookmarkEnd w:id="137"/>
    </w:p>
    <w:p w14:paraId="2215FB08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系統對外提供</w:t>
      </w:r>
      <w:r>
        <w:rPr>
          <w:rFonts w:eastAsia="宋体"/>
        </w:rPr>
        <w:t xml:space="preserve"> Webhook </w:t>
      </w:r>
      <w:r>
        <w:rPr>
          <w:rFonts w:eastAsia="宋体"/>
        </w:rPr>
        <w:t>介面以及可能的</w:t>
      </w:r>
      <w:r>
        <w:rPr>
          <w:rFonts w:eastAsia="宋体"/>
        </w:rPr>
        <w:t xml:space="preserve"> REST API </w:t>
      </w:r>
      <w:r>
        <w:rPr>
          <w:rFonts w:eastAsia="宋体"/>
        </w:rPr>
        <w:t>介面，必須嚴格控制介面訪問許可權。</w:t>
      </w:r>
    </w:p>
    <w:p w14:paraId="404C36F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介面認證要求包括：</w:t>
      </w:r>
    </w:p>
    <w:p w14:paraId="46E4E856" w14:textId="77777777" w:rsidR="00E93405" w:rsidRDefault="004C0986">
      <w:pPr>
        <w:widowControl/>
        <w:numPr>
          <w:ilvl w:val="0"/>
          <w:numId w:val="8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 xml:space="preserve">Token </w:t>
      </w:r>
      <w:r>
        <w:rPr>
          <w:rFonts w:eastAsia="宋体"/>
        </w:rPr>
        <w:t>必須加密存儲；</w:t>
      </w:r>
    </w:p>
    <w:p w14:paraId="56B1FFD6" w14:textId="77777777" w:rsidR="00E93405" w:rsidRDefault="004C0986">
      <w:pPr>
        <w:widowControl/>
        <w:numPr>
          <w:ilvl w:val="0"/>
          <w:numId w:val="8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Webhook </w:t>
      </w:r>
      <w:r>
        <w:rPr>
          <w:rFonts w:eastAsia="宋体"/>
        </w:rPr>
        <w:t>必須驗證來源</w:t>
      </w:r>
      <w:r>
        <w:rPr>
          <w:rFonts w:eastAsia="宋体"/>
        </w:rPr>
        <w:t xml:space="preserve"> IP </w:t>
      </w:r>
      <w:r>
        <w:rPr>
          <w:rFonts w:eastAsia="宋体"/>
        </w:rPr>
        <w:t>或簽名；</w:t>
      </w:r>
    </w:p>
    <w:p w14:paraId="05B0915C" w14:textId="77777777" w:rsidR="00E93405" w:rsidRDefault="004C0986">
      <w:pPr>
        <w:widowControl/>
        <w:numPr>
          <w:ilvl w:val="0"/>
          <w:numId w:val="8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外部調用必須記錄日誌；</w:t>
      </w:r>
    </w:p>
    <w:p w14:paraId="61C51704" w14:textId="77777777" w:rsidR="00E93405" w:rsidRDefault="004C0986">
      <w:pPr>
        <w:widowControl/>
        <w:numPr>
          <w:ilvl w:val="0"/>
          <w:numId w:val="8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必須限制調用頻率。</w:t>
      </w:r>
    </w:p>
    <w:p w14:paraId="6110CED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介面安全控制表如下：</w:t>
      </w:r>
    </w:p>
    <w:tbl>
      <w:tblPr>
        <w:tblW w:w="4998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2698"/>
        <w:gridCol w:w="2738"/>
      </w:tblGrid>
      <w:tr w:rsidR="00E93405" w14:paraId="4752CA83" w14:textId="77777777">
        <w:trPr>
          <w:tblHeader/>
          <w:tblCellSpacing w:w="15" w:type="dxa"/>
        </w:trPr>
        <w:tc>
          <w:tcPr>
            <w:tcW w:w="2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CDB040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控制點</w:t>
            </w:r>
          </w:p>
        </w:tc>
        <w:tc>
          <w:tcPr>
            <w:tcW w:w="13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5935C9FE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實施方式</w:t>
            </w:r>
          </w:p>
        </w:tc>
        <w:tc>
          <w:tcPr>
            <w:tcW w:w="14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F930C7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風險防控</w:t>
            </w:r>
          </w:p>
        </w:tc>
      </w:tr>
      <w:tr w:rsidR="00E93405" w14:paraId="25E1B296" w14:textId="77777777">
        <w:trPr>
          <w:tblCellSpacing w:w="15" w:type="dxa"/>
        </w:trPr>
        <w:tc>
          <w:tcPr>
            <w:tcW w:w="2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E2FD8E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Token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存儲</w:t>
            </w:r>
          </w:p>
        </w:tc>
        <w:tc>
          <w:tcPr>
            <w:tcW w:w="13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CA21E6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加密字段</w:t>
            </w:r>
          </w:p>
        </w:tc>
        <w:tc>
          <w:tcPr>
            <w:tcW w:w="14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274CCC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防止洩露</w:t>
            </w:r>
          </w:p>
        </w:tc>
      </w:tr>
      <w:tr w:rsidR="00E93405" w14:paraId="4685C20B" w14:textId="77777777">
        <w:trPr>
          <w:tblCellSpacing w:w="15" w:type="dxa"/>
        </w:trPr>
        <w:tc>
          <w:tcPr>
            <w:tcW w:w="2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E8CDD5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Webhook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校驗</w:t>
            </w:r>
          </w:p>
        </w:tc>
        <w:tc>
          <w:tcPr>
            <w:tcW w:w="13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D150D7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簽名驗證</w:t>
            </w:r>
          </w:p>
        </w:tc>
        <w:tc>
          <w:tcPr>
            <w:tcW w:w="14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BB1FEB9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防止偽造</w:t>
            </w:r>
          </w:p>
        </w:tc>
      </w:tr>
      <w:tr w:rsidR="00E93405" w14:paraId="628C0F49" w14:textId="77777777">
        <w:trPr>
          <w:tblCellSpacing w:w="15" w:type="dxa"/>
        </w:trPr>
        <w:tc>
          <w:tcPr>
            <w:tcW w:w="2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471FAB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調用日誌</w:t>
            </w:r>
          </w:p>
        </w:tc>
        <w:tc>
          <w:tcPr>
            <w:tcW w:w="13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3ACD6D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審計模型</w:t>
            </w:r>
          </w:p>
        </w:tc>
        <w:tc>
          <w:tcPr>
            <w:tcW w:w="14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8BBAA9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可追溯</w:t>
            </w:r>
          </w:p>
        </w:tc>
      </w:tr>
      <w:tr w:rsidR="00E93405" w14:paraId="6FBFA88E" w14:textId="77777777">
        <w:trPr>
          <w:tblCellSpacing w:w="15" w:type="dxa"/>
        </w:trPr>
        <w:tc>
          <w:tcPr>
            <w:tcW w:w="2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23358B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限流控制</w:t>
            </w:r>
          </w:p>
        </w:tc>
        <w:tc>
          <w:tcPr>
            <w:tcW w:w="13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6DEF4E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速率限制</w:t>
            </w:r>
          </w:p>
        </w:tc>
        <w:tc>
          <w:tcPr>
            <w:tcW w:w="140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265A03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防止濫用</w:t>
            </w:r>
          </w:p>
        </w:tc>
      </w:tr>
    </w:tbl>
    <w:p w14:paraId="26B23C3C" w14:textId="77777777" w:rsidR="00E93405" w:rsidRDefault="00E93405">
      <w:pPr>
        <w:widowControl/>
        <w:spacing w:line="360" w:lineRule="auto"/>
      </w:pPr>
    </w:p>
    <w:p w14:paraId="1EBD8BF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38" w:name="_Toc548966323"/>
      <w:r>
        <w:rPr>
          <w:rFonts w:eastAsia="宋体"/>
        </w:rPr>
        <w:t xml:space="preserve">Odoo </w:t>
      </w:r>
      <w:r>
        <w:rPr>
          <w:rFonts w:eastAsia="宋体"/>
        </w:rPr>
        <w:t>許可權模型設計</w:t>
      </w:r>
      <w:bookmarkEnd w:id="138"/>
    </w:p>
    <w:p w14:paraId="68AF1EC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Odoo </w:t>
      </w:r>
      <w:r>
        <w:rPr>
          <w:rFonts w:eastAsia="宋体"/>
        </w:rPr>
        <w:t>許可權體系由三層構成：</w:t>
      </w:r>
    </w:p>
    <w:p w14:paraId="213BA968" w14:textId="77777777" w:rsidR="00E93405" w:rsidRDefault="004C0986">
      <w:pPr>
        <w:widowControl/>
        <w:numPr>
          <w:ilvl w:val="0"/>
          <w:numId w:val="8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Access Control List</w:t>
      </w:r>
      <w:r>
        <w:rPr>
          <w:rFonts w:eastAsia="宋体"/>
        </w:rPr>
        <w:t>（</w:t>
      </w:r>
      <w:r>
        <w:rPr>
          <w:rFonts w:eastAsia="宋体"/>
        </w:rPr>
        <w:t>ACL</w:t>
      </w:r>
      <w:r>
        <w:rPr>
          <w:rFonts w:eastAsia="宋体"/>
        </w:rPr>
        <w:t>）</w:t>
      </w:r>
    </w:p>
    <w:p w14:paraId="08DEC5B7" w14:textId="77777777" w:rsidR="00E93405" w:rsidRDefault="004C0986">
      <w:pPr>
        <w:widowControl/>
        <w:numPr>
          <w:ilvl w:val="0"/>
          <w:numId w:val="8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Record Rule</w:t>
      </w:r>
      <w:r>
        <w:rPr>
          <w:rFonts w:eastAsia="宋体"/>
        </w:rPr>
        <w:t>（記錄規則）</w:t>
      </w:r>
    </w:p>
    <w:p w14:paraId="6553A32B" w14:textId="77777777" w:rsidR="00E93405" w:rsidRDefault="004C0986">
      <w:pPr>
        <w:widowControl/>
        <w:numPr>
          <w:ilvl w:val="0"/>
          <w:numId w:val="8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字段級訪問控制</w:t>
      </w:r>
    </w:p>
    <w:p w14:paraId="54A7907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這三層共同構成完整的數據訪問控制體系。</w:t>
      </w:r>
    </w:p>
    <w:p w14:paraId="3B5E425B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39" w:name="_Toc887243149"/>
      <w:r>
        <w:rPr>
          <w:rFonts w:eastAsia="宋体"/>
        </w:rPr>
        <w:t xml:space="preserve">ACL </w:t>
      </w:r>
      <w:r>
        <w:rPr>
          <w:rFonts w:eastAsia="宋体"/>
        </w:rPr>
        <w:t>訪問控制設計</w:t>
      </w:r>
      <w:bookmarkEnd w:id="139"/>
    </w:p>
    <w:p w14:paraId="2A24731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ACL </w:t>
      </w:r>
      <w:r>
        <w:rPr>
          <w:rFonts w:eastAsia="宋体"/>
        </w:rPr>
        <w:t>定義用戶對模型的基礎操作許可權，包括：</w:t>
      </w:r>
    </w:p>
    <w:p w14:paraId="535F8DD2" w14:textId="77777777" w:rsidR="00E93405" w:rsidRDefault="004C0986">
      <w:pPr>
        <w:widowControl/>
        <w:numPr>
          <w:ilvl w:val="0"/>
          <w:numId w:val="8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讀取（</w:t>
      </w:r>
      <w:r>
        <w:rPr>
          <w:rFonts w:eastAsia="宋体"/>
        </w:rPr>
        <w:t>read</w:t>
      </w:r>
      <w:r>
        <w:rPr>
          <w:rFonts w:eastAsia="宋体"/>
        </w:rPr>
        <w:t>）</w:t>
      </w:r>
    </w:p>
    <w:p w14:paraId="13D09D0A" w14:textId="77777777" w:rsidR="00E93405" w:rsidRDefault="004C0986">
      <w:pPr>
        <w:widowControl/>
        <w:numPr>
          <w:ilvl w:val="0"/>
          <w:numId w:val="8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創建（</w:t>
      </w:r>
      <w:r>
        <w:rPr>
          <w:rFonts w:eastAsia="宋体"/>
        </w:rPr>
        <w:t>create</w:t>
      </w:r>
      <w:r>
        <w:rPr>
          <w:rFonts w:eastAsia="宋体"/>
        </w:rPr>
        <w:t>）</w:t>
      </w:r>
    </w:p>
    <w:p w14:paraId="452543C0" w14:textId="77777777" w:rsidR="00E93405" w:rsidRDefault="004C0986">
      <w:pPr>
        <w:widowControl/>
        <w:numPr>
          <w:ilvl w:val="0"/>
          <w:numId w:val="8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修改（</w:t>
      </w:r>
      <w:r>
        <w:rPr>
          <w:rFonts w:eastAsia="宋体"/>
        </w:rPr>
        <w:t>write</w:t>
      </w:r>
      <w:r>
        <w:rPr>
          <w:rFonts w:eastAsia="宋体"/>
        </w:rPr>
        <w:t>）</w:t>
      </w:r>
    </w:p>
    <w:p w14:paraId="41A502A7" w14:textId="77777777" w:rsidR="00E93405" w:rsidRDefault="004C0986">
      <w:pPr>
        <w:widowControl/>
        <w:numPr>
          <w:ilvl w:val="0"/>
          <w:numId w:val="8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刪除（</w:t>
      </w:r>
      <w:r>
        <w:rPr>
          <w:rFonts w:eastAsia="宋体"/>
        </w:rPr>
        <w:t>unlink</w:t>
      </w:r>
      <w:r>
        <w:rPr>
          <w:rFonts w:eastAsia="宋体"/>
        </w:rPr>
        <w:t>）</w:t>
      </w:r>
    </w:p>
    <w:p w14:paraId="72639BB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本系統定義以下核心角色：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4863"/>
      </w:tblGrid>
      <w:tr w:rsidR="00E93405" w14:paraId="08C59334" w14:textId="77777777">
        <w:trPr>
          <w:tblHeader/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2593CD4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角色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647F7558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職責</w:t>
            </w:r>
          </w:p>
        </w:tc>
      </w:tr>
      <w:tr w:rsidR="00E93405" w14:paraId="647AC05A" w14:textId="77777777">
        <w:trPr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EACEA6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Employee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AA8B02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填寫考勤與工時</w:t>
            </w:r>
          </w:p>
        </w:tc>
      </w:tr>
      <w:tr w:rsidR="00E93405" w14:paraId="7284D7C2" w14:textId="77777777">
        <w:trPr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5432240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Project Manager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29CC02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審核工時</w:t>
            </w:r>
          </w:p>
        </w:tc>
      </w:tr>
      <w:tr w:rsidR="00E93405" w14:paraId="1A4C7913" w14:textId="77777777">
        <w:trPr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D5618C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HR Manager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B0141F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管理員工數據</w:t>
            </w:r>
          </w:p>
        </w:tc>
      </w:tr>
      <w:tr w:rsidR="00E93405" w14:paraId="35CD6C66" w14:textId="77777777">
        <w:trPr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2CD874D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Finance Manager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1CC4DB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查看成本數據</w:t>
            </w:r>
          </w:p>
        </w:tc>
      </w:tr>
      <w:tr w:rsidR="00E93405" w14:paraId="078D99DA" w14:textId="77777777">
        <w:trPr>
          <w:tblCellSpacing w:w="15" w:type="dxa"/>
        </w:trPr>
        <w:tc>
          <w:tcPr>
            <w:tcW w:w="243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4C46185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System Admin</w:t>
            </w:r>
          </w:p>
        </w:tc>
        <w:tc>
          <w:tcPr>
            <w:tcW w:w="25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CDDE45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系統維護</w:t>
            </w:r>
          </w:p>
        </w:tc>
      </w:tr>
    </w:tbl>
    <w:p w14:paraId="5E53F52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ACL </w:t>
      </w:r>
      <w:r>
        <w:rPr>
          <w:rFonts w:eastAsia="宋体"/>
        </w:rPr>
        <w:t>設計必須遵循：</w:t>
      </w:r>
    </w:p>
    <w:p w14:paraId="55F15C92" w14:textId="77777777" w:rsidR="00E93405" w:rsidRDefault="004C0986">
      <w:pPr>
        <w:widowControl/>
        <w:numPr>
          <w:ilvl w:val="0"/>
          <w:numId w:val="8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Employee </w:t>
      </w:r>
      <w:r>
        <w:rPr>
          <w:rFonts w:eastAsia="宋体"/>
        </w:rPr>
        <w:t>不得刪除已確認工時；</w:t>
      </w:r>
    </w:p>
    <w:p w14:paraId="277920BC" w14:textId="77777777" w:rsidR="00E93405" w:rsidRDefault="004C0986">
      <w:pPr>
        <w:widowControl/>
        <w:numPr>
          <w:ilvl w:val="0"/>
          <w:numId w:val="8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HR Manager </w:t>
      </w:r>
      <w:r>
        <w:rPr>
          <w:rFonts w:eastAsia="宋体"/>
        </w:rPr>
        <w:t>不得修改成本計算邏輯；</w:t>
      </w:r>
    </w:p>
    <w:p w14:paraId="6CE9A203" w14:textId="77777777" w:rsidR="00E93405" w:rsidRDefault="004C0986">
      <w:pPr>
        <w:widowControl/>
        <w:numPr>
          <w:ilvl w:val="0"/>
          <w:numId w:val="8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Project Manager </w:t>
      </w:r>
      <w:r>
        <w:rPr>
          <w:rFonts w:eastAsia="宋体"/>
        </w:rPr>
        <w:t>僅能訪問所屬專案數據。</w:t>
      </w:r>
    </w:p>
    <w:p w14:paraId="59F94580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40" w:name="_Toc1916644122"/>
      <w:r>
        <w:rPr>
          <w:rFonts w:eastAsia="宋体"/>
        </w:rPr>
        <w:t xml:space="preserve">Record Rule </w:t>
      </w:r>
      <w:r>
        <w:rPr>
          <w:rFonts w:eastAsia="宋体"/>
        </w:rPr>
        <w:t>記錄規則設計</w:t>
      </w:r>
      <w:bookmarkEnd w:id="140"/>
    </w:p>
    <w:p w14:paraId="4AEC157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Record Rule </w:t>
      </w:r>
      <w:r>
        <w:rPr>
          <w:rFonts w:eastAsia="宋体"/>
        </w:rPr>
        <w:t>是實現多公司與組織隔離的關鍵機制。</w:t>
      </w:r>
    </w:p>
    <w:p w14:paraId="5DFF770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在多公司場景中，所有模型必須帶有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字段。</w:t>
      </w:r>
      <w:r>
        <w:rPr>
          <w:rFonts w:eastAsia="宋体"/>
        </w:rPr>
        <w:t xml:space="preserve">Record Rule </w:t>
      </w:r>
      <w:r>
        <w:rPr>
          <w:rFonts w:eastAsia="宋体"/>
        </w:rPr>
        <w:t>必須限制用戶只能訪問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等於當前公司數據。</w:t>
      </w:r>
    </w:p>
    <w:p w14:paraId="2C852AD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示例控制邏輯：</w:t>
      </w:r>
    </w:p>
    <w:p w14:paraId="0BCA67C2" w14:textId="77777777" w:rsidR="00E93405" w:rsidRDefault="004C0986">
      <w:pPr>
        <w:widowControl/>
        <w:numPr>
          <w:ilvl w:val="0"/>
          <w:numId w:val="8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domain: [('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>', '=', user.company_id.id)]</w:t>
      </w:r>
    </w:p>
    <w:p w14:paraId="6EFB408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此外，員工數據訪問必須限制在所屬部門或專案範圍內。</w:t>
      </w:r>
    </w:p>
    <w:p w14:paraId="37E7B76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記錄規則控制維度包括：</w:t>
      </w:r>
    </w:p>
    <w:p w14:paraId="4F7429DC" w14:textId="77777777" w:rsidR="00E93405" w:rsidRDefault="004C0986">
      <w:pPr>
        <w:widowControl/>
        <w:numPr>
          <w:ilvl w:val="0"/>
          <w:numId w:val="8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公司維度；</w:t>
      </w:r>
    </w:p>
    <w:p w14:paraId="3676BA49" w14:textId="77777777" w:rsidR="00E93405" w:rsidRDefault="004C0986">
      <w:pPr>
        <w:widowControl/>
        <w:numPr>
          <w:ilvl w:val="0"/>
          <w:numId w:val="8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專案維度；</w:t>
      </w:r>
    </w:p>
    <w:p w14:paraId="03D54270" w14:textId="77777777" w:rsidR="00E93405" w:rsidRDefault="004C0986">
      <w:pPr>
        <w:widowControl/>
        <w:numPr>
          <w:ilvl w:val="0"/>
          <w:numId w:val="8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部門維度；</w:t>
      </w:r>
    </w:p>
    <w:p w14:paraId="276273D8" w14:textId="77777777" w:rsidR="00E93405" w:rsidRDefault="004C0986">
      <w:pPr>
        <w:widowControl/>
        <w:numPr>
          <w:ilvl w:val="0"/>
          <w:numId w:val="8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角色維度。</w:t>
      </w:r>
    </w:p>
    <w:p w14:paraId="0702DEF1" w14:textId="77777777" w:rsidR="00E93405" w:rsidRDefault="004C0986">
      <w:pPr>
        <w:pStyle w:val="3"/>
        <w:keepNext w:val="0"/>
        <w:keepLines w:val="0"/>
        <w:widowControl/>
        <w:spacing w:before="180" w:after="180" w:line="360" w:lineRule="auto"/>
      </w:pPr>
      <w:bookmarkStart w:id="141" w:name="_Toc783053454"/>
      <w:r>
        <w:rPr>
          <w:rFonts w:eastAsia="宋体"/>
        </w:rPr>
        <w:t>字段級許可權控制</w:t>
      </w:r>
      <w:bookmarkEnd w:id="141"/>
    </w:p>
    <w:p w14:paraId="142F833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在本系統中，某些字段屬於敏感資訊，例如：</w:t>
      </w:r>
    </w:p>
    <w:p w14:paraId="7DCAA422" w14:textId="77777777" w:rsidR="00E93405" w:rsidRDefault="004C0986">
      <w:pPr>
        <w:widowControl/>
        <w:numPr>
          <w:ilvl w:val="0"/>
          <w:numId w:val="8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員工成本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cost_rate</w:t>
      </w:r>
      <w:proofErr w:type="spellEnd"/>
      <w:r>
        <w:rPr>
          <w:rFonts w:eastAsia="宋体"/>
        </w:rPr>
        <w:t>；</w:t>
      </w:r>
    </w:p>
    <w:p w14:paraId="6207988C" w14:textId="77777777" w:rsidR="00E93405" w:rsidRDefault="004C0986">
      <w:pPr>
        <w:widowControl/>
        <w:numPr>
          <w:ilvl w:val="0"/>
          <w:numId w:val="8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工時成本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cost_amount</w:t>
      </w:r>
      <w:proofErr w:type="spellEnd"/>
      <w:r>
        <w:rPr>
          <w:rFonts w:eastAsia="宋体"/>
        </w:rPr>
        <w:t>；</w:t>
      </w:r>
    </w:p>
    <w:p w14:paraId="587417C9" w14:textId="77777777" w:rsidR="00E93405" w:rsidRDefault="004C0986">
      <w:pPr>
        <w:widowControl/>
        <w:numPr>
          <w:ilvl w:val="0"/>
          <w:numId w:val="8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同步錯誤日誌。</w:t>
      </w:r>
    </w:p>
    <w:p w14:paraId="78C16D8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這些字段不得對普通員工開放。</w:t>
      </w:r>
    </w:p>
    <w:p w14:paraId="2F94E43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字段許可權控制策略包括：</w:t>
      </w:r>
    </w:p>
    <w:p w14:paraId="7E04B12D" w14:textId="77777777" w:rsidR="00E93405" w:rsidRDefault="004C0986">
      <w:pPr>
        <w:widowControl/>
        <w:numPr>
          <w:ilvl w:val="0"/>
          <w:numId w:val="8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通過</w:t>
      </w:r>
      <w:r>
        <w:rPr>
          <w:rFonts w:eastAsia="宋体"/>
        </w:rPr>
        <w:t xml:space="preserve"> groups </w:t>
      </w:r>
      <w:r>
        <w:rPr>
          <w:rFonts w:eastAsia="宋体"/>
        </w:rPr>
        <w:t>屬性限制字段顯示；</w:t>
      </w:r>
    </w:p>
    <w:p w14:paraId="150E1452" w14:textId="77777777" w:rsidR="00E93405" w:rsidRDefault="004C0986">
      <w:pPr>
        <w:widowControl/>
        <w:numPr>
          <w:ilvl w:val="0"/>
          <w:numId w:val="8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在視圖中隱藏敏感字段；</w:t>
      </w:r>
    </w:p>
    <w:p w14:paraId="582E42C3" w14:textId="77777777" w:rsidR="00E93405" w:rsidRDefault="004C0986">
      <w:pPr>
        <w:widowControl/>
        <w:numPr>
          <w:ilvl w:val="0"/>
          <w:numId w:val="8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在</w:t>
      </w:r>
      <w:r>
        <w:rPr>
          <w:rFonts w:eastAsia="宋体"/>
        </w:rPr>
        <w:t xml:space="preserve"> API </w:t>
      </w:r>
      <w:r>
        <w:rPr>
          <w:rFonts w:eastAsia="宋体"/>
        </w:rPr>
        <w:t>層過濾敏感字段。</w:t>
      </w:r>
    </w:p>
    <w:p w14:paraId="01C41CCB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2" w:name="_Toc999612562"/>
      <w:r>
        <w:rPr>
          <w:rFonts w:eastAsia="宋体"/>
        </w:rPr>
        <w:t>多公司隔離安全設計</w:t>
      </w:r>
      <w:bookmarkEnd w:id="142"/>
    </w:p>
    <w:p w14:paraId="5B91451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多公司環境是本系統的重要架構要求。許可權設計必須防止數據跨公司洩露。</w:t>
      </w:r>
    </w:p>
    <w:p w14:paraId="6F13E5F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多公司控制核心原則：</w:t>
      </w:r>
    </w:p>
    <w:p w14:paraId="696ADD98" w14:textId="77777777" w:rsidR="00E93405" w:rsidRDefault="004C0986">
      <w:pPr>
        <w:widowControl/>
        <w:numPr>
          <w:ilvl w:val="0"/>
          <w:numId w:val="9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所有核心模型必須包含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company_id</w:t>
      </w:r>
      <w:proofErr w:type="spellEnd"/>
      <w:r>
        <w:rPr>
          <w:rFonts w:eastAsia="宋体"/>
        </w:rPr>
        <w:t>；</w:t>
      </w:r>
    </w:p>
    <w:p w14:paraId="43C40389" w14:textId="77777777" w:rsidR="00E93405" w:rsidRDefault="004C0986">
      <w:pPr>
        <w:widowControl/>
        <w:numPr>
          <w:ilvl w:val="0"/>
          <w:numId w:val="9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所有查詢必須自動附加公司過濾條件；</w:t>
      </w:r>
    </w:p>
    <w:p w14:paraId="51C86726" w14:textId="77777777" w:rsidR="00E93405" w:rsidRDefault="004C0986">
      <w:pPr>
        <w:widowControl/>
        <w:numPr>
          <w:ilvl w:val="0"/>
          <w:numId w:val="9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所有報表必須按公司維度統計；</w:t>
      </w:r>
    </w:p>
    <w:p w14:paraId="102A087B" w14:textId="77777777" w:rsidR="00E93405" w:rsidRDefault="004C0986">
      <w:pPr>
        <w:widowControl/>
        <w:numPr>
          <w:ilvl w:val="0"/>
          <w:numId w:val="9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跨公司訪問必須明確授權。</w:t>
      </w:r>
    </w:p>
    <w:p w14:paraId="37940AD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多公司訪問風險矩陣如下：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203"/>
        <w:gridCol w:w="3607"/>
      </w:tblGrid>
      <w:tr w:rsidR="00E93405" w14:paraId="7D8EAB7D" w14:textId="77777777">
        <w:trPr>
          <w:tblHeader/>
          <w:tblCellSpacing w:w="15" w:type="dxa"/>
        </w:trPr>
        <w:tc>
          <w:tcPr>
            <w:tcW w:w="9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45707767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風險類型</w:t>
            </w:r>
          </w:p>
        </w:tc>
        <w:tc>
          <w:tcPr>
            <w:tcW w:w="21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06A18516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風險說明</w:t>
            </w:r>
          </w:p>
        </w:tc>
        <w:tc>
          <w:tcPr>
            <w:tcW w:w="185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D7B4839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控制措施</w:t>
            </w:r>
          </w:p>
        </w:tc>
      </w:tr>
      <w:tr w:rsidR="00E93405" w14:paraId="13833E49" w14:textId="77777777">
        <w:trPr>
          <w:tblCellSpacing w:w="15" w:type="dxa"/>
        </w:trPr>
        <w:tc>
          <w:tcPr>
            <w:tcW w:w="9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555D31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數據混合</w:t>
            </w:r>
          </w:p>
        </w:tc>
        <w:tc>
          <w:tcPr>
            <w:tcW w:w="21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289117B7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報表跨公司統計</w:t>
            </w:r>
          </w:p>
        </w:tc>
        <w:tc>
          <w:tcPr>
            <w:tcW w:w="185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1479DF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強制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company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過濾</w:t>
            </w:r>
          </w:p>
        </w:tc>
      </w:tr>
      <w:tr w:rsidR="00E93405" w14:paraId="44E6C347" w14:textId="77777777">
        <w:trPr>
          <w:tblCellSpacing w:w="15" w:type="dxa"/>
        </w:trPr>
        <w:tc>
          <w:tcPr>
            <w:tcW w:w="9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2CF9232E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越權訪問</w:t>
            </w:r>
          </w:p>
        </w:tc>
        <w:tc>
          <w:tcPr>
            <w:tcW w:w="21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CC75913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用戶訪問其他公司數據</w:t>
            </w:r>
          </w:p>
        </w:tc>
        <w:tc>
          <w:tcPr>
            <w:tcW w:w="185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6B1250A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Record Rule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限制</w:t>
            </w:r>
          </w:p>
        </w:tc>
      </w:tr>
      <w:tr w:rsidR="00E93405" w14:paraId="23858710" w14:textId="77777777">
        <w:trPr>
          <w:tblCellSpacing w:w="15" w:type="dxa"/>
        </w:trPr>
        <w:tc>
          <w:tcPr>
            <w:tcW w:w="9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3DE620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同步錯誤</w:t>
            </w:r>
          </w:p>
        </w:tc>
        <w:tc>
          <w:tcPr>
            <w:tcW w:w="21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564255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工時同步至錯誤專案</w:t>
            </w:r>
          </w:p>
        </w:tc>
        <w:tc>
          <w:tcPr>
            <w:tcW w:w="185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DFAA47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校驗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company_id</w:t>
            </w:r>
            <w:proofErr w:type="spellEnd"/>
          </w:p>
        </w:tc>
      </w:tr>
    </w:tbl>
    <w:p w14:paraId="549B2C01" w14:textId="77777777" w:rsidR="00E93405" w:rsidRDefault="00E93405">
      <w:pPr>
        <w:widowControl/>
        <w:spacing w:line="360" w:lineRule="auto"/>
      </w:pPr>
    </w:p>
    <w:p w14:paraId="5FF40F3C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3" w:name="_Toc723759053"/>
      <w:r>
        <w:rPr>
          <w:rFonts w:eastAsia="宋体"/>
        </w:rPr>
        <w:t>數據訪問與運行時安全</w:t>
      </w:r>
      <w:bookmarkEnd w:id="143"/>
    </w:p>
    <w:p w14:paraId="30F947B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系統運行過程中，必須保證：</w:t>
      </w:r>
    </w:p>
    <w:p w14:paraId="664105EE" w14:textId="77777777" w:rsidR="00E93405" w:rsidRDefault="004C0986">
      <w:pPr>
        <w:widowControl/>
        <w:numPr>
          <w:ilvl w:val="0"/>
          <w:numId w:val="9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線程安全；</w:t>
      </w:r>
    </w:p>
    <w:p w14:paraId="678D5C1E" w14:textId="77777777" w:rsidR="00E93405" w:rsidRDefault="004C0986">
      <w:pPr>
        <w:widowControl/>
        <w:numPr>
          <w:ilvl w:val="0"/>
          <w:numId w:val="9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session </w:t>
      </w:r>
      <w:r>
        <w:rPr>
          <w:rFonts w:eastAsia="宋体"/>
        </w:rPr>
        <w:t>安全；</w:t>
      </w:r>
    </w:p>
    <w:p w14:paraId="3513D0E0" w14:textId="77777777" w:rsidR="00E93405" w:rsidRDefault="004C0986">
      <w:pPr>
        <w:widowControl/>
        <w:numPr>
          <w:ilvl w:val="0"/>
          <w:numId w:val="9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防止</w:t>
      </w:r>
      <w:r>
        <w:rPr>
          <w:rFonts w:eastAsia="宋体"/>
        </w:rPr>
        <w:t xml:space="preserve"> CSRF </w:t>
      </w:r>
      <w:r>
        <w:rPr>
          <w:rFonts w:eastAsia="宋体"/>
        </w:rPr>
        <w:t>攻擊；</w:t>
      </w:r>
    </w:p>
    <w:p w14:paraId="54410361" w14:textId="77777777" w:rsidR="00E93405" w:rsidRDefault="004C0986">
      <w:pPr>
        <w:widowControl/>
        <w:numPr>
          <w:ilvl w:val="0"/>
          <w:numId w:val="9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防止</w:t>
      </w:r>
      <w:r>
        <w:rPr>
          <w:rFonts w:eastAsia="宋体"/>
        </w:rPr>
        <w:t xml:space="preserve"> SQL </w:t>
      </w:r>
      <w:r>
        <w:rPr>
          <w:rFonts w:eastAsia="宋体"/>
        </w:rPr>
        <w:t>注入。</w:t>
      </w:r>
    </w:p>
    <w:p w14:paraId="5D2B908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 xml:space="preserve">Odoo ORM </w:t>
      </w:r>
      <w:r>
        <w:rPr>
          <w:rFonts w:eastAsia="宋体"/>
        </w:rPr>
        <w:t>本身具備防止</w:t>
      </w:r>
      <w:r>
        <w:rPr>
          <w:rFonts w:eastAsia="宋体"/>
        </w:rPr>
        <w:t xml:space="preserve"> SQL </w:t>
      </w:r>
      <w:r>
        <w:rPr>
          <w:rFonts w:eastAsia="宋体"/>
        </w:rPr>
        <w:t>注入機制，但開發過程中不得使用拼接</w:t>
      </w:r>
      <w:r>
        <w:rPr>
          <w:rFonts w:eastAsia="宋体"/>
        </w:rPr>
        <w:t xml:space="preserve"> SQL </w:t>
      </w:r>
      <w:r>
        <w:rPr>
          <w:rFonts w:eastAsia="宋体"/>
        </w:rPr>
        <w:t>語句。</w:t>
      </w:r>
    </w:p>
    <w:p w14:paraId="6B557C2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安全控制要求包括：</w:t>
      </w:r>
    </w:p>
    <w:p w14:paraId="498841C7" w14:textId="77777777" w:rsidR="00E93405" w:rsidRDefault="004C0986">
      <w:pPr>
        <w:widowControl/>
        <w:numPr>
          <w:ilvl w:val="0"/>
          <w:numId w:val="9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禁止使用</w:t>
      </w:r>
      <w:r>
        <w:rPr>
          <w:rFonts w:eastAsia="宋体"/>
        </w:rPr>
        <w:t xml:space="preserve"> raw SQL</w:t>
      </w:r>
      <w:r>
        <w:rPr>
          <w:rFonts w:eastAsia="宋体"/>
        </w:rPr>
        <w:t>；</w:t>
      </w:r>
    </w:p>
    <w:p w14:paraId="0B503AE6" w14:textId="77777777" w:rsidR="00E93405" w:rsidRDefault="004C0986">
      <w:pPr>
        <w:widowControl/>
        <w:numPr>
          <w:ilvl w:val="0"/>
          <w:numId w:val="9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禁止在控制器中繞過許可權校驗；</w:t>
      </w:r>
    </w:p>
    <w:p w14:paraId="1FF04799" w14:textId="77777777" w:rsidR="00E93405" w:rsidRDefault="004C0986">
      <w:pPr>
        <w:widowControl/>
        <w:numPr>
          <w:ilvl w:val="0"/>
          <w:numId w:val="9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禁止在後臺任務中使用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sudo</w:t>
      </w:r>
      <w:proofErr w:type="spellEnd"/>
      <w:r>
        <w:rPr>
          <w:rFonts w:eastAsia="宋体"/>
        </w:rPr>
        <w:t xml:space="preserve">() </w:t>
      </w:r>
      <w:r>
        <w:rPr>
          <w:rFonts w:eastAsia="宋体"/>
        </w:rPr>
        <w:t>無限制訪問。</w:t>
      </w:r>
    </w:p>
    <w:p w14:paraId="5FF77B57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4" w:name="_Toc871027163"/>
      <w:r>
        <w:rPr>
          <w:rFonts w:eastAsia="宋体"/>
        </w:rPr>
        <w:t>審計與日誌安全設計</w:t>
      </w:r>
      <w:bookmarkEnd w:id="144"/>
    </w:p>
    <w:p w14:paraId="3443B2B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審計機制是許可權體系的重要補充。</w:t>
      </w:r>
    </w:p>
    <w:p w14:paraId="242CD95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系統必須記錄以下行為：</w:t>
      </w:r>
    </w:p>
    <w:p w14:paraId="679AF941" w14:textId="77777777" w:rsidR="00E93405" w:rsidRDefault="004C0986">
      <w:pPr>
        <w:widowControl/>
        <w:numPr>
          <w:ilvl w:val="0"/>
          <w:numId w:val="9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用戶登錄；</w:t>
      </w:r>
    </w:p>
    <w:p w14:paraId="3F592F38" w14:textId="77777777" w:rsidR="00E93405" w:rsidRDefault="004C0986">
      <w:pPr>
        <w:widowControl/>
        <w:numPr>
          <w:ilvl w:val="0"/>
          <w:numId w:val="9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許可權變更；</w:t>
      </w:r>
    </w:p>
    <w:p w14:paraId="5B7553CE" w14:textId="77777777" w:rsidR="00E93405" w:rsidRDefault="004C0986">
      <w:pPr>
        <w:widowControl/>
        <w:numPr>
          <w:ilvl w:val="0"/>
          <w:numId w:val="9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工時修改；</w:t>
      </w:r>
    </w:p>
    <w:p w14:paraId="3F1CE538" w14:textId="77777777" w:rsidR="00E93405" w:rsidRDefault="004C0986">
      <w:pPr>
        <w:widowControl/>
        <w:numPr>
          <w:ilvl w:val="0"/>
          <w:numId w:val="9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同步失敗；</w:t>
      </w:r>
    </w:p>
    <w:p w14:paraId="529277F3" w14:textId="77777777" w:rsidR="00E93405" w:rsidRDefault="004C0986">
      <w:pPr>
        <w:widowControl/>
        <w:numPr>
          <w:ilvl w:val="0"/>
          <w:numId w:val="9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成本計算變更。</w:t>
      </w:r>
    </w:p>
    <w:p w14:paraId="5810809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審計日誌必須包括：</w:t>
      </w:r>
    </w:p>
    <w:p w14:paraId="0C22F0FD" w14:textId="77777777" w:rsidR="00E93405" w:rsidRDefault="004C0986">
      <w:pPr>
        <w:widowControl/>
        <w:numPr>
          <w:ilvl w:val="0"/>
          <w:numId w:val="9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操作人；</w:t>
      </w:r>
    </w:p>
    <w:p w14:paraId="3383C73E" w14:textId="77777777" w:rsidR="00E93405" w:rsidRDefault="004C0986">
      <w:pPr>
        <w:widowControl/>
        <w:numPr>
          <w:ilvl w:val="0"/>
          <w:numId w:val="9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操作時間；</w:t>
      </w:r>
    </w:p>
    <w:p w14:paraId="617F6B3D" w14:textId="77777777" w:rsidR="00E93405" w:rsidRDefault="004C0986">
      <w:pPr>
        <w:widowControl/>
        <w:numPr>
          <w:ilvl w:val="0"/>
          <w:numId w:val="9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原始值；</w:t>
      </w:r>
    </w:p>
    <w:p w14:paraId="7041FB91" w14:textId="77777777" w:rsidR="00E93405" w:rsidRDefault="004C0986">
      <w:pPr>
        <w:widowControl/>
        <w:numPr>
          <w:ilvl w:val="0"/>
          <w:numId w:val="9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新值。</w:t>
      </w:r>
    </w:p>
    <w:p w14:paraId="2E5CE5E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日誌必須不可被普通用戶刪除。</w:t>
      </w:r>
    </w:p>
    <w:p w14:paraId="3CECD56A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5" w:name="_Toc2104990589"/>
      <w:r>
        <w:rPr>
          <w:rFonts w:eastAsia="宋体"/>
        </w:rPr>
        <w:t>敏感數據保護策略</w:t>
      </w:r>
      <w:bookmarkEnd w:id="145"/>
    </w:p>
    <w:p w14:paraId="64C41F1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系統中敏感數據包括：</w:t>
      </w:r>
    </w:p>
    <w:p w14:paraId="52E8CE07" w14:textId="77777777" w:rsidR="00E93405" w:rsidRDefault="004C0986">
      <w:pPr>
        <w:widowControl/>
        <w:numPr>
          <w:ilvl w:val="0"/>
          <w:numId w:val="9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員工薪資相關成本；</w:t>
      </w:r>
    </w:p>
    <w:p w14:paraId="4834D03D" w14:textId="77777777" w:rsidR="00E93405" w:rsidRDefault="004C0986">
      <w:pPr>
        <w:widowControl/>
        <w:numPr>
          <w:ilvl w:val="0"/>
          <w:numId w:val="9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任務同步</w:t>
      </w:r>
      <w:r>
        <w:rPr>
          <w:rFonts w:eastAsia="宋体"/>
        </w:rPr>
        <w:t xml:space="preserve"> Token</w:t>
      </w:r>
      <w:r>
        <w:rPr>
          <w:rFonts w:eastAsia="宋体"/>
        </w:rPr>
        <w:t>；</w:t>
      </w:r>
    </w:p>
    <w:p w14:paraId="2D258B01" w14:textId="77777777" w:rsidR="00E93405" w:rsidRDefault="004C0986">
      <w:pPr>
        <w:widowControl/>
        <w:numPr>
          <w:ilvl w:val="0"/>
          <w:numId w:val="9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管理員許可權配置。</w:t>
      </w:r>
    </w:p>
    <w:p w14:paraId="14526CD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保護措施包括：</w:t>
      </w:r>
    </w:p>
    <w:p w14:paraId="39267F3F" w14:textId="77777777" w:rsidR="00E93405" w:rsidRDefault="004C0986">
      <w:pPr>
        <w:widowControl/>
        <w:numPr>
          <w:ilvl w:val="0"/>
          <w:numId w:val="9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加密字段；</w:t>
      </w:r>
    </w:p>
    <w:p w14:paraId="14EC797E" w14:textId="77777777" w:rsidR="00E93405" w:rsidRDefault="004C0986">
      <w:pPr>
        <w:widowControl/>
        <w:numPr>
          <w:ilvl w:val="0"/>
          <w:numId w:val="9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資料庫訪問控制；</w:t>
      </w:r>
    </w:p>
    <w:p w14:paraId="4EFD95F0" w14:textId="77777777" w:rsidR="00E93405" w:rsidRDefault="004C0986">
      <w:pPr>
        <w:widowControl/>
        <w:numPr>
          <w:ilvl w:val="0"/>
          <w:numId w:val="9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定期許可權審查；</w:t>
      </w:r>
    </w:p>
    <w:p w14:paraId="716DF6BF" w14:textId="77777777" w:rsidR="00E93405" w:rsidRDefault="004C0986">
      <w:pPr>
        <w:widowControl/>
        <w:numPr>
          <w:ilvl w:val="0"/>
          <w:numId w:val="9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強制密碼複雜度策略。</w:t>
      </w:r>
    </w:p>
    <w:p w14:paraId="229FE012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6" w:name="_Toc931228645"/>
      <w:r>
        <w:rPr>
          <w:rFonts w:eastAsia="宋体"/>
        </w:rPr>
        <w:lastRenderedPageBreak/>
        <w:t>安全風險分析</w:t>
      </w:r>
      <w:bookmarkEnd w:id="146"/>
    </w:p>
    <w:p w14:paraId="6A63CE8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綜合安全風險評估如下：</w:t>
      </w:r>
    </w:p>
    <w:tbl>
      <w:tblPr>
        <w:tblW w:w="4999" w:type="pct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926"/>
        <w:gridCol w:w="2619"/>
        <w:gridCol w:w="2225"/>
      </w:tblGrid>
      <w:tr w:rsidR="00E93405" w14:paraId="796CC1C8" w14:textId="77777777">
        <w:trPr>
          <w:tblHeader/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11F80A63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風險等級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73B3218C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風險描述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A1AF0CB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影響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 w:themeFill="accent1"/>
            <w:vAlign w:val="center"/>
          </w:tcPr>
          <w:p w14:paraId="36947C2E" w14:textId="77777777" w:rsidR="00E93405" w:rsidRDefault="004C0986">
            <w:pPr>
              <w:widowControl/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kern w:val="0"/>
                <w:lang w:val="en-US" w:eastAsia="zh-CN" w:bidi="ar"/>
              </w:rPr>
              <w:t>控制策略</w:t>
            </w:r>
          </w:p>
        </w:tc>
      </w:tr>
      <w:tr w:rsidR="00E93405" w14:paraId="1138C1B1" w14:textId="77777777">
        <w:trPr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C53040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高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7CE497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成本數據洩露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FE4908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財務風險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3E88628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字段級控制</w:t>
            </w:r>
          </w:p>
        </w:tc>
      </w:tr>
      <w:tr w:rsidR="00E93405" w14:paraId="2B236DE6" w14:textId="77777777">
        <w:trPr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496B655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高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381A88E0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 xml:space="preserve">API Token </w:t>
            </w: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洩露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D01D8E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外部攻擊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7AEB2CD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加密存儲</w:t>
            </w:r>
          </w:p>
        </w:tc>
      </w:tr>
      <w:tr w:rsidR="00E93405" w14:paraId="25D92D42" w14:textId="77777777">
        <w:trPr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093BE2E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中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97C834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跨公司訪問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18C5CA1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數據混合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6E7634B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Record Rule</w:t>
            </w:r>
          </w:p>
        </w:tc>
      </w:tr>
      <w:tr w:rsidR="00E93405" w14:paraId="236A97B1" w14:textId="77777777">
        <w:trPr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7A9FDF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中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6F7FCC88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同步越權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14D67046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數據不一致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F1F9" w:themeFill="accent1" w:themeFillTint="19"/>
            <w:vAlign w:val="center"/>
          </w:tcPr>
          <w:p w14:paraId="019DF271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許可權校驗</w:t>
            </w:r>
          </w:p>
        </w:tc>
      </w:tr>
      <w:tr w:rsidR="00E93405" w14:paraId="57990539" w14:textId="77777777">
        <w:trPr>
          <w:tblCellSpacing w:w="15" w:type="dxa"/>
        </w:trPr>
        <w:tc>
          <w:tcPr>
            <w:tcW w:w="92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4B4A3572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低</w:t>
            </w:r>
          </w:p>
        </w:tc>
        <w:tc>
          <w:tcPr>
            <w:tcW w:w="15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78F13B14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登錄異常</w:t>
            </w:r>
          </w:p>
        </w:tc>
        <w:tc>
          <w:tcPr>
            <w:tcW w:w="13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59745C8F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用戶體驗問題</w:t>
            </w:r>
          </w:p>
        </w:tc>
        <w:tc>
          <w:tcPr>
            <w:tcW w:w="113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C6E7" w:themeFill="accent1" w:themeFillTint="66"/>
            <w:vAlign w:val="center"/>
          </w:tcPr>
          <w:p w14:paraId="600FC22C" w14:textId="77777777" w:rsidR="00E93405" w:rsidRDefault="004C0986">
            <w:pPr>
              <w:widowControl/>
              <w:spacing w:line="360" w:lineRule="auto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val="en-US" w:eastAsia="zh-CN" w:bidi="ar"/>
              </w:rPr>
              <w:t>日誌監控</w:t>
            </w:r>
          </w:p>
        </w:tc>
      </w:tr>
    </w:tbl>
    <w:p w14:paraId="246A437C" w14:textId="77777777" w:rsidR="00E93405" w:rsidRDefault="00E93405">
      <w:pPr>
        <w:widowControl/>
        <w:spacing w:line="360" w:lineRule="auto"/>
      </w:pPr>
    </w:p>
    <w:p w14:paraId="1BABB57B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7" w:name="_Toc299017179"/>
      <w:r>
        <w:rPr>
          <w:rFonts w:eastAsia="宋体"/>
        </w:rPr>
        <w:t>安全治理與長期維護</w:t>
      </w:r>
      <w:bookmarkEnd w:id="147"/>
    </w:p>
    <w:p w14:paraId="255DE37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許可權與安全架構必須具備持續治理能力。</w:t>
      </w:r>
    </w:p>
    <w:p w14:paraId="1DEBED0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治理措施包括：</w:t>
      </w:r>
    </w:p>
    <w:p w14:paraId="7EF1D4A0" w14:textId="77777777" w:rsidR="00E93405" w:rsidRDefault="004C0986">
      <w:pPr>
        <w:widowControl/>
        <w:numPr>
          <w:ilvl w:val="0"/>
          <w:numId w:val="9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定期許可權審計；</w:t>
      </w:r>
    </w:p>
    <w:p w14:paraId="1E76F437" w14:textId="77777777" w:rsidR="00E93405" w:rsidRDefault="004C0986">
      <w:pPr>
        <w:widowControl/>
        <w:numPr>
          <w:ilvl w:val="0"/>
          <w:numId w:val="9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定期密碼更新；</w:t>
      </w:r>
    </w:p>
    <w:p w14:paraId="54839FA5" w14:textId="77777777" w:rsidR="00E93405" w:rsidRDefault="004C0986">
      <w:pPr>
        <w:widowControl/>
        <w:numPr>
          <w:ilvl w:val="0"/>
          <w:numId w:val="9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定期日誌檢查；</w:t>
      </w:r>
    </w:p>
    <w:p w14:paraId="58906996" w14:textId="77777777" w:rsidR="00E93405" w:rsidRDefault="004C0986">
      <w:pPr>
        <w:widowControl/>
        <w:numPr>
          <w:ilvl w:val="0"/>
          <w:numId w:val="9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訪問頻率監控；</w:t>
      </w:r>
    </w:p>
    <w:p w14:paraId="372F87DE" w14:textId="77777777" w:rsidR="00E93405" w:rsidRDefault="004C0986">
      <w:pPr>
        <w:widowControl/>
        <w:numPr>
          <w:ilvl w:val="0"/>
          <w:numId w:val="9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許可權變更審批流程。</w:t>
      </w:r>
    </w:p>
    <w:p w14:paraId="357C2A76" w14:textId="7221D764" w:rsidR="00BE7C08" w:rsidRDefault="004C0986">
      <w:pPr>
        <w:pStyle w:val="af0"/>
        <w:widowControl/>
        <w:spacing w:beforeAutospacing="1" w:afterAutospacing="1" w:line="360" w:lineRule="auto"/>
        <w:rPr>
          <w:rFonts w:eastAsia="宋体"/>
        </w:rPr>
      </w:pPr>
      <w:r>
        <w:rPr>
          <w:rFonts w:eastAsia="宋体"/>
        </w:rPr>
        <w:t>許可權管理必須納入公司</w:t>
      </w:r>
      <w:r>
        <w:rPr>
          <w:rFonts w:eastAsia="宋体"/>
        </w:rPr>
        <w:t xml:space="preserve"> IT </w:t>
      </w:r>
      <w:r>
        <w:rPr>
          <w:rFonts w:eastAsia="宋体"/>
        </w:rPr>
        <w:t>內控流程。</w:t>
      </w:r>
    </w:p>
    <w:p w14:paraId="1687C874" w14:textId="18D05E78" w:rsidR="00E93405" w:rsidRPr="00BE7C08" w:rsidRDefault="00BE7C08" w:rsidP="00BE7C08">
      <w:pPr>
        <w:widowControl/>
        <w:rPr>
          <w:rFonts w:eastAsia="宋体" w:hint="eastAsia"/>
        </w:rPr>
      </w:pPr>
      <w:r>
        <w:rPr>
          <w:rFonts w:eastAsia="宋体"/>
        </w:rPr>
        <w:br w:type="page"/>
      </w:r>
    </w:p>
    <w:p w14:paraId="7775D066" w14:textId="77777777" w:rsidR="00E93405" w:rsidRDefault="004C0986">
      <w:pPr>
        <w:pStyle w:val="1"/>
        <w:tabs>
          <w:tab w:val="clear" w:pos="1701"/>
        </w:tabs>
        <w:spacing w:line="360" w:lineRule="auto"/>
      </w:pPr>
      <w:bookmarkStart w:id="148" w:name="_Toc469993473"/>
      <w:r>
        <w:rPr>
          <w:rFonts w:eastAsia="宋体" w:hint="eastAsia"/>
          <w:lang w:val="en-US" w:eastAsia="zh-CN"/>
        </w:rPr>
        <w:lastRenderedPageBreak/>
        <w:t>部</w:t>
      </w:r>
      <w:r>
        <w:rPr>
          <w:rFonts w:eastAsia="宋体" w:hint="eastAsia"/>
          <w:lang w:val="en-US" w:eastAsia="zh-CN"/>
        </w:rPr>
        <w:t>署與運維架構</w:t>
      </w:r>
      <w:bookmarkEnd w:id="148"/>
    </w:p>
    <w:p w14:paraId="7DC8C99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49" w:name="_Toc735447045"/>
      <w:r>
        <w:rPr>
          <w:rFonts w:eastAsia="宋体"/>
        </w:rPr>
        <w:t>部署架構總體設計目標</w:t>
      </w:r>
      <w:bookmarkEnd w:id="149"/>
    </w:p>
    <w:p w14:paraId="1AEAC5D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本系統作為企業內部核心業務平臺，承載員工考勤數據、專案工時數據以及跨系統集成能力，其運行穩定性與可維護性直接影響業務連續性。因此，在部署與運維架構設計階段，必須以</w:t>
      </w:r>
      <w:r>
        <w:rPr>
          <w:rFonts w:eastAsia="宋体"/>
        </w:rPr>
        <w:t>“</w:t>
      </w:r>
      <w:r>
        <w:rPr>
          <w:rFonts w:eastAsia="宋体"/>
        </w:rPr>
        <w:t>穩定性優先、可擴展性優先、安全可控</w:t>
      </w:r>
      <w:r>
        <w:rPr>
          <w:rFonts w:eastAsia="宋体"/>
        </w:rPr>
        <w:t>”</w:t>
      </w:r>
      <w:r>
        <w:rPr>
          <w:rFonts w:eastAsia="宋体"/>
        </w:rPr>
        <w:t>為核心原則。</w:t>
      </w:r>
    </w:p>
    <w:p w14:paraId="3BB4285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本章的目標包括：</w:t>
      </w:r>
    </w:p>
    <w:p w14:paraId="097D432B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定義生產環境、測試環境與開發環境的部署邊界；</w:t>
      </w:r>
    </w:p>
    <w:p w14:paraId="258671C2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設計高可用運行架構；</w:t>
      </w:r>
    </w:p>
    <w:p w14:paraId="31C6EE9A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明確容器化與服務編排策略；</w:t>
      </w:r>
    </w:p>
    <w:p w14:paraId="37BC5C98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定義資料庫備份與恢復機制；</w:t>
      </w:r>
    </w:p>
    <w:p w14:paraId="5038F41B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建立監控與日誌體系；</w:t>
      </w:r>
    </w:p>
    <w:p w14:paraId="33F99530" w14:textId="77777777" w:rsidR="00E93405" w:rsidRDefault="004C0986">
      <w:pPr>
        <w:widowControl/>
        <w:numPr>
          <w:ilvl w:val="0"/>
          <w:numId w:val="9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制定升級與回滾策略。</w:t>
      </w:r>
    </w:p>
    <w:p w14:paraId="08DD231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部署架構必須滿足以下要求：</w:t>
      </w:r>
    </w:p>
    <w:p w14:paraId="2696E160" w14:textId="77777777" w:rsidR="00E93405" w:rsidRDefault="004C0986">
      <w:pPr>
        <w:widowControl/>
        <w:numPr>
          <w:ilvl w:val="0"/>
          <w:numId w:val="9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300+ </w:t>
      </w:r>
      <w:r>
        <w:rPr>
          <w:rFonts w:eastAsia="宋体"/>
        </w:rPr>
        <w:t>併發用戶；</w:t>
      </w:r>
    </w:p>
    <w:p w14:paraId="0550DB12" w14:textId="77777777" w:rsidR="00E93405" w:rsidRDefault="004C0986">
      <w:pPr>
        <w:widowControl/>
        <w:numPr>
          <w:ilvl w:val="0"/>
          <w:numId w:val="9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支持每日大量工時與同步操作；</w:t>
      </w:r>
    </w:p>
    <w:p w14:paraId="09F1080D" w14:textId="77777777" w:rsidR="00E93405" w:rsidRDefault="004C0986">
      <w:pPr>
        <w:widowControl/>
        <w:numPr>
          <w:ilvl w:val="0"/>
          <w:numId w:val="9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支持未來橫向擴展；</w:t>
      </w:r>
    </w:p>
    <w:p w14:paraId="7ECE8B46" w14:textId="77777777" w:rsidR="00E93405" w:rsidRDefault="004C0986">
      <w:pPr>
        <w:widowControl/>
        <w:numPr>
          <w:ilvl w:val="0"/>
          <w:numId w:val="9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支持平滑升級與回滾。</w:t>
      </w:r>
    </w:p>
    <w:p w14:paraId="54C1F13E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0" w:name="_Toc1890096830"/>
      <w:r>
        <w:rPr>
          <w:rFonts w:eastAsia="宋体"/>
        </w:rPr>
        <w:t>環境分層與運行拓撲設計</w:t>
      </w:r>
      <w:bookmarkEnd w:id="150"/>
    </w:p>
    <w:p w14:paraId="2F50B84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系統環境必須至少劃分為三類：</w:t>
      </w:r>
    </w:p>
    <w:p w14:paraId="46B9828F" w14:textId="77777777" w:rsidR="00E93405" w:rsidRDefault="004C0986">
      <w:pPr>
        <w:widowControl/>
        <w:numPr>
          <w:ilvl w:val="0"/>
          <w:numId w:val="10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開發環境（</w:t>
      </w:r>
      <w:r>
        <w:rPr>
          <w:rFonts w:eastAsia="宋体"/>
        </w:rPr>
        <w:t>DEV</w:t>
      </w:r>
      <w:r>
        <w:rPr>
          <w:rFonts w:eastAsia="宋体"/>
        </w:rPr>
        <w:t>）</w:t>
      </w:r>
    </w:p>
    <w:p w14:paraId="55D285D5" w14:textId="77777777" w:rsidR="00E93405" w:rsidRDefault="004C0986">
      <w:pPr>
        <w:widowControl/>
        <w:numPr>
          <w:ilvl w:val="0"/>
          <w:numId w:val="10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用戶驗收環境（</w:t>
      </w:r>
      <w:r>
        <w:rPr>
          <w:rFonts w:eastAsia="宋体"/>
        </w:rPr>
        <w:t>UAT</w:t>
      </w:r>
      <w:r>
        <w:rPr>
          <w:rFonts w:eastAsia="宋体"/>
        </w:rPr>
        <w:t>）</w:t>
      </w:r>
    </w:p>
    <w:p w14:paraId="08652D13" w14:textId="77777777" w:rsidR="00E93405" w:rsidRDefault="004C0986">
      <w:pPr>
        <w:widowControl/>
        <w:numPr>
          <w:ilvl w:val="0"/>
          <w:numId w:val="10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生產環境（</w:t>
      </w:r>
      <w:r>
        <w:rPr>
          <w:rFonts w:eastAsia="宋体"/>
        </w:rPr>
        <w:t>PROD</w:t>
      </w:r>
      <w:r>
        <w:rPr>
          <w:rFonts w:eastAsia="宋体"/>
        </w:rPr>
        <w:t>）</w:t>
      </w:r>
    </w:p>
    <w:p w14:paraId="2C7EEC9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每個環境必須具備獨立資料庫實例，禁止跨環境共用數據。</w:t>
      </w:r>
    </w:p>
    <w:p w14:paraId="1C467F7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生產環境運行拓撲結構建議如下：</w:t>
      </w:r>
    </w:p>
    <w:p w14:paraId="5795F889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Internet / </w:t>
      </w:r>
      <w:r>
        <w:rPr>
          <w:rFonts w:ascii="宋体" w:eastAsia="宋体" w:hAnsi="宋体" w:cs="宋体"/>
          <w:kern w:val="0"/>
          <w:lang w:val="en-US" w:eastAsia="zh-CN" w:bidi="ar"/>
        </w:rPr>
        <w:t>Internal</w:t>
      </w: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Network</w:t>
      </w:r>
    </w:p>
    <w:p w14:paraId="2F6C91F6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    |</w:t>
      </w:r>
    </w:p>
    <w:p w14:paraId="73285D4F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  Nginx</w:t>
      </w:r>
    </w:p>
    <w:p w14:paraId="6E90A2D2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    |</w:t>
      </w:r>
    </w:p>
    <w:p w14:paraId="3DC34DB2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Odoo Application Layer (</w:t>
      </w: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>多實例</w:t>
      </w: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>)</w:t>
      </w:r>
    </w:p>
    <w:p w14:paraId="088885CD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    |</w:t>
      </w:r>
    </w:p>
    <w:p w14:paraId="7881BEAB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PostgreSQL </w:t>
      </w:r>
      <w:r>
        <w:rPr>
          <w:rFonts w:ascii="宋体" w:eastAsia="宋体" w:hAnsi="宋体" w:cs="宋体"/>
          <w:kern w:val="0"/>
          <w:lang w:val="en-US" w:eastAsia="zh-CN" w:bidi="ar"/>
        </w:rPr>
        <w:t>Primary</w:t>
      </w: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</w:t>
      </w:r>
      <w:r>
        <w:rPr>
          <w:rFonts w:ascii="宋体" w:eastAsia="宋体" w:hAnsi="宋体" w:cs="宋体"/>
          <w:kern w:val="0"/>
          <w:lang w:val="en-US" w:eastAsia="zh-CN" w:bidi="ar"/>
        </w:rPr>
        <w:t>Database</w:t>
      </w:r>
    </w:p>
    <w:p w14:paraId="247CA4FA" w14:textId="77777777" w:rsidR="00E93405" w:rsidRDefault="004C0986">
      <w:pPr>
        <w:widowControl/>
        <w:spacing w:line="360" w:lineRule="auto"/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    |</w:t>
      </w:r>
    </w:p>
    <w:p w14:paraId="5CD1D23A" w14:textId="77777777" w:rsidR="00E93405" w:rsidRDefault="004C0986">
      <w:pPr>
        <w:widowControl/>
        <w:spacing w:line="360" w:lineRule="auto"/>
      </w:pPr>
      <w:r>
        <w:rPr>
          <w:rStyle w:val="HTML0"/>
          <w:rFonts w:ascii="宋体" w:eastAsia="宋体" w:hAnsi="宋体" w:cs="宋体"/>
          <w:kern w:val="0"/>
          <w:sz w:val="24"/>
          <w:lang w:val="en-US" w:eastAsia="zh-CN" w:bidi="ar"/>
        </w:rPr>
        <w:t xml:space="preserve">    Redis </w:t>
      </w:r>
      <w:r>
        <w:rPr>
          <w:rFonts w:ascii="宋体" w:eastAsia="宋体" w:hAnsi="宋体" w:cs="宋体"/>
          <w:kern w:val="0"/>
          <w:lang w:val="en-US" w:eastAsia="zh-CN" w:bidi="ar"/>
        </w:rPr>
        <w:t>Cache</w:t>
      </w:r>
    </w:p>
    <w:p w14:paraId="787AD8E1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在企業規模達到一定水準後，建議採用負載均衡架構：</w:t>
      </w:r>
    </w:p>
    <w:p w14:paraId="1BDF1977" w14:textId="77777777" w:rsidR="00E93405" w:rsidRDefault="004C0986">
      <w:pPr>
        <w:widowControl/>
        <w:numPr>
          <w:ilvl w:val="0"/>
          <w:numId w:val="10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Nginx </w:t>
      </w:r>
      <w:r>
        <w:rPr>
          <w:rFonts w:eastAsia="宋体"/>
        </w:rPr>
        <w:t>作為反向代理；</w:t>
      </w:r>
    </w:p>
    <w:p w14:paraId="58E0A918" w14:textId="77777777" w:rsidR="00E93405" w:rsidRDefault="004C0986">
      <w:pPr>
        <w:widowControl/>
        <w:numPr>
          <w:ilvl w:val="0"/>
          <w:numId w:val="10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多個</w:t>
      </w:r>
      <w:r>
        <w:rPr>
          <w:rFonts w:eastAsia="宋体"/>
        </w:rPr>
        <w:t xml:space="preserve"> Odoo Worker </w:t>
      </w:r>
      <w:r>
        <w:rPr>
          <w:rFonts w:eastAsia="宋体"/>
        </w:rPr>
        <w:t>實例；</w:t>
      </w:r>
    </w:p>
    <w:p w14:paraId="3DC3E6C5" w14:textId="77777777" w:rsidR="00E93405" w:rsidRDefault="004C0986">
      <w:pPr>
        <w:widowControl/>
        <w:numPr>
          <w:ilvl w:val="0"/>
          <w:numId w:val="10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資料庫主從複製；</w:t>
      </w:r>
    </w:p>
    <w:p w14:paraId="1F78E05F" w14:textId="77777777" w:rsidR="00E93405" w:rsidRDefault="004C0986">
      <w:pPr>
        <w:widowControl/>
        <w:numPr>
          <w:ilvl w:val="0"/>
          <w:numId w:val="10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Redis </w:t>
      </w:r>
      <w:r>
        <w:rPr>
          <w:rFonts w:eastAsia="宋体"/>
        </w:rPr>
        <w:t>用於</w:t>
      </w:r>
      <w:r>
        <w:rPr>
          <w:rFonts w:eastAsia="宋体"/>
        </w:rPr>
        <w:t xml:space="preserve"> session </w:t>
      </w:r>
      <w:r>
        <w:rPr>
          <w:rFonts w:eastAsia="宋体"/>
        </w:rPr>
        <w:t>與緩存。</w:t>
      </w:r>
    </w:p>
    <w:p w14:paraId="7B4456F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該結構確保應用層與數據層解耦，並支持橫向擴展。</w:t>
      </w:r>
    </w:p>
    <w:p w14:paraId="07C8C28F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1" w:name="_Toc1279315386"/>
      <w:r>
        <w:rPr>
          <w:rFonts w:eastAsia="宋体"/>
        </w:rPr>
        <w:t>容器化部署架構設計</w:t>
      </w:r>
      <w:bookmarkEnd w:id="151"/>
    </w:p>
    <w:p w14:paraId="3BDC9B6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為提高部署一致性與環境可移植性，推薦採用</w:t>
      </w:r>
      <w:r>
        <w:rPr>
          <w:rFonts w:eastAsia="宋体"/>
        </w:rPr>
        <w:t xml:space="preserve"> Docker </w:t>
      </w:r>
      <w:r>
        <w:rPr>
          <w:rFonts w:eastAsia="宋体"/>
        </w:rPr>
        <w:t>容器化部署。</w:t>
      </w:r>
    </w:p>
    <w:p w14:paraId="1943764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容器劃分原則：</w:t>
      </w:r>
    </w:p>
    <w:p w14:paraId="4C1D0E75" w14:textId="77777777" w:rsidR="00E93405" w:rsidRDefault="004C0986">
      <w:pPr>
        <w:widowControl/>
        <w:numPr>
          <w:ilvl w:val="0"/>
          <w:numId w:val="10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 xml:space="preserve">Odoo </w:t>
      </w:r>
      <w:r>
        <w:rPr>
          <w:rFonts w:eastAsia="宋体"/>
        </w:rPr>
        <w:t>應用容器；</w:t>
      </w:r>
    </w:p>
    <w:p w14:paraId="11C06CBB" w14:textId="77777777" w:rsidR="00E93405" w:rsidRDefault="004C0986">
      <w:pPr>
        <w:widowControl/>
        <w:numPr>
          <w:ilvl w:val="0"/>
          <w:numId w:val="10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PostgreSQL </w:t>
      </w:r>
      <w:r>
        <w:rPr>
          <w:rFonts w:eastAsia="宋体"/>
        </w:rPr>
        <w:t>資料庫容器（或獨立資料庫伺服器）；</w:t>
      </w:r>
    </w:p>
    <w:p w14:paraId="1E180DB0" w14:textId="77777777" w:rsidR="00E93405" w:rsidRDefault="004C0986">
      <w:pPr>
        <w:widowControl/>
        <w:numPr>
          <w:ilvl w:val="0"/>
          <w:numId w:val="10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Redis </w:t>
      </w:r>
      <w:r>
        <w:rPr>
          <w:rFonts w:eastAsia="宋体"/>
        </w:rPr>
        <w:t>容器；</w:t>
      </w:r>
    </w:p>
    <w:p w14:paraId="1BD1E4EB" w14:textId="77777777" w:rsidR="00E93405" w:rsidRDefault="004C0986">
      <w:pPr>
        <w:widowControl/>
        <w:numPr>
          <w:ilvl w:val="0"/>
          <w:numId w:val="10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Nginx </w:t>
      </w:r>
      <w:r>
        <w:rPr>
          <w:rFonts w:eastAsia="宋体"/>
        </w:rPr>
        <w:t>容器。</w:t>
      </w:r>
    </w:p>
    <w:p w14:paraId="5E47C5E3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容器部署優勢包括：</w:t>
      </w:r>
    </w:p>
    <w:p w14:paraId="027F905A" w14:textId="77777777" w:rsidR="00E93405" w:rsidRDefault="004C0986">
      <w:pPr>
        <w:widowControl/>
        <w:numPr>
          <w:ilvl w:val="0"/>
          <w:numId w:val="10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版本一致性；</w:t>
      </w:r>
    </w:p>
    <w:p w14:paraId="72D17BF9" w14:textId="77777777" w:rsidR="00E93405" w:rsidRDefault="004C0986">
      <w:pPr>
        <w:widowControl/>
        <w:numPr>
          <w:ilvl w:val="0"/>
          <w:numId w:val="10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快速擴容；</w:t>
      </w:r>
    </w:p>
    <w:p w14:paraId="698DF0E6" w14:textId="77777777" w:rsidR="00E93405" w:rsidRDefault="004C0986">
      <w:pPr>
        <w:widowControl/>
        <w:numPr>
          <w:ilvl w:val="0"/>
          <w:numId w:val="10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易於環境複製；</w:t>
      </w:r>
    </w:p>
    <w:p w14:paraId="055F98A0" w14:textId="77777777" w:rsidR="00E93405" w:rsidRDefault="004C0986">
      <w:pPr>
        <w:widowControl/>
        <w:numPr>
          <w:ilvl w:val="0"/>
          <w:numId w:val="10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支持</w:t>
      </w:r>
      <w:r>
        <w:rPr>
          <w:rFonts w:eastAsia="宋体"/>
        </w:rPr>
        <w:t xml:space="preserve"> CI/CD </w:t>
      </w:r>
      <w:r>
        <w:rPr>
          <w:rFonts w:eastAsia="宋体"/>
        </w:rPr>
        <w:t>自動發佈。</w:t>
      </w:r>
    </w:p>
    <w:p w14:paraId="3F6EE946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生產環境中應避免將資料庫與應用部署在同一容器。資料庫建議獨立部署，確保性能穩定與數據安全。</w:t>
      </w:r>
    </w:p>
    <w:p w14:paraId="1CF7F04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2" w:name="_Toc847418738"/>
      <w:r>
        <w:rPr>
          <w:rFonts w:eastAsia="宋体"/>
        </w:rPr>
        <w:t>高可用與負載均衡設計</w:t>
      </w:r>
      <w:bookmarkEnd w:id="152"/>
    </w:p>
    <w:p w14:paraId="6EC9C96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在生產環境中，系統必須具備高可用能力。高可用設計主要體現在以下幾個方面：</w:t>
      </w:r>
    </w:p>
    <w:p w14:paraId="4E41618B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第一，應用層高可用。</w:t>
      </w:r>
      <w:r>
        <w:br/>
      </w:r>
      <w:r>
        <w:rPr>
          <w:rFonts w:eastAsia="宋体"/>
        </w:rPr>
        <w:t>部署多個</w:t>
      </w:r>
      <w:r>
        <w:rPr>
          <w:rFonts w:eastAsia="宋体"/>
        </w:rPr>
        <w:t xml:space="preserve"> Odoo </w:t>
      </w:r>
      <w:r>
        <w:rPr>
          <w:rFonts w:eastAsia="宋体"/>
        </w:rPr>
        <w:t>實例，通過</w:t>
      </w:r>
      <w:r>
        <w:rPr>
          <w:rFonts w:eastAsia="宋体"/>
        </w:rPr>
        <w:t xml:space="preserve"> Nginx </w:t>
      </w:r>
      <w:r>
        <w:rPr>
          <w:rFonts w:eastAsia="宋体"/>
        </w:rPr>
        <w:t>或企業負載均衡器進行流量分發。若某實例故障，流量自動轉移。</w:t>
      </w:r>
    </w:p>
    <w:p w14:paraId="3D47F09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第二，資料庫高可用。</w:t>
      </w:r>
      <w:r>
        <w:br/>
      </w:r>
      <w:r>
        <w:rPr>
          <w:rFonts w:eastAsia="宋体"/>
        </w:rPr>
        <w:t>採用</w:t>
      </w:r>
      <w:r>
        <w:rPr>
          <w:rFonts w:eastAsia="宋体"/>
        </w:rPr>
        <w:t xml:space="preserve"> PostgreSQL </w:t>
      </w:r>
      <w:r>
        <w:rPr>
          <w:rFonts w:eastAsia="宋体"/>
        </w:rPr>
        <w:t>主從複製機制。主節點負責寫入，從節點用於只讀或作為災備。</w:t>
      </w:r>
    </w:p>
    <w:p w14:paraId="0BE54AD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第三，緩存層穩定性。</w:t>
      </w:r>
      <w:r>
        <w:br/>
      </w:r>
      <w:r>
        <w:rPr>
          <w:rFonts w:eastAsia="宋体"/>
        </w:rPr>
        <w:t xml:space="preserve">Redis </w:t>
      </w:r>
      <w:r>
        <w:rPr>
          <w:rFonts w:eastAsia="宋体"/>
        </w:rPr>
        <w:t>必須開啟持久化機制（</w:t>
      </w:r>
      <w:r>
        <w:rPr>
          <w:rFonts w:eastAsia="宋体"/>
        </w:rPr>
        <w:t xml:space="preserve">RDB </w:t>
      </w:r>
      <w:r>
        <w:rPr>
          <w:rFonts w:eastAsia="宋体"/>
        </w:rPr>
        <w:t>或</w:t>
      </w:r>
      <w:r>
        <w:rPr>
          <w:rFonts w:eastAsia="宋体"/>
        </w:rPr>
        <w:t xml:space="preserve"> AOF</w:t>
      </w:r>
      <w:r>
        <w:rPr>
          <w:rFonts w:eastAsia="宋体"/>
        </w:rPr>
        <w:t>），避免因緩存故障導致</w:t>
      </w:r>
      <w:r>
        <w:rPr>
          <w:rFonts w:eastAsia="宋体"/>
        </w:rPr>
        <w:t xml:space="preserve"> session </w:t>
      </w:r>
      <w:r>
        <w:rPr>
          <w:rFonts w:eastAsia="宋体"/>
        </w:rPr>
        <w:t>丟失。</w:t>
      </w:r>
    </w:p>
    <w:p w14:paraId="7675C5B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第四，自動重啟機制。</w:t>
      </w:r>
      <w:r>
        <w:br/>
      </w:r>
      <w:r>
        <w:rPr>
          <w:rFonts w:eastAsia="宋体"/>
        </w:rPr>
        <w:t>容器或服務必須配置自動重啟策略。</w:t>
      </w:r>
    </w:p>
    <w:p w14:paraId="1F2FF27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高可用目標：</w:t>
      </w:r>
    </w:p>
    <w:p w14:paraId="0D75EDE4" w14:textId="77777777" w:rsidR="00E93405" w:rsidRDefault="004C0986">
      <w:pPr>
        <w:widowControl/>
        <w:numPr>
          <w:ilvl w:val="0"/>
          <w:numId w:val="10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RTO</w:t>
      </w:r>
      <w:r>
        <w:rPr>
          <w:rFonts w:eastAsia="宋体"/>
        </w:rPr>
        <w:t>（恢復時間目標）小於</w:t>
      </w:r>
      <w:r>
        <w:rPr>
          <w:rFonts w:eastAsia="宋体"/>
        </w:rPr>
        <w:t xml:space="preserve"> 4 </w:t>
      </w:r>
      <w:r>
        <w:rPr>
          <w:rFonts w:eastAsia="宋体"/>
        </w:rPr>
        <w:t>小時；</w:t>
      </w:r>
    </w:p>
    <w:p w14:paraId="003406D1" w14:textId="77777777" w:rsidR="00E93405" w:rsidRDefault="004C0986">
      <w:pPr>
        <w:widowControl/>
        <w:numPr>
          <w:ilvl w:val="0"/>
          <w:numId w:val="10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RPO</w:t>
      </w:r>
      <w:r>
        <w:rPr>
          <w:rFonts w:eastAsia="宋体"/>
        </w:rPr>
        <w:t>（數據恢復點目標）小於</w:t>
      </w:r>
      <w:r>
        <w:rPr>
          <w:rFonts w:eastAsia="宋体"/>
        </w:rPr>
        <w:t xml:space="preserve"> 15 </w:t>
      </w:r>
      <w:r>
        <w:rPr>
          <w:rFonts w:eastAsia="宋体"/>
        </w:rPr>
        <w:t>分鐘。</w:t>
      </w:r>
    </w:p>
    <w:p w14:paraId="66F6423C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3" w:name="_Toc455182662"/>
      <w:r>
        <w:rPr>
          <w:rFonts w:eastAsia="宋体"/>
        </w:rPr>
        <w:t>資料庫架構與性能規劃</w:t>
      </w:r>
      <w:bookmarkEnd w:id="153"/>
    </w:p>
    <w:p w14:paraId="1057EE7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資料庫是系統運行的核心。</w:t>
      </w:r>
      <w:r>
        <w:rPr>
          <w:rFonts w:eastAsia="宋体"/>
        </w:rPr>
        <w:t xml:space="preserve">PostgreSQL </w:t>
      </w:r>
      <w:r>
        <w:rPr>
          <w:rFonts w:eastAsia="宋体"/>
        </w:rPr>
        <w:t>必須進行以下優化：</w:t>
      </w:r>
    </w:p>
    <w:p w14:paraId="1864E87C" w14:textId="77777777" w:rsidR="00E93405" w:rsidRDefault="004C0986">
      <w:pPr>
        <w:widowControl/>
        <w:numPr>
          <w:ilvl w:val="0"/>
          <w:numId w:val="10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啟用連接池；</w:t>
      </w:r>
    </w:p>
    <w:p w14:paraId="7237A3ED" w14:textId="77777777" w:rsidR="00E93405" w:rsidRDefault="004C0986">
      <w:pPr>
        <w:widowControl/>
        <w:numPr>
          <w:ilvl w:val="0"/>
          <w:numId w:val="10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優化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shared_buffers</w:t>
      </w:r>
      <w:proofErr w:type="spellEnd"/>
      <w:r>
        <w:rPr>
          <w:rFonts w:eastAsia="宋体"/>
        </w:rPr>
        <w:t>；</w:t>
      </w:r>
    </w:p>
    <w:p w14:paraId="5B98B4DB" w14:textId="77777777" w:rsidR="00E93405" w:rsidRDefault="004C0986">
      <w:pPr>
        <w:widowControl/>
        <w:numPr>
          <w:ilvl w:val="0"/>
          <w:numId w:val="10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調整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work_mem</w:t>
      </w:r>
      <w:proofErr w:type="spellEnd"/>
      <w:r>
        <w:rPr>
          <w:rFonts w:eastAsia="宋体"/>
        </w:rPr>
        <w:t>；</w:t>
      </w:r>
    </w:p>
    <w:p w14:paraId="0C5F15D8" w14:textId="77777777" w:rsidR="00E93405" w:rsidRDefault="004C0986">
      <w:pPr>
        <w:widowControl/>
        <w:numPr>
          <w:ilvl w:val="0"/>
          <w:numId w:val="10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定期執行</w:t>
      </w:r>
      <w:r>
        <w:rPr>
          <w:rFonts w:eastAsia="宋体"/>
        </w:rPr>
        <w:t xml:space="preserve"> VACUUM</w:t>
      </w:r>
      <w:r>
        <w:rPr>
          <w:rFonts w:eastAsia="宋体"/>
        </w:rPr>
        <w:t>；</w:t>
      </w:r>
    </w:p>
    <w:p w14:paraId="36D5C29B" w14:textId="77777777" w:rsidR="00E93405" w:rsidRDefault="004C0986">
      <w:pPr>
        <w:widowControl/>
        <w:numPr>
          <w:ilvl w:val="0"/>
          <w:numId w:val="10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定期重建索引。</w:t>
      </w:r>
    </w:p>
    <w:p w14:paraId="4197848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核心業務表必須建立索引，例如：</w:t>
      </w:r>
    </w:p>
    <w:p w14:paraId="6CC52A07" w14:textId="77777777" w:rsidR="00E93405" w:rsidRDefault="004C0986">
      <w:pPr>
        <w:widowControl/>
        <w:numPr>
          <w:ilvl w:val="0"/>
          <w:numId w:val="10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hr_attendance</w:t>
      </w:r>
      <w:proofErr w:type="spellEnd"/>
      <w:r>
        <w:rPr>
          <w:rFonts w:eastAsia="宋体"/>
        </w:rPr>
        <w:t>(</w:t>
      </w:r>
      <w:proofErr w:type="spellStart"/>
      <w:r>
        <w:rPr>
          <w:rFonts w:eastAsia="宋体"/>
        </w:rPr>
        <w:t>employee_id</w:t>
      </w:r>
      <w:proofErr w:type="spellEnd"/>
      <w:r>
        <w:rPr>
          <w:rFonts w:eastAsia="宋体"/>
        </w:rPr>
        <w:t xml:space="preserve">, </w:t>
      </w:r>
      <w:proofErr w:type="spellStart"/>
      <w:r>
        <w:rPr>
          <w:rFonts w:eastAsia="宋体"/>
        </w:rPr>
        <w:t>check_in</w:t>
      </w:r>
      <w:proofErr w:type="spellEnd"/>
      <w:r>
        <w:rPr>
          <w:rFonts w:eastAsia="宋体"/>
        </w:rPr>
        <w:t>)</w:t>
      </w:r>
    </w:p>
    <w:p w14:paraId="62EA44B4" w14:textId="77777777" w:rsidR="00E93405" w:rsidRDefault="004C0986">
      <w:pPr>
        <w:widowControl/>
        <w:numPr>
          <w:ilvl w:val="0"/>
          <w:numId w:val="10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account_analytic_line</w:t>
      </w:r>
      <w:proofErr w:type="spellEnd"/>
      <w:r>
        <w:rPr>
          <w:rFonts w:eastAsia="宋体"/>
        </w:rPr>
        <w:t>(</w:t>
      </w:r>
      <w:proofErr w:type="spellStart"/>
      <w:r>
        <w:rPr>
          <w:rFonts w:eastAsia="宋体"/>
        </w:rPr>
        <w:t>project_id</w:t>
      </w:r>
      <w:proofErr w:type="spellEnd"/>
      <w:r>
        <w:rPr>
          <w:rFonts w:eastAsia="宋体"/>
        </w:rPr>
        <w:t>)</w:t>
      </w:r>
    </w:p>
    <w:p w14:paraId="505A9876" w14:textId="77777777" w:rsidR="00E93405" w:rsidRDefault="004C0986">
      <w:pPr>
        <w:widowControl/>
        <w:numPr>
          <w:ilvl w:val="0"/>
          <w:numId w:val="10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proofErr w:type="spellStart"/>
      <w:r>
        <w:rPr>
          <w:rFonts w:eastAsia="宋体"/>
        </w:rPr>
        <w:t>jira_issue</w:t>
      </w:r>
      <w:proofErr w:type="spellEnd"/>
      <w:r>
        <w:rPr>
          <w:rFonts w:eastAsia="宋体"/>
        </w:rPr>
        <w:t>(</w:t>
      </w:r>
      <w:proofErr w:type="spellStart"/>
      <w:r>
        <w:rPr>
          <w:rFonts w:eastAsia="宋体"/>
        </w:rPr>
        <w:t>issue_key</w:t>
      </w:r>
      <w:proofErr w:type="spellEnd"/>
      <w:r>
        <w:rPr>
          <w:rFonts w:eastAsia="宋体"/>
        </w:rPr>
        <w:t>)</w:t>
      </w:r>
    </w:p>
    <w:p w14:paraId="3E97D65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資料庫容量規劃需考慮：</w:t>
      </w:r>
    </w:p>
    <w:p w14:paraId="62076C0C" w14:textId="77777777" w:rsidR="00E93405" w:rsidRDefault="004C0986">
      <w:pPr>
        <w:widowControl/>
        <w:numPr>
          <w:ilvl w:val="0"/>
          <w:numId w:val="10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每年考勤數據增長；</w:t>
      </w:r>
    </w:p>
    <w:p w14:paraId="51C90663" w14:textId="77777777" w:rsidR="00E93405" w:rsidRDefault="004C0986">
      <w:pPr>
        <w:widowControl/>
        <w:numPr>
          <w:ilvl w:val="0"/>
          <w:numId w:val="10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每日工時記錄增長；</w:t>
      </w:r>
    </w:p>
    <w:p w14:paraId="2806F1BD" w14:textId="77777777" w:rsidR="00E93405" w:rsidRDefault="004C0986">
      <w:pPr>
        <w:widowControl/>
        <w:numPr>
          <w:ilvl w:val="0"/>
          <w:numId w:val="107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同步日誌記錄數量。</w:t>
      </w:r>
    </w:p>
    <w:p w14:paraId="2D74971C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建議定期歸檔歷史數據，以保證主表性能穩定。</w:t>
      </w:r>
    </w:p>
    <w:p w14:paraId="6CD5D088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4" w:name="_Toc918249620"/>
      <w:r>
        <w:rPr>
          <w:rFonts w:eastAsia="宋体"/>
        </w:rPr>
        <w:t>日誌與監控架構</w:t>
      </w:r>
      <w:bookmarkEnd w:id="154"/>
    </w:p>
    <w:p w14:paraId="61ADD68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系統必須具備完整的日誌與監控能力，以便及時發現問題。</w:t>
      </w:r>
    </w:p>
    <w:p w14:paraId="650D0E2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日誌分類包括：</w:t>
      </w:r>
    </w:p>
    <w:p w14:paraId="40E5D992" w14:textId="77777777" w:rsidR="00E93405" w:rsidRDefault="004C0986">
      <w:pPr>
        <w:widowControl/>
        <w:numPr>
          <w:ilvl w:val="0"/>
          <w:numId w:val="10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應用日誌；</w:t>
      </w:r>
    </w:p>
    <w:p w14:paraId="4CD88E3B" w14:textId="77777777" w:rsidR="00E93405" w:rsidRDefault="004C0986">
      <w:pPr>
        <w:widowControl/>
        <w:numPr>
          <w:ilvl w:val="0"/>
          <w:numId w:val="10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同步日誌；</w:t>
      </w:r>
    </w:p>
    <w:p w14:paraId="2AD53F42" w14:textId="77777777" w:rsidR="00E93405" w:rsidRDefault="004C0986">
      <w:pPr>
        <w:widowControl/>
        <w:numPr>
          <w:ilvl w:val="0"/>
          <w:numId w:val="10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錯誤日誌；</w:t>
      </w:r>
    </w:p>
    <w:p w14:paraId="51E887F0" w14:textId="77777777" w:rsidR="00E93405" w:rsidRDefault="004C0986">
      <w:pPr>
        <w:widowControl/>
        <w:numPr>
          <w:ilvl w:val="0"/>
          <w:numId w:val="10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安全日誌；</w:t>
      </w:r>
    </w:p>
    <w:p w14:paraId="60B3EE88" w14:textId="77777777" w:rsidR="00E93405" w:rsidRDefault="004C0986">
      <w:pPr>
        <w:widowControl/>
        <w:numPr>
          <w:ilvl w:val="0"/>
          <w:numId w:val="108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審計日誌。</w:t>
      </w:r>
    </w:p>
    <w:p w14:paraId="71D2CA4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日誌策略包括：</w:t>
      </w:r>
    </w:p>
    <w:p w14:paraId="3EA6A45D" w14:textId="77777777" w:rsidR="00E93405" w:rsidRDefault="004C0986">
      <w:pPr>
        <w:widowControl/>
        <w:numPr>
          <w:ilvl w:val="0"/>
          <w:numId w:val="10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分級日誌輸出；</w:t>
      </w:r>
    </w:p>
    <w:p w14:paraId="19FC61D3" w14:textId="77777777" w:rsidR="00E93405" w:rsidRDefault="004C0986">
      <w:pPr>
        <w:widowControl/>
        <w:numPr>
          <w:ilvl w:val="0"/>
          <w:numId w:val="10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按日期滾動；</w:t>
      </w:r>
    </w:p>
    <w:p w14:paraId="02418D8F" w14:textId="77777777" w:rsidR="00E93405" w:rsidRDefault="004C0986">
      <w:pPr>
        <w:widowControl/>
        <w:numPr>
          <w:ilvl w:val="0"/>
          <w:numId w:val="10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統一日誌目錄；</w:t>
      </w:r>
    </w:p>
    <w:p w14:paraId="27E05961" w14:textId="77777777" w:rsidR="00E93405" w:rsidRDefault="004C0986">
      <w:pPr>
        <w:widowControl/>
        <w:numPr>
          <w:ilvl w:val="0"/>
          <w:numId w:val="109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禁止日誌中出現敏感資訊。</w:t>
      </w:r>
    </w:p>
    <w:p w14:paraId="64D19B15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監控體系建議包括：</w:t>
      </w:r>
    </w:p>
    <w:p w14:paraId="583751FD" w14:textId="77777777" w:rsidR="00E93405" w:rsidRDefault="004C0986">
      <w:pPr>
        <w:widowControl/>
        <w:numPr>
          <w:ilvl w:val="0"/>
          <w:numId w:val="1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CPU </w:t>
      </w:r>
      <w:r>
        <w:rPr>
          <w:rFonts w:eastAsia="宋体"/>
        </w:rPr>
        <w:t>使用率；</w:t>
      </w:r>
    </w:p>
    <w:p w14:paraId="5D513D30" w14:textId="77777777" w:rsidR="00E93405" w:rsidRDefault="004C0986">
      <w:pPr>
        <w:widowControl/>
        <w:numPr>
          <w:ilvl w:val="0"/>
          <w:numId w:val="1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記憶體佔用；</w:t>
      </w:r>
    </w:p>
    <w:p w14:paraId="10A531F5" w14:textId="77777777" w:rsidR="00E93405" w:rsidRDefault="004C0986">
      <w:pPr>
        <w:widowControl/>
        <w:numPr>
          <w:ilvl w:val="0"/>
          <w:numId w:val="1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資料庫連接數；</w:t>
      </w:r>
    </w:p>
    <w:p w14:paraId="2C7A3D7A" w14:textId="77777777" w:rsidR="00E93405" w:rsidRDefault="004C0986">
      <w:pPr>
        <w:widowControl/>
        <w:numPr>
          <w:ilvl w:val="0"/>
          <w:numId w:val="1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API </w:t>
      </w:r>
      <w:r>
        <w:rPr>
          <w:rFonts w:eastAsia="宋体"/>
        </w:rPr>
        <w:t>調用失敗率；</w:t>
      </w:r>
    </w:p>
    <w:p w14:paraId="68953102" w14:textId="77777777" w:rsidR="00E93405" w:rsidRDefault="004C0986">
      <w:pPr>
        <w:widowControl/>
        <w:numPr>
          <w:ilvl w:val="0"/>
          <w:numId w:val="110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同步佇列長度。</w:t>
      </w:r>
    </w:p>
    <w:p w14:paraId="3E8602B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可接入</w:t>
      </w:r>
      <w:r>
        <w:rPr>
          <w:rFonts w:eastAsia="宋体"/>
        </w:rPr>
        <w:t xml:space="preserve"> Prometheus </w:t>
      </w:r>
      <w:r>
        <w:rPr>
          <w:rFonts w:eastAsia="宋体"/>
        </w:rPr>
        <w:t>或其他監控平臺，實現即時告警。</w:t>
      </w:r>
    </w:p>
    <w:p w14:paraId="3622793A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5" w:name="_Toc1203875998"/>
      <w:r>
        <w:rPr>
          <w:rFonts w:eastAsia="宋体"/>
        </w:rPr>
        <w:t>備份與恢復策略</w:t>
      </w:r>
      <w:bookmarkEnd w:id="155"/>
    </w:p>
    <w:p w14:paraId="639164A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數據備份是運維架構的關鍵組成部分。</w:t>
      </w:r>
    </w:p>
    <w:p w14:paraId="5BCE8E6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lastRenderedPageBreak/>
        <w:t>備份策略包括：</w:t>
      </w:r>
    </w:p>
    <w:p w14:paraId="1E396F9E" w14:textId="77777777" w:rsidR="00E93405" w:rsidRDefault="004C0986">
      <w:pPr>
        <w:widowControl/>
        <w:numPr>
          <w:ilvl w:val="0"/>
          <w:numId w:val="1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每日全量資料庫備份；</w:t>
      </w:r>
    </w:p>
    <w:p w14:paraId="1C7BB959" w14:textId="77777777" w:rsidR="00E93405" w:rsidRDefault="004C0986">
      <w:pPr>
        <w:widowControl/>
        <w:numPr>
          <w:ilvl w:val="0"/>
          <w:numId w:val="1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每小時增量備份；</w:t>
      </w:r>
    </w:p>
    <w:p w14:paraId="5182409B" w14:textId="77777777" w:rsidR="00E93405" w:rsidRDefault="004C0986">
      <w:pPr>
        <w:widowControl/>
        <w:numPr>
          <w:ilvl w:val="0"/>
          <w:numId w:val="1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日誌檔備份；</w:t>
      </w:r>
    </w:p>
    <w:p w14:paraId="0CF559C5" w14:textId="77777777" w:rsidR="00E93405" w:rsidRDefault="004C0986">
      <w:pPr>
        <w:widowControl/>
        <w:numPr>
          <w:ilvl w:val="0"/>
          <w:numId w:val="111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Redis </w:t>
      </w:r>
      <w:r>
        <w:rPr>
          <w:rFonts w:eastAsia="宋体"/>
        </w:rPr>
        <w:t>持久化備份。</w:t>
      </w:r>
    </w:p>
    <w:p w14:paraId="3B819DC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備份數據必須保留至少</w:t>
      </w:r>
      <w:r>
        <w:rPr>
          <w:rFonts w:eastAsia="宋体"/>
        </w:rPr>
        <w:t xml:space="preserve"> 30 </w:t>
      </w:r>
      <w:r>
        <w:rPr>
          <w:rFonts w:eastAsia="宋体"/>
        </w:rPr>
        <w:t>天。</w:t>
      </w:r>
    </w:p>
    <w:p w14:paraId="768EB282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恢復策略包括：</w:t>
      </w:r>
    </w:p>
    <w:p w14:paraId="5B630F8C" w14:textId="77777777" w:rsidR="00E93405" w:rsidRDefault="004C0986">
      <w:pPr>
        <w:widowControl/>
        <w:numPr>
          <w:ilvl w:val="0"/>
          <w:numId w:val="1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定期執行恢復演練；</w:t>
      </w:r>
    </w:p>
    <w:p w14:paraId="0258647A" w14:textId="77777777" w:rsidR="00E93405" w:rsidRDefault="004C0986">
      <w:pPr>
        <w:widowControl/>
        <w:numPr>
          <w:ilvl w:val="0"/>
          <w:numId w:val="1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備份數據校驗；</w:t>
      </w:r>
    </w:p>
    <w:p w14:paraId="14133E0B" w14:textId="77777777" w:rsidR="00E93405" w:rsidRDefault="004C0986">
      <w:pPr>
        <w:widowControl/>
        <w:numPr>
          <w:ilvl w:val="0"/>
          <w:numId w:val="112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災備文檔記錄恢復步驟。</w:t>
      </w:r>
    </w:p>
    <w:p w14:paraId="413FD56F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恢復流程必須標準化，避免在緊急情況下產生操作錯誤。</w:t>
      </w:r>
    </w:p>
    <w:p w14:paraId="48EBDEF6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6" w:name="_Toc2100459999"/>
      <w:r>
        <w:rPr>
          <w:rFonts w:eastAsia="宋体"/>
        </w:rPr>
        <w:t>升級與版本管理策略</w:t>
      </w:r>
      <w:bookmarkEnd w:id="156"/>
    </w:p>
    <w:p w14:paraId="1BD562D4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系統升級必須遵循規範流程，禁止直接在生產環境修改代碼。</w:t>
      </w:r>
    </w:p>
    <w:p w14:paraId="643D2239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升級流程包括：</w:t>
      </w:r>
    </w:p>
    <w:p w14:paraId="1856E24A" w14:textId="77777777" w:rsidR="00E93405" w:rsidRDefault="004C0986">
      <w:pPr>
        <w:widowControl/>
        <w:numPr>
          <w:ilvl w:val="0"/>
          <w:numId w:val="1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開發環境驗證；</w:t>
      </w:r>
    </w:p>
    <w:p w14:paraId="5833F4D7" w14:textId="77777777" w:rsidR="00E93405" w:rsidRDefault="004C0986">
      <w:pPr>
        <w:widowControl/>
        <w:numPr>
          <w:ilvl w:val="0"/>
          <w:numId w:val="1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 xml:space="preserve">UAT </w:t>
      </w:r>
      <w:r>
        <w:rPr>
          <w:rFonts w:eastAsia="宋体"/>
        </w:rPr>
        <w:t>驗證；</w:t>
      </w:r>
    </w:p>
    <w:p w14:paraId="5C44D2A4" w14:textId="77777777" w:rsidR="00E93405" w:rsidRDefault="004C0986">
      <w:pPr>
        <w:widowControl/>
        <w:numPr>
          <w:ilvl w:val="0"/>
          <w:numId w:val="1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數據遷移腳本執行；</w:t>
      </w:r>
    </w:p>
    <w:p w14:paraId="5751C50E" w14:textId="77777777" w:rsidR="00E93405" w:rsidRDefault="004C0986">
      <w:pPr>
        <w:widowControl/>
        <w:numPr>
          <w:ilvl w:val="0"/>
          <w:numId w:val="1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生產環境發佈；</w:t>
      </w:r>
    </w:p>
    <w:p w14:paraId="77017E01" w14:textId="77777777" w:rsidR="00E93405" w:rsidRDefault="004C0986">
      <w:pPr>
        <w:widowControl/>
        <w:numPr>
          <w:ilvl w:val="0"/>
          <w:numId w:val="113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發佈後監控。</w:t>
      </w:r>
    </w:p>
    <w:p w14:paraId="0F4BD6F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升級必須支持回滾。回滾機制包括：</w:t>
      </w:r>
    </w:p>
    <w:p w14:paraId="6B836DAB" w14:textId="77777777" w:rsidR="00E93405" w:rsidRDefault="004C0986">
      <w:pPr>
        <w:widowControl/>
        <w:numPr>
          <w:ilvl w:val="0"/>
          <w:numId w:val="1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資料庫備份恢復；</w:t>
      </w:r>
    </w:p>
    <w:p w14:paraId="2C131715" w14:textId="77777777" w:rsidR="00E93405" w:rsidRDefault="004C0986">
      <w:pPr>
        <w:widowControl/>
        <w:numPr>
          <w:ilvl w:val="0"/>
          <w:numId w:val="1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lastRenderedPageBreak/>
        <w:t>容器版本回退；</w:t>
      </w:r>
    </w:p>
    <w:p w14:paraId="73695213" w14:textId="77777777" w:rsidR="00E93405" w:rsidRDefault="004C0986">
      <w:pPr>
        <w:widowControl/>
        <w:numPr>
          <w:ilvl w:val="0"/>
          <w:numId w:val="114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模組版本鎖定。</w:t>
      </w:r>
    </w:p>
    <w:p w14:paraId="2A7E8DC0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模組升級時必須執行遷移腳本，確保數據結構與代碼版本匹配。</w:t>
      </w:r>
    </w:p>
    <w:p w14:paraId="5410D97D" w14:textId="77777777" w:rsidR="00E93405" w:rsidRDefault="004C0986">
      <w:pPr>
        <w:pStyle w:val="2"/>
        <w:keepNext w:val="0"/>
        <w:keepLines w:val="0"/>
        <w:widowControl/>
        <w:spacing w:before="180" w:after="180" w:line="360" w:lineRule="auto"/>
      </w:pPr>
      <w:bookmarkStart w:id="157" w:name="_Toc2095013807"/>
      <w:r>
        <w:rPr>
          <w:rFonts w:eastAsia="宋体"/>
        </w:rPr>
        <w:t>運維治理與持續改進</w:t>
      </w:r>
      <w:bookmarkEnd w:id="157"/>
    </w:p>
    <w:p w14:paraId="257468FA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運維不僅僅是部署與監控，更是一種持續治理過程。</w:t>
      </w:r>
    </w:p>
    <w:p w14:paraId="7DEC0D1E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治理措施包括：</w:t>
      </w:r>
    </w:p>
    <w:p w14:paraId="63C030FB" w14:textId="77777777" w:rsidR="00E93405" w:rsidRDefault="004C0986">
      <w:pPr>
        <w:widowControl/>
        <w:numPr>
          <w:ilvl w:val="0"/>
          <w:numId w:val="11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定期性能評估；</w:t>
      </w:r>
    </w:p>
    <w:p w14:paraId="5F23FB67" w14:textId="77777777" w:rsidR="00E93405" w:rsidRDefault="004C0986">
      <w:pPr>
        <w:widowControl/>
        <w:numPr>
          <w:ilvl w:val="0"/>
          <w:numId w:val="11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定期安全審查；</w:t>
      </w:r>
    </w:p>
    <w:p w14:paraId="02707FAE" w14:textId="77777777" w:rsidR="00E93405" w:rsidRDefault="004C0986">
      <w:pPr>
        <w:widowControl/>
        <w:numPr>
          <w:ilvl w:val="0"/>
          <w:numId w:val="11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定期許可權復核；</w:t>
      </w:r>
    </w:p>
    <w:p w14:paraId="30DEE0D9" w14:textId="77777777" w:rsidR="00E93405" w:rsidRDefault="004C0986">
      <w:pPr>
        <w:widowControl/>
        <w:numPr>
          <w:ilvl w:val="0"/>
          <w:numId w:val="11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定期同步成功率分析；</w:t>
      </w:r>
    </w:p>
    <w:p w14:paraId="7164A5DF" w14:textId="77777777" w:rsidR="00E93405" w:rsidRDefault="004C0986">
      <w:pPr>
        <w:widowControl/>
        <w:numPr>
          <w:ilvl w:val="0"/>
          <w:numId w:val="115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定期資料庫健康檢查。</w:t>
      </w:r>
    </w:p>
    <w:p w14:paraId="3D3C3FF7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同時，必須建立運維責任制度：</w:t>
      </w:r>
    </w:p>
    <w:p w14:paraId="4B6ECC8F" w14:textId="77777777" w:rsidR="00E93405" w:rsidRDefault="004C0986">
      <w:pPr>
        <w:widowControl/>
        <w:numPr>
          <w:ilvl w:val="0"/>
          <w:numId w:val="1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系統管理員；</w:t>
      </w:r>
    </w:p>
    <w:p w14:paraId="74AA5E04" w14:textId="77777777" w:rsidR="00E93405" w:rsidRDefault="004C0986">
      <w:pPr>
        <w:widowControl/>
        <w:numPr>
          <w:ilvl w:val="0"/>
          <w:numId w:val="1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資料庫管理員；</w:t>
      </w:r>
    </w:p>
    <w:p w14:paraId="46E5B803" w14:textId="77777777" w:rsidR="00E93405" w:rsidRDefault="004C0986">
      <w:pPr>
        <w:widowControl/>
        <w:numPr>
          <w:ilvl w:val="0"/>
          <w:numId w:val="1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應用維護人員；</w:t>
      </w:r>
    </w:p>
    <w:p w14:paraId="75D12EF7" w14:textId="77777777" w:rsidR="00E93405" w:rsidRDefault="004C0986">
      <w:pPr>
        <w:widowControl/>
        <w:numPr>
          <w:ilvl w:val="0"/>
          <w:numId w:val="116"/>
        </w:numPr>
        <w:tabs>
          <w:tab w:val="clear" w:pos="-120"/>
          <w:tab w:val="left" w:pos="720"/>
        </w:tabs>
        <w:spacing w:beforeAutospacing="1" w:afterAutospacing="1" w:line="360" w:lineRule="auto"/>
        <w:ind w:left="600"/>
      </w:pPr>
      <w:r>
        <w:rPr>
          <w:rFonts w:eastAsia="宋体"/>
        </w:rPr>
        <w:t>安全負責人。</w:t>
      </w:r>
    </w:p>
    <w:p w14:paraId="7503BECD" w14:textId="77777777" w:rsidR="00E93405" w:rsidRDefault="004C0986">
      <w:pPr>
        <w:pStyle w:val="af0"/>
        <w:widowControl/>
        <w:spacing w:beforeAutospacing="1" w:afterAutospacing="1" w:line="360" w:lineRule="auto"/>
      </w:pPr>
      <w:r>
        <w:rPr>
          <w:rFonts w:eastAsia="宋体"/>
        </w:rPr>
        <w:t>運維流程必須納入企業</w:t>
      </w:r>
      <w:r>
        <w:rPr>
          <w:rFonts w:eastAsia="宋体"/>
        </w:rPr>
        <w:t xml:space="preserve"> IT </w:t>
      </w:r>
      <w:r>
        <w:rPr>
          <w:rFonts w:eastAsia="宋体"/>
        </w:rPr>
        <w:t>管理體系。</w:t>
      </w:r>
    </w:p>
    <w:p w14:paraId="2BBBAF17" w14:textId="77777777" w:rsidR="00E93405" w:rsidRDefault="00E93405">
      <w:pPr>
        <w:spacing w:line="360" w:lineRule="auto"/>
        <w:rPr>
          <w:lang w:val="en-US" w:eastAsia="zh-CN"/>
        </w:rPr>
      </w:pPr>
    </w:p>
    <w:sectPr w:rsidR="00E9340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1106" w:bottom="720" w:left="1200" w:header="851" w:footer="70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0595" w14:textId="77777777" w:rsidR="004C0986" w:rsidRDefault="004C0986">
      <w:r>
        <w:separator/>
      </w:r>
    </w:p>
  </w:endnote>
  <w:endnote w:type="continuationSeparator" w:id="0">
    <w:p w14:paraId="4E6BEFCE" w14:textId="77777777" w:rsidR="004C0986" w:rsidRDefault="004C0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altName w:val="汉仪中简黑简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33E0" w14:textId="77777777" w:rsidR="00B90445" w:rsidRDefault="00B9044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5013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79"/>
      <w:gridCol w:w="3482"/>
      <w:gridCol w:w="2664"/>
    </w:tblGrid>
    <w:tr w:rsidR="00E93405" w14:paraId="051EF00E" w14:textId="77777777">
      <w:trPr>
        <w:trHeight w:val="214"/>
      </w:trPr>
      <w:tc>
        <w:tcPr>
          <w:tcW w:w="1807" w:type="pct"/>
        </w:tcPr>
        <w:p w14:paraId="5172329B" w14:textId="77777777" w:rsidR="00E93405" w:rsidRDefault="004C0986">
          <w:pPr>
            <w:pStyle w:val="ac"/>
            <w:rPr>
              <w:rFonts w:eastAsia="宋体"/>
              <w:lang w:val="en-US" w:eastAsia="zh-CN"/>
            </w:rPr>
          </w:pPr>
          <w:r>
            <w:rPr>
              <w:rFonts w:eastAsia="宋体" w:hint="eastAsia"/>
            </w:rPr>
            <w:t>V</w:t>
          </w:r>
          <w:r>
            <w:rPr>
              <w:rFonts w:eastAsia="宋体"/>
            </w:rPr>
            <w:t xml:space="preserve">ersion </w:t>
          </w:r>
          <w:r>
            <w:rPr>
              <w:rFonts w:eastAsia="宋体" w:hint="eastAsia"/>
              <w:lang w:val="en-US" w:eastAsia="zh-CN"/>
            </w:rPr>
            <w:t>1</w:t>
          </w:r>
          <w:r>
            <w:rPr>
              <w:rFonts w:eastAsia="宋体"/>
            </w:rPr>
            <w:t>.</w:t>
          </w:r>
          <w:r>
            <w:rPr>
              <w:rFonts w:eastAsia="宋体" w:hint="eastAsia"/>
              <w:lang w:val="en-US" w:eastAsia="zh-CN"/>
            </w:rPr>
            <w:t>0</w:t>
          </w:r>
        </w:p>
      </w:tc>
      <w:tc>
        <w:tcPr>
          <w:tcW w:w="1808" w:type="pct"/>
        </w:tcPr>
        <w:p w14:paraId="250C3502" w14:textId="77777777" w:rsidR="00E93405" w:rsidRDefault="004C0986">
          <w:pPr>
            <w:pStyle w:val="ac"/>
            <w:jc w:val="center"/>
          </w:pPr>
          <w:r>
            <w:fldChar w:fldCharType="begin"/>
          </w:r>
          <w:r>
            <w:instrText xml:space="preserve"> TIME  \@ "MMMM yyyy"</w:instrText>
          </w:r>
          <w:r>
            <w:fldChar w:fldCharType="separate"/>
          </w:r>
          <w:r w:rsidR="00BE7C08">
            <w:rPr>
              <w:noProof/>
            </w:rPr>
            <w:t>March 2026</w:t>
          </w:r>
          <w:r>
            <w:fldChar w:fldCharType="end"/>
          </w:r>
        </w:p>
      </w:tc>
      <w:tc>
        <w:tcPr>
          <w:tcW w:w="1383" w:type="pct"/>
        </w:tcPr>
        <w:p w14:paraId="605A5941" w14:textId="77777777" w:rsidR="00E93405" w:rsidRDefault="004C0986">
          <w:pPr>
            <w:pStyle w:val="ac"/>
            <w:jc w:val="right"/>
          </w:pPr>
          <w:r>
            <w:rPr>
              <w:rFonts w:eastAsia="宋体"/>
            </w:rPr>
            <w:t xml:space="preserve">Page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rFonts w:eastAsia="宋体"/>
            </w:rPr>
            <w:t>24</w:t>
          </w:r>
          <w:r>
            <w:fldChar w:fldCharType="end"/>
          </w:r>
        </w:p>
      </w:tc>
    </w:tr>
  </w:tbl>
  <w:p w14:paraId="0EEBE99C" w14:textId="77777777" w:rsidR="00E93405" w:rsidRDefault="00E93405">
    <w:pPr>
      <w:pStyle w:val="ac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A80E" w14:textId="77777777" w:rsidR="00B90445" w:rsidRDefault="00B9044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E454" w14:textId="77777777" w:rsidR="004C0986" w:rsidRDefault="004C0986">
      <w:r>
        <w:separator/>
      </w:r>
    </w:p>
  </w:footnote>
  <w:footnote w:type="continuationSeparator" w:id="0">
    <w:p w14:paraId="0622BCCC" w14:textId="77777777" w:rsidR="004C0986" w:rsidRDefault="004C0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7088" w14:textId="77777777" w:rsidR="00B90445" w:rsidRDefault="00B9044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988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4493"/>
    </w:tblGrid>
    <w:tr w:rsidR="00E93405" w14:paraId="0DFC0A2C" w14:textId="77777777">
      <w:trPr>
        <w:trHeight w:val="284"/>
      </w:trPr>
      <w:tc>
        <w:tcPr>
          <w:tcW w:w="5387" w:type="dxa"/>
        </w:tcPr>
        <w:p w14:paraId="1F733E62" w14:textId="77777777" w:rsidR="00E93405" w:rsidRDefault="004C0986">
          <w:pPr>
            <w:pStyle w:val="ae"/>
            <w:ind w:rightChars="147" w:right="353"/>
            <w:rPr>
              <w:rFonts w:eastAsia="宋体"/>
              <w:lang w:val="en-US" w:eastAsia="zh-CN"/>
            </w:rPr>
          </w:pPr>
          <w:r>
            <w:rPr>
              <w:rFonts w:eastAsia="宋体" w:hint="eastAsia"/>
              <w:lang w:val="en-US" w:eastAsia="zh-CN"/>
            </w:rPr>
            <w:t>ODOO</w:t>
          </w:r>
          <w:r>
            <w:rPr>
              <w:rFonts w:eastAsia="宋体" w:hint="eastAsia"/>
              <w:lang w:val="en-US" w:eastAsia="zh-CN"/>
            </w:rPr>
            <w:t>管理系統</w:t>
          </w:r>
        </w:p>
      </w:tc>
      <w:tc>
        <w:tcPr>
          <w:tcW w:w="4493" w:type="dxa"/>
          <w:vAlign w:val="bottom"/>
        </w:tcPr>
        <w:p w14:paraId="232CEFE6" w14:textId="77777777" w:rsidR="00E93405" w:rsidRDefault="004C0986">
          <w:pPr>
            <w:pStyle w:val="ae"/>
            <w:jc w:val="right"/>
            <w:rPr>
              <w:rFonts w:eastAsia="宋体"/>
              <w:kern w:val="0"/>
              <w:lang w:eastAsia="zh-CN"/>
            </w:rPr>
          </w:pPr>
          <w:r>
            <w:rPr>
              <w:rFonts w:eastAsia="宋体" w:hint="eastAsia"/>
              <w:kern w:val="0"/>
              <w:lang w:val="en-US" w:eastAsia="zh-CN"/>
            </w:rPr>
            <w:t>系統架構與設計文檔</w:t>
          </w:r>
        </w:p>
      </w:tc>
    </w:tr>
  </w:tbl>
  <w:p w14:paraId="191EF5A1" w14:textId="77777777" w:rsidR="00E93405" w:rsidRDefault="00E93405">
    <w:pPr>
      <w:pStyle w:val="ae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654F" w14:textId="77777777" w:rsidR="00B90445" w:rsidRDefault="00B9044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8F57F1"/>
    <w:multiLevelType w:val="multilevel"/>
    <w:tmpl w:val="9A8F57F1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F3E5788"/>
    <w:multiLevelType w:val="multilevel"/>
    <w:tmpl w:val="9F3E578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D756088"/>
    <w:multiLevelType w:val="multilevel"/>
    <w:tmpl w:val="AD75608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7BE7D7A"/>
    <w:multiLevelType w:val="multilevel"/>
    <w:tmpl w:val="B7BE7D7A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4" w15:restartNumberingAfterBreak="0">
    <w:nsid w:val="B7FF7F9C"/>
    <w:multiLevelType w:val="multilevel"/>
    <w:tmpl w:val="B7FF7F9C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97FC142"/>
    <w:multiLevelType w:val="multilevel"/>
    <w:tmpl w:val="B97FC14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98E89B0"/>
    <w:multiLevelType w:val="multilevel"/>
    <w:tmpl w:val="B98E89B0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7" w15:restartNumberingAfterBreak="0">
    <w:nsid w:val="BBFECD62"/>
    <w:multiLevelType w:val="multilevel"/>
    <w:tmpl w:val="BBFECD6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BEEE22BA"/>
    <w:multiLevelType w:val="multilevel"/>
    <w:tmpl w:val="BEEE22B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BF3A2D40"/>
    <w:multiLevelType w:val="multilevel"/>
    <w:tmpl w:val="BF3A2D4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BF7C2322"/>
    <w:multiLevelType w:val="multilevel"/>
    <w:tmpl w:val="BF7C232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BFB93DE8"/>
    <w:multiLevelType w:val="multilevel"/>
    <w:tmpl w:val="BFB93DE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BFEA6BCC"/>
    <w:multiLevelType w:val="multilevel"/>
    <w:tmpl w:val="BFEA6BC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BFF95F1E"/>
    <w:multiLevelType w:val="multilevel"/>
    <w:tmpl w:val="BFF95F1E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BFFE3BB9"/>
    <w:multiLevelType w:val="multilevel"/>
    <w:tmpl w:val="BFFE3BB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BFFEC0DC"/>
    <w:multiLevelType w:val="multilevel"/>
    <w:tmpl w:val="BFFEC0DC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16" w15:restartNumberingAfterBreak="0">
    <w:nsid w:val="BFFF931C"/>
    <w:multiLevelType w:val="multilevel"/>
    <w:tmpl w:val="BFFF931C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C5EA0D68"/>
    <w:multiLevelType w:val="multilevel"/>
    <w:tmpl w:val="C5EA0D6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C7562D8D"/>
    <w:multiLevelType w:val="multilevel"/>
    <w:tmpl w:val="C7562D8D"/>
    <w:lvl w:ilvl="0">
      <w:start w:val="1"/>
      <w:numFmt w:val="decimal"/>
      <w:pStyle w:val="1"/>
      <w:lvlText w:val="%1."/>
      <w:lvlJc w:val="left"/>
      <w:pPr>
        <w:tabs>
          <w:tab w:val="left" w:pos="1701"/>
        </w:tabs>
        <w:ind w:left="851" w:hanging="851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."/>
      <w:lvlJc w:val="left"/>
      <w:pPr>
        <w:tabs>
          <w:tab w:val="left" w:pos="851"/>
        </w:tabs>
        <w:ind w:left="851" w:hanging="851"/>
      </w:pPr>
      <w:rPr>
        <w:rFonts w:ascii="Arial" w:hAnsi="Arial" w:cs="Arial" w:hint="default"/>
        <w:b/>
        <w:bCs w:val="0"/>
        <w:i w:val="0"/>
        <w:iCs w:val="0"/>
        <w:caps w:val="0"/>
        <w:strike w:val="0"/>
        <w:dstrike w:val="0"/>
        <w:vanish w:val="0"/>
        <w:color w:val="31849B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3"/>
      <w:lvlText w:val="%1.%2.%3."/>
      <w:lvlJc w:val="left"/>
      <w:pPr>
        <w:tabs>
          <w:tab w:val="left" w:pos="851"/>
        </w:tabs>
        <w:ind w:left="851" w:hanging="851"/>
      </w:pPr>
      <w:rPr>
        <w:rFonts w:ascii="Arial" w:hAnsi="Arial" w:cs="Arial" w:hint="default"/>
        <w:b/>
        <w:i w:val="0"/>
        <w:caps w:val="0"/>
        <w:strike w:val="0"/>
        <w:color w:val="215868"/>
        <w:sz w:val="22"/>
        <w:szCs w:val="22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left" w:pos="1134"/>
        </w:tabs>
        <w:ind w:left="1134" w:hanging="1134"/>
      </w:pPr>
      <w:rPr>
        <w:rFonts w:ascii="Arial" w:hAnsi="Arial" w:cs="Arial"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2185" w:hanging="2185"/>
      </w:pPr>
      <w:rPr>
        <w:rFonts w:hint="default"/>
        <w:sz w:val="18"/>
        <w:szCs w:val="18"/>
      </w:rPr>
    </w:lvl>
    <w:lvl w:ilvl="6">
      <w:start w:val="1"/>
      <w:numFmt w:val="decimal"/>
      <w:lvlText w:val="%1.%2.%3.%4.%5.%6.%7."/>
      <w:lvlJc w:val="left"/>
      <w:pPr>
        <w:tabs>
          <w:tab w:val="left" w:pos="2552"/>
        </w:tabs>
        <w:ind w:left="255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2694"/>
        </w:tabs>
        <w:ind w:left="26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835"/>
        </w:tabs>
        <w:ind w:left="2835" w:hanging="1559"/>
      </w:pPr>
      <w:rPr>
        <w:rFonts w:hint="eastAsia"/>
      </w:rPr>
    </w:lvl>
  </w:abstractNum>
  <w:abstractNum w:abstractNumId="19" w15:restartNumberingAfterBreak="0">
    <w:nsid w:val="C9E4D0EA"/>
    <w:multiLevelType w:val="multilevel"/>
    <w:tmpl w:val="C9E4D0EA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20" w15:restartNumberingAfterBreak="0">
    <w:nsid w:val="CDE61A69"/>
    <w:multiLevelType w:val="multilevel"/>
    <w:tmpl w:val="CDE61A6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CF669C00"/>
    <w:multiLevelType w:val="multilevel"/>
    <w:tmpl w:val="CF669C0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CF785587"/>
    <w:multiLevelType w:val="multilevel"/>
    <w:tmpl w:val="CF78558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D5FED36F"/>
    <w:multiLevelType w:val="multilevel"/>
    <w:tmpl w:val="D5FED36F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24" w15:restartNumberingAfterBreak="0">
    <w:nsid w:val="DCB6C1DF"/>
    <w:multiLevelType w:val="multilevel"/>
    <w:tmpl w:val="DCB6C1DF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DF72ECE9"/>
    <w:multiLevelType w:val="multilevel"/>
    <w:tmpl w:val="DF72ECE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DF9E1BD7"/>
    <w:multiLevelType w:val="multilevel"/>
    <w:tmpl w:val="DF9E1BD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DFC7C692"/>
    <w:multiLevelType w:val="multilevel"/>
    <w:tmpl w:val="DFC7C69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E3CFF222"/>
    <w:multiLevelType w:val="multilevel"/>
    <w:tmpl w:val="E3CFF22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E6FE25C0"/>
    <w:multiLevelType w:val="multilevel"/>
    <w:tmpl w:val="E6FE25C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E7AD3F24"/>
    <w:multiLevelType w:val="multilevel"/>
    <w:tmpl w:val="E7AD3F24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E7B25D14"/>
    <w:multiLevelType w:val="multilevel"/>
    <w:tmpl w:val="E7B25D14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E8DFBA2E"/>
    <w:multiLevelType w:val="multilevel"/>
    <w:tmpl w:val="E8DFBA2E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E9D6B957"/>
    <w:multiLevelType w:val="multilevel"/>
    <w:tmpl w:val="E9D6B957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34" w15:restartNumberingAfterBreak="0">
    <w:nsid w:val="EB5B6302"/>
    <w:multiLevelType w:val="multilevel"/>
    <w:tmpl w:val="EB5B630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EBEFD6B1"/>
    <w:multiLevelType w:val="multilevel"/>
    <w:tmpl w:val="EBEFD6B1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EBFE8645"/>
    <w:multiLevelType w:val="multilevel"/>
    <w:tmpl w:val="EBFE864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EDF79ECB"/>
    <w:multiLevelType w:val="multilevel"/>
    <w:tmpl w:val="EDF79ECB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EE3CF0A4"/>
    <w:multiLevelType w:val="multilevel"/>
    <w:tmpl w:val="EE3CF0A4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EEED6573"/>
    <w:multiLevelType w:val="multilevel"/>
    <w:tmpl w:val="EEED6573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EFEE45B2"/>
    <w:multiLevelType w:val="multilevel"/>
    <w:tmpl w:val="EFEE45B2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41" w15:restartNumberingAfterBreak="0">
    <w:nsid w:val="EFFE7B6C"/>
    <w:multiLevelType w:val="multilevel"/>
    <w:tmpl w:val="EFFE7B6C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F136A781"/>
    <w:multiLevelType w:val="multilevel"/>
    <w:tmpl w:val="F136A781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F1EDDD5E"/>
    <w:multiLevelType w:val="multilevel"/>
    <w:tmpl w:val="F1EDDD5E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F37C4EF5"/>
    <w:multiLevelType w:val="multilevel"/>
    <w:tmpl w:val="F37C4EF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F4D70927"/>
    <w:multiLevelType w:val="multilevel"/>
    <w:tmpl w:val="F4D7092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F5BE2C20"/>
    <w:multiLevelType w:val="multilevel"/>
    <w:tmpl w:val="F5BE2C2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F5F6DBA5"/>
    <w:multiLevelType w:val="multilevel"/>
    <w:tmpl w:val="F5F6DBA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F5FE3062"/>
    <w:multiLevelType w:val="multilevel"/>
    <w:tmpl w:val="F5FE306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F79ABDCB"/>
    <w:multiLevelType w:val="multilevel"/>
    <w:tmpl w:val="F79ABDCB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F7A6831A"/>
    <w:multiLevelType w:val="multilevel"/>
    <w:tmpl w:val="F7A6831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F7AF5DC9"/>
    <w:multiLevelType w:val="multilevel"/>
    <w:tmpl w:val="F7AF5DC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2" w15:restartNumberingAfterBreak="0">
    <w:nsid w:val="F7BE5A98"/>
    <w:multiLevelType w:val="multilevel"/>
    <w:tmpl w:val="F7BE5A9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F7BFD25D"/>
    <w:multiLevelType w:val="multilevel"/>
    <w:tmpl w:val="F7BFD25D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F7D3F479"/>
    <w:multiLevelType w:val="multilevel"/>
    <w:tmpl w:val="F7D3F47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F7FEEB7E"/>
    <w:multiLevelType w:val="multilevel"/>
    <w:tmpl w:val="F7FEEB7E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F8EAA011"/>
    <w:multiLevelType w:val="multilevel"/>
    <w:tmpl w:val="F8EAA011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FB5E3039"/>
    <w:multiLevelType w:val="multilevel"/>
    <w:tmpl w:val="FB5E303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FB770110"/>
    <w:multiLevelType w:val="multilevel"/>
    <w:tmpl w:val="FB77011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FBACFE99"/>
    <w:multiLevelType w:val="multilevel"/>
    <w:tmpl w:val="FBACFE9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FBF6403E"/>
    <w:multiLevelType w:val="multilevel"/>
    <w:tmpl w:val="FBF6403E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FC3B273D"/>
    <w:multiLevelType w:val="multilevel"/>
    <w:tmpl w:val="FC3B273D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FDD0F135"/>
    <w:multiLevelType w:val="multilevel"/>
    <w:tmpl w:val="FDD0F13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FDF88433"/>
    <w:multiLevelType w:val="multilevel"/>
    <w:tmpl w:val="FDF88433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FEB40B3D"/>
    <w:multiLevelType w:val="multilevel"/>
    <w:tmpl w:val="FEB40B3D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FEDDA8DF"/>
    <w:multiLevelType w:val="multilevel"/>
    <w:tmpl w:val="FEDDA8DF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FEFD0467"/>
    <w:multiLevelType w:val="multilevel"/>
    <w:tmpl w:val="FEFD046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FEFEA959"/>
    <w:multiLevelType w:val="multilevel"/>
    <w:tmpl w:val="FEFEA95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FF144B4D"/>
    <w:multiLevelType w:val="multilevel"/>
    <w:tmpl w:val="FF144B4D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FF2D6469"/>
    <w:multiLevelType w:val="multilevel"/>
    <w:tmpl w:val="FF2D646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FF6E2DB2"/>
    <w:multiLevelType w:val="multilevel"/>
    <w:tmpl w:val="FF6E2DB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1" w15:restartNumberingAfterBreak="0">
    <w:nsid w:val="FF7E7178"/>
    <w:multiLevelType w:val="multilevel"/>
    <w:tmpl w:val="FF7E717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FF7F231C"/>
    <w:multiLevelType w:val="multilevel"/>
    <w:tmpl w:val="FF7F231C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73" w15:restartNumberingAfterBreak="0">
    <w:nsid w:val="FF9C6412"/>
    <w:multiLevelType w:val="multilevel"/>
    <w:tmpl w:val="FF9C6412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FF9F90D5"/>
    <w:multiLevelType w:val="multilevel"/>
    <w:tmpl w:val="FF9F90D5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75" w15:restartNumberingAfterBreak="0">
    <w:nsid w:val="FFDC0515"/>
    <w:multiLevelType w:val="multilevel"/>
    <w:tmpl w:val="FFDC051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FFDF0B48"/>
    <w:multiLevelType w:val="multilevel"/>
    <w:tmpl w:val="FFDF0B4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FFE69066"/>
    <w:multiLevelType w:val="multilevel"/>
    <w:tmpl w:val="FFE69066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8" w15:restartNumberingAfterBreak="0">
    <w:nsid w:val="FFEADF3A"/>
    <w:multiLevelType w:val="multilevel"/>
    <w:tmpl w:val="FFEADF3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79" w15:restartNumberingAfterBreak="0">
    <w:nsid w:val="FFEB1125"/>
    <w:multiLevelType w:val="multilevel"/>
    <w:tmpl w:val="FFEB112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0" w15:restartNumberingAfterBreak="0">
    <w:nsid w:val="FFF406AB"/>
    <w:multiLevelType w:val="multilevel"/>
    <w:tmpl w:val="FFF406AB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1" w15:restartNumberingAfterBreak="0">
    <w:nsid w:val="FFF746CA"/>
    <w:multiLevelType w:val="multilevel"/>
    <w:tmpl w:val="FFF746C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2" w15:restartNumberingAfterBreak="0">
    <w:nsid w:val="FFFECF96"/>
    <w:multiLevelType w:val="multilevel"/>
    <w:tmpl w:val="FFFECF96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83" w15:restartNumberingAfterBreak="0">
    <w:nsid w:val="FFFFA2BB"/>
    <w:multiLevelType w:val="multilevel"/>
    <w:tmpl w:val="FFFFA2BB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08124070"/>
    <w:multiLevelType w:val="multilevel"/>
    <w:tmpl w:val="08124070"/>
    <w:lvl w:ilvl="0">
      <w:start w:val="1"/>
      <w:numFmt w:val="lowerLetter"/>
      <w:pStyle w:val="-H-body"/>
      <w:lvlText w:val="(%1)"/>
      <w:lvlJc w:val="left"/>
      <w:pPr>
        <w:tabs>
          <w:tab w:val="left" w:pos="855"/>
        </w:tabs>
        <w:ind w:left="851" w:hanging="851"/>
      </w:pPr>
      <w:rPr>
        <w:rFonts w:ascii="Times New Roman" w:hAnsi="Times New Roman" w:hint="default"/>
        <w:sz w:val="24"/>
      </w:rPr>
    </w:lvl>
    <w:lvl w:ilvl="1">
      <w:start w:val="1"/>
      <w:numFmt w:val="lowerRoman"/>
      <w:pStyle w:val="-H-body-R"/>
      <w:lvlText w:val="%2)"/>
      <w:lvlJc w:val="left"/>
      <w:pPr>
        <w:tabs>
          <w:tab w:val="left" w:pos="1260"/>
        </w:tabs>
        <w:ind w:left="1247" w:hanging="396"/>
      </w:pPr>
      <w:rPr>
        <w:rFonts w:ascii="Times New Roman" w:hAnsi="Times New Roman" w:hint="default"/>
        <w:color w:val="000000"/>
        <w:sz w:val="24"/>
      </w:rPr>
    </w:lvl>
    <w:lvl w:ilvl="2">
      <w:start w:val="1"/>
      <w:numFmt w:val="lowerRoman"/>
      <w:pStyle w:val="-H-body-Rbold"/>
      <w:lvlText w:val="%3)"/>
      <w:lvlJc w:val="left"/>
      <w:pPr>
        <w:tabs>
          <w:tab w:val="left" w:pos="1260"/>
        </w:tabs>
        <w:ind w:left="1247" w:hanging="39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bullet"/>
      <w:pStyle w:val="-H-body-R-P"/>
      <w:lvlText w:val=""/>
      <w:lvlJc w:val="left"/>
      <w:pPr>
        <w:tabs>
          <w:tab w:val="left" w:pos="1590"/>
        </w:tabs>
        <w:ind w:left="1588" w:hanging="341"/>
      </w:pPr>
      <w:rPr>
        <w:rFonts w:ascii="Wingdings" w:hAnsi="Wingdings" w:hint="default"/>
        <w:sz w:val="20"/>
      </w:rPr>
    </w:lvl>
    <w:lvl w:ilvl="4">
      <w:start w:val="1"/>
      <w:numFmt w:val="bullet"/>
      <w:pStyle w:val="-H-body-R-P-P"/>
      <w:lvlText w:val=""/>
      <w:lvlJc w:val="left"/>
      <w:pPr>
        <w:tabs>
          <w:tab w:val="left" w:pos="1935"/>
        </w:tabs>
        <w:ind w:left="1928" w:hanging="340"/>
      </w:pPr>
      <w:rPr>
        <w:rFonts w:ascii="Wingdings" w:hAnsi="Wingdings" w:hint="default"/>
        <w:sz w:val="20"/>
      </w:rPr>
    </w:lvl>
    <w:lvl w:ilvl="5">
      <w:start w:val="1"/>
      <w:numFmt w:val="bullet"/>
      <w:pStyle w:val="-H-body-R-P-P-P"/>
      <w:lvlText w:val=""/>
      <w:lvlJc w:val="left"/>
      <w:pPr>
        <w:tabs>
          <w:tab w:val="left" w:pos="2280"/>
        </w:tabs>
        <w:ind w:left="2268" w:hanging="340"/>
      </w:pPr>
      <w:rPr>
        <w:rFonts w:ascii="Symbol" w:hAnsi="Symbol" w:hint="default"/>
        <w:color w:val="auto"/>
        <w:sz w:val="20"/>
      </w:rPr>
    </w:lvl>
    <w:lvl w:ilvl="6">
      <w:start w:val="1"/>
      <w:numFmt w:val="bullet"/>
      <w:pStyle w:val="-H-body-P"/>
      <w:lvlText w:val=""/>
      <w:lvlJc w:val="left"/>
      <w:pPr>
        <w:tabs>
          <w:tab w:val="left" w:pos="1247"/>
        </w:tabs>
        <w:ind w:left="1247" w:hanging="396"/>
      </w:pPr>
      <w:rPr>
        <w:rFonts w:ascii="Wingdings" w:hAnsi="Wingdings" w:hint="default"/>
        <w:color w:val="auto"/>
        <w:sz w:val="20"/>
      </w:rPr>
    </w:lvl>
    <w:lvl w:ilvl="7">
      <w:start w:val="1"/>
      <w:numFmt w:val="bullet"/>
      <w:pStyle w:val="-H-body-R-Pitalic"/>
      <w:lvlText w:val="○"/>
      <w:lvlJc w:val="left"/>
      <w:pPr>
        <w:tabs>
          <w:tab w:val="left" w:pos="1588"/>
        </w:tabs>
        <w:ind w:left="1588" w:hanging="341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bullet"/>
      <w:pStyle w:val="-H-body-R-P-Pitalic"/>
      <w:lvlText w:val=""/>
      <w:lvlJc w:val="left"/>
      <w:pPr>
        <w:tabs>
          <w:tab w:val="left" w:pos="1928"/>
        </w:tabs>
        <w:ind w:left="1928" w:hanging="34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16"/>
        <w:vertAlign w:val="baseline"/>
      </w:rPr>
    </w:lvl>
  </w:abstractNum>
  <w:abstractNum w:abstractNumId="85" w15:restartNumberingAfterBreak="0">
    <w:nsid w:val="11DFE257"/>
    <w:multiLevelType w:val="multilevel"/>
    <w:tmpl w:val="11DFE25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6" w15:restartNumberingAfterBreak="0">
    <w:nsid w:val="1AFE3C9A"/>
    <w:multiLevelType w:val="multilevel"/>
    <w:tmpl w:val="1AFE3C9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7" w15:restartNumberingAfterBreak="0">
    <w:nsid w:val="1EDF0ECA"/>
    <w:multiLevelType w:val="multilevel"/>
    <w:tmpl w:val="1EDF0ECA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pStyle w:val="a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27D839AD"/>
    <w:multiLevelType w:val="multilevel"/>
    <w:tmpl w:val="27D839AD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89" w15:restartNumberingAfterBreak="0">
    <w:nsid w:val="2F3FEE00"/>
    <w:multiLevelType w:val="multilevel"/>
    <w:tmpl w:val="2F3FEE0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0" w15:restartNumberingAfterBreak="0">
    <w:nsid w:val="31FD4AAA"/>
    <w:multiLevelType w:val="multilevel"/>
    <w:tmpl w:val="31FD4AA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1" w15:restartNumberingAfterBreak="0">
    <w:nsid w:val="3F938AD9"/>
    <w:multiLevelType w:val="multilevel"/>
    <w:tmpl w:val="3F938AD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3FF6CEEA"/>
    <w:multiLevelType w:val="multilevel"/>
    <w:tmpl w:val="3FF6CEE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3" w15:restartNumberingAfterBreak="0">
    <w:nsid w:val="554914F9"/>
    <w:multiLevelType w:val="multilevel"/>
    <w:tmpl w:val="554914F9"/>
    <w:lvl w:ilvl="0">
      <w:start w:val="1"/>
      <w:numFmt w:val="decimal"/>
      <w:pStyle w:val="-H1"/>
      <w:lvlText w:val="%1"/>
      <w:lvlJc w:val="left"/>
      <w:pPr>
        <w:tabs>
          <w:tab w:val="left" w:pos="855"/>
        </w:tabs>
        <w:ind w:left="851" w:hanging="851"/>
      </w:pPr>
      <w:rPr>
        <w:rFonts w:eastAsia="PMingLiU" w:hint="eastAsia"/>
        <w:sz w:val="28"/>
      </w:rPr>
    </w:lvl>
    <w:lvl w:ilvl="1">
      <w:start w:val="1"/>
      <w:numFmt w:val="decimal"/>
      <w:pStyle w:val="-H2"/>
      <w:lvlText w:val="%1.%2"/>
      <w:lvlJc w:val="left"/>
      <w:pPr>
        <w:tabs>
          <w:tab w:val="left" w:pos="855"/>
        </w:tabs>
        <w:ind w:left="851" w:hanging="851"/>
      </w:pPr>
      <w:rPr>
        <w:rFonts w:hint="eastAsia"/>
      </w:rPr>
    </w:lvl>
    <w:lvl w:ilvl="2">
      <w:start w:val="1"/>
      <w:numFmt w:val="decimal"/>
      <w:pStyle w:val="-H3"/>
      <w:lvlText w:val="%1.%2.%3"/>
      <w:lvlJc w:val="left"/>
      <w:pPr>
        <w:tabs>
          <w:tab w:val="left" w:pos="855"/>
        </w:tabs>
        <w:ind w:left="851" w:hanging="851"/>
      </w:pPr>
      <w:rPr>
        <w:rFonts w:hint="eastAsia"/>
      </w:rPr>
    </w:lvl>
    <w:lvl w:ilvl="3">
      <w:start w:val="1"/>
      <w:numFmt w:val="decimal"/>
      <w:pStyle w:val="-H4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-H5"/>
      <w:lvlText w:val="%1.%2.%3.%4.%5"/>
      <w:lvlJc w:val="left"/>
      <w:pPr>
        <w:tabs>
          <w:tab w:val="left" w:pos="851"/>
        </w:tabs>
        <w:ind w:left="680" w:hanging="680"/>
      </w:pPr>
      <w:rPr>
        <w:rFonts w:hint="eastAsia"/>
        <w:b/>
        <w:i w:val="0"/>
        <w:color w:val="000000"/>
      </w:rPr>
    </w:lvl>
    <w:lvl w:ilvl="5">
      <w:start w:val="1"/>
      <w:numFmt w:val="upperLetter"/>
      <w:lvlText w:val="%6)"/>
      <w:lvlJc w:val="left"/>
      <w:pPr>
        <w:tabs>
          <w:tab w:val="left" w:pos="624"/>
        </w:tabs>
        <w:ind w:left="624" w:hanging="340"/>
      </w:pPr>
      <w:rPr>
        <w:rFonts w:ascii="Arial" w:hAnsi="Arial" w:hint="default"/>
        <w:b/>
        <w:i w:val="0"/>
        <w:sz w:val="24"/>
        <w:u w:color="00B05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4" w15:restartNumberingAfterBreak="0">
    <w:nsid w:val="5CF90877"/>
    <w:multiLevelType w:val="multilevel"/>
    <w:tmpl w:val="5CF90877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5" w15:restartNumberingAfterBreak="0">
    <w:nsid w:val="5DEF3BE0"/>
    <w:multiLevelType w:val="multilevel"/>
    <w:tmpl w:val="5DEF3BE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67F7B815"/>
    <w:multiLevelType w:val="multilevel"/>
    <w:tmpl w:val="67F7B815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7" w15:restartNumberingAfterBreak="0">
    <w:nsid w:val="69C445BD"/>
    <w:multiLevelType w:val="multilevel"/>
    <w:tmpl w:val="69C445BD"/>
    <w:lvl w:ilvl="0">
      <w:start w:val="1"/>
      <w:numFmt w:val="lowerLetter"/>
      <w:pStyle w:val="-Table-body"/>
      <w:lvlText w:val="(%1)"/>
      <w:lvlJc w:val="left"/>
      <w:pPr>
        <w:tabs>
          <w:tab w:val="left" w:pos="285"/>
        </w:tabs>
        <w:ind w:left="284" w:hanging="284"/>
      </w:pPr>
      <w:rPr>
        <w:rFonts w:ascii="Times New Roman" w:hAnsi="Times New Roman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Roman"/>
      <w:lvlText w:val="%2)"/>
      <w:lvlJc w:val="left"/>
      <w:pPr>
        <w:tabs>
          <w:tab w:val="left" w:pos="690"/>
        </w:tabs>
        <w:ind w:left="680" w:hanging="396"/>
      </w:pPr>
      <w:rPr>
        <w:rFonts w:ascii="Times New Roman" w:hAnsi="Times New Roman" w:hint="default"/>
        <w:b w:val="0"/>
        <w:i w:val="0"/>
        <w:color w:val="000000"/>
        <w:sz w:val="24"/>
      </w:rPr>
    </w:lvl>
    <w:lvl w:ilvl="2">
      <w:start w:val="1"/>
      <w:numFmt w:val="bullet"/>
      <w:lvlText w:val=""/>
      <w:lvlJc w:val="left"/>
      <w:pPr>
        <w:tabs>
          <w:tab w:val="left" w:pos="975"/>
        </w:tabs>
        <w:ind w:left="964" w:hanging="284"/>
      </w:pPr>
      <w:rPr>
        <w:rFonts w:ascii="Wingdings" w:hAnsi="Wingdings" w:hint="default"/>
        <w:sz w:val="16"/>
      </w:rPr>
    </w:lvl>
    <w:lvl w:ilvl="3">
      <w:start w:val="1"/>
      <w:numFmt w:val="bullet"/>
      <w:lvlText w:val=""/>
      <w:lvlJc w:val="left"/>
      <w:pPr>
        <w:tabs>
          <w:tab w:val="left" w:pos="1247"/>
        </w:tabs>
        <w:ind w:left="1247" w:hanging="283"/>
      </w:pPr>
      <w:rPr>
        <w:rFonts w:ascii="Symbol" w:hAnsi="Symbol" w:hint="default"/>
        <w:color w:val="auto"/>
        <w:sz w:val="18"/>
      </w:rPr>
    </w:lvl>
    <w:lvl w:ilvl="4">
      <w:start w:val="1"/>
      <w:numFmt w:val="bullet"/>
      <w:lvlText w:val=""/>
      <w:lvlJc w:val="left"/>
      <w:pPr>
        <w:tabs>
          <w:tab w:val="left" w:pos="690"/>
        </w:tabs>
        <w:ind w:left="680" w:hanging="396"/>
      </w:pPr>
      <w:rPr>
        <w:rFonts w:ascii="Wingdings" w:hAnsi="Wingdings" w:hint="default"/>
        <w:sz w:val="16"/>
      </w:rPr>
    </w:lvl>
    <w:lvl w:ilvl="5">
      <w:start w:val="1"/>
      <w:numFmt w:val="bullet"/>
      <w:lvlText w:val=""/>
      <w:lvlJc w:val="left"/>
      <w:pPr>
        <w:tabs>
          <w:tab w:val="left" w:pos="964"/>
        </w:tabs>
        <w:ind w:left="964" w:hanging="284"/>
      </w:pPr>
      <w:rPr>
        <w:rFonts w:ascii="Symbol" w:hAnsi="Symbol" w:hint="default"/>
        <w:color w:val="auto"/>
        <w:sz w:val="18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8" w15:restartNumberingAfterBreak="0">
    <w:nsid w:val="6ADFFA43"/>
    <w:multiLevelType w:val="multilevel"/>
    <w:tmpl w:val="6ADFFA43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99" w15:restartNumberingAfterBreak="0">
    <w:nsid w:val="6DDEF0F9"/>
    <w:multiLevelType w:val="multilevel"/>
    <w:tmpl w:val="6DDEF0F9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0" w15:restartNumberingAfterBreak="0">
    <w:nsid w:val="6FDF0A61"/>
    <w:multiLevelType w:val="multilevel"/>
    <w:tmpl w:val="6FDF0A61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7556439C"/>
    <w:multiLevelType w:val="multilevel"/>
    <w:tmpl w:val="7556439C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2" w15:restartNumberingAfterBreak="0">
    <w:nsid w:val="75A74A4D"/>
    <w:multiLevelType w:val="multilevel"/>
    <w:tmpl w:val="75A74A4D"/>
    <w:lvl w:ilvl="0">
      <w:start w:val="1"/>
      <w:numFmt w:val="decimal"/>
      <w:pStyle w:val="-L-Table"/>
      <w:lvlText w:val="Table %1 -"/>
      <w:lvlJc w:val="left"/>
      <w:pPr>
        <w:tabs>
          <w:tab w:val="left" w:pos="1247"/>
        </w:tabs>
        <w:ind w:left="1247" w:hanging="963"/>
      </w:pPr>
      <w:rPr>
        <w:rFonts w:ascii="Times New Roman" w:eastAsia="PMingLiU" w:hAnsi="Times New Roman" w:hint="default"/>
        <w:b/>
        <w:i w:val="0"/>
        <w:sz w:val="24"/>
      </w:rPr>
    </w:lvl>
    <w:lvl w:ilvl="1">
      <w:start w:val="1"/>
      <w:numFmt w:val="decimal"/>
      <w:lvlText w:val="Table %1.%2 -"/>
      <w:lvlJc w:val="left"/>
      <w:pPr>
        <w:tabs>
          <w:tab w:val="left" w:pos="1191"/>
        </w:tabs>
        <w:ind w:left="1191" w:hanging="907"/>
      </w:pPr>
      <w:rPr>
        <w:rFonts w:ascii="Arial" w:hAnsi="Arial" w:hint="default"/>
        <w:b/>
        <w:i/>
        <w:strike w:val="0"/>
        <w:dstrike w:val="0"/>
        <w:sz w:val="20"/>
        <w:vertAlign w:val="baseline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3" w15:restartNumberingAfterBreak="0">
    <w:nsid w:val="75BE417B"/>
    <w:multiLevelType w:val="multilevel"/>
    <w:tmpl w:val="75BE417B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4" w15:restartNumberingAfterBreak="0">
    <w:nsid w:val="777D85F0"/>
    <w:multiLevelType w:val="multilevel"/>
    <w:tmpl w:val="777D85F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5" w15:restartNumberingAfterBreak="0">
    <w:nsid w:val="7AA7A16A"/>
    <w:multiLevelType w:val="multilevel"/>
    <w:tmpl w:val="7AA7A16A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6" w15:restartNumberingAfterBreak="0">
    <w:nsid w:val="7BABCF36"/>
    <w:multiLevelType w:val="multilevel"/>
    <w:tmpl w:val="7BABCF36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7" w15:restartNumberingAfterBreak="0">
    <w:nsid w:val="7BFBEA53"/>
    <w:multiLevelType w:val="multilevel"/>
    <w:tmpl w:val="7BFBEA53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7BFD2884"/>
    <w:multiLevelType w:val="multilevel"/>
    <w:tmpl w:val="7BFD2884"/>
    <w:lvl w:ilvl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109" w15:restartNumberingAfterBreak="0">
    <w:nsid w:val="7DF3F310"/>
    <w:multiLevelType w:val="multilevel"/>
    <w:tmpl w:val="7DF3F31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0" w15:restartNumberingAfterBreak="0">
    <w:nsid w:val="7DFD3546"/>
    <w:multiLevelType w:val="multilevel"/>
    <w:tmpl w:val="7DFD3546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1" w15:restartNumberingAfterBreak="0">
    <w:nsid w:val="7DFF8250"/>
    <w:multiLevelType w:val="multilevel"/>
    <w:tmpl w:val="7DFF825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2" w15:restartNumberingAfterBreak="0">
    <w:nsid w:val="7E2F45C0"/>
    <w:multiLevelType w:val="multilevel"/>
    <w:tmpl w:val="7E2F45C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3" w15:restartNumberingAfterBreak="0">
    <w:nsid w:val="7EF87D28"/>
    <w:multiLevelType w:val="multilevel"/>
    <w:tmpl w:val="7EF87D28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7F9EBC20"/>
    <w:multiLevelType w:val="multilevel"/>
    <w:tmpl w:val="7F9EBC20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7FDE62CF"/>
    <w:multiLevelType w:val="multilevel"/>
    <w:tmpl w:val="7FDE62CF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ascii="Wingdings" w:hAnsi="Wingdings" w:cs="Wingdings" w:hint="default"/>
        <w:sz w:val="20"/>
      </w:rPr>
    </w:lvl>
  </w:abstractNum>
  <w:num w:numId="1" w16cid:durableId="102112073">
    <w:abstractNumId w:val="18"/>
  </w:num>
  <w:num w:numId="2" w16cid:durableId="1559122027">
    <w:abstractNumId w:val="93"/>
  </w:num>
  <w:num w:numId="3" w16cid:durableId="2046440972">
    <w:abstractNumId w:val="97"/>
  </w:num>
  <w:num w:numId="4" w16cid:durableId="357125942">
    <w:abstractNumId w:val="84"/>
  </w:num>
  <w:num w:numId="5" w16cid:durableId="237909717">
    <w:abstractNumId w:val="87"/>
  </w:num>
  <w:num w:numId="6" w16cid:durableId="958024765">
    <w:abstractNumId w:val="102"/>
  </w:num>
  <w:num w:numId="7" w16cid:durableId="1930698796">
    <w:abstractNumId w:val="108"/>
  </w:num>
  <w:num w:numId="8" w16cid:durableId="1079837006">
    <w:abstractNumId w:val="90"/>
  </w:num>
  <w:num w:numId="9" w16cid:durableId="197592413">
    <w:abstractNumId w:val="7"/>
  </w:num>
  <w:num w:numId="10" w16cid:durableId="1435400338">
    <w:abstractNumId w:val="36"/>
  </w:num>
  <w:num w:numId="11" w16cid:durableId="755832072">
    <w:abstractNumId w:val="20"/>
  </w:num>
  <w:num w:numId="12" w16cid:durableId="2044212221">
    <w:abstractNumId w:val="69"/>
  </w:num>
  <w:num w:numId="13" w16cid:durableId="905847312">
    <w:abstractNumId w:val="54"/>
  </w:num>
  <w:num w:numId="14" w16cid:durableId="333387318">
    <w:abstractNumId w:val="14"/>
  </w:num>
  <w:num w:numId="15" w16cid:durableId="852383821">
    <w:abstractNumId w:val="12"/>
  </w:num>
  <w:num w:numId="16" w16cid:durableId="1806655927">
    <w:abstractNumId w:val="104"/>
  </w:num>
  <w:num w:numId="17" w16cid:durableId="189338638">
    <w:abstractNumId w:val="77"/>
  </w:num>
  <w:num w:numId="18" w16cid:durableId="2102287178">
    <w:abstractNumId w:val="55"/>
  </w:num>
  <w:num w:numId="19" w16cid:durableId="1250429751">
    <w:abstractNumId w:val="96"/>
  </w:num>
  <w:num w:numId="20" w16cid:durableId="1901672282">
    <w:abstractNumId w:val="59"/>
  </w:num>
  <w:num w:numId="21" w16cid:durableId="2042434872">
    <w:abstractNumId w:val="43"/>
  </w:num>
  <w:num w:numId="22" w16cid:durableId="1374499906">
    <w:abstractNumId w:val="37"/>
  </w:num>
  <w:num w:numId="23" w16cid:durableId="1040517895">
    <w:abstractNumId w:val="45"/>
  </w:num>
  <w:num w:numId="24" w16cid:durableId="1548029055">
    <w:abstractNumId w:val="109"/>
  </w:num>
  <w:num w:numId="25" w16cid:durableId="581989607">
    <w:abstractNumId w:val="61"/>
  </w:num>
  <w:num w:numId="26" w16cid:durableId="303970534">
    <w:abstractNumId w:val="44"/>
  </w:num>
  <w:num w:numId="27" w16cid:durableId="1470050051">
    <w:abstractNumId w:val="57"/>
  </w:num>
  <w:num w:numId="28" w16cid:durableId="1986811296">
    <w:abstractNumId w:val="106"/>
  </w:num>
  <w:num w:numId="29" w16cid:durableId="1541936346">
    <w:abstractNumId w:val="30"/>
  </w:num>
  <w:num w:numId="30" w16cid:durableId="1821729016">
    <w:abstractNumId w:val="62"/>
  </w:num>
  <w:num w:numId="31" w16cid:durableId="1898278414">
    <w:abstractNumId w:val="1"/>
  </w:num>
  <w:num w:numId="32" w16cid:durableId="83308433">
    <w:abstractNumId w:val="40"/>
  </w:num>
  <w:num w:numId="33" w16cid:durableId="1186017240">
    <w:abstractNumId w:val="8"/>
  </w:num>
  <w:num w:numId="34" w16cid:durableId="1918707067">
    <w:abstractNumId w:val="9"/>
  </w:num>
  <w:num w:numId="35" w16cid:durableId="1354722587">
    <w:abstractNumId w:val="26"/>
  </w:num>
  <w:num w:numId="36" w16cid:durableId="1407721378">
    <w:abstractNumId w:val="19"/>
  </w:num>
  <w:num w:numId="37" w16cid:durableId="944505897">
    <w:abstractNumId w:val="27"/>
  </w:num>
  <w:num w:numId="38" w16cid:durableId="359277991">
    <w:abstractNumId w:val="39"/>
  </w:num>
  <w:num w:numId="39" w16cid:durableId="1824396064">
    <w:abstractNumId w:val="92"/>
  </w:num>
  <w:num w:numId="40" w16cid:durableId="1880628229">
    <w:abstractNumId w:val="46"/>
  </w:num>
  <w:num w:numId="41" w16cid:durableId="1760710272">
    <w:abstractNumId w:val="21"/>
  </w:num>
  <w:num w:numId="42" w16cid:durableId="79985054">
    <w:abstractNumId w:val="10"/>
  </w:num>
  <w:num w:numId="43" w16cid:durableId="688408661">
    <w:abstractNumId w:val="25"/>
  </w:num>
  <w:num w:numId="44" w16cid:durableId="583295342">
    <w:abstractNumId w:val="89"/>
  </w:num>
  <w:num w:numId="45" w16cid:durableId="1096049560">
    <w:abstractNumId w:val="91"/>
  </w:num>
  <w:num w:numId="46" w16cid:durableId="314574808">
    <w:abstractNumId w:val="42"/>
  </w:num>
  <w:num w:numId="47" w16cid:durableId="851258595">
    <w:abstractNumId w:val="41"/>
  </w:num>
  <w:num w:numId="48" w16cid:durableId="786777285">
    <w:abstractNumId w:val="107"/>
  </w:num>
  <w:num w:numId="49" w16cid:durableId="1738018052">
    <w:abstractNumId w:val="73"/>
  </w:num>
  <w:num w:numId="50" w16cid:durableId="1922254956">
    <w:abstractNumId w:val="113"/>
  </w:num>
  <w:num w:numId="51" w16cid:durableId="1841658082">
    <w:abstractNumId w:val="95"/>
  </w:num>
  <w:num w:numId="52" w16cid:durableId="770472317">
    <w:abstractNumId w:val="53"/>
  </w:num>
  <w:num w:numId="53" w16cid:durableId="1984657815">
    <w:abstractNumId w:val="67"/>
  </w:num>
  <w:num w:numId="54" w16cid:durableId="922570570">
    <w:abstractNumId w:val="114"/>
  </w:num>
  <w:num w:numId="55" w16cid:durableId="2132431240">
    <w:abstractNumId w:val="16"/>
  </w:num>
  <w:num w:numId="56" w16cid:durableId="857696913">
    <w:abstractNumId w:val="115"/>
  </w:num>
  <w:num w:numId="57" w16cid:durableId="345405540">
    <w:abstractNumId w:val="60"/>
  </w:num>
  <w:num w:numId="58" w16cid:durableId="1799571108">
    <w:abstractNumId w:val="23"/>
  </w:num>
  <w:num w:numId="59" w16cid:durableId="1508906094">
    <w:abstractNumId w:val="105"/>
  </w:num>
  <w:num w:numId="60" w16cid:durableId="418912541">
    <w:abstractNumId w:val="86"/>
  </w:num>
  <w:num w:numId="61" w16cid:durableId="1789929074">
    <w:abstractNumId w:val="68"/>
  </w:num>
  <w:num w:numId="62" w16cid:durableId="1162161620">
    <w:abstractNumId w:val="35"/>
  </w:num>
  <w:num w:numId="63" w16cid:durableId="646056550">
    <w:abstractNumId w:val="82"/>
  </w:num>
  <w:num w:numId="64" w16cid:durableId="262763313">
    <w:abstractNumId w:val="6"/>
  </w:num>
  <w:num w:numId="65" w16cid:durableId="38211194">
    <w:abstractNumId w:val="51"/>
  </w:num>
  <w:num w:numId="66" w16cid:durableId="129132996">
    <w:abstractNumId w:val="22"/>
  </w:num>
  <w:num w:numId="67" w16cid:durableId="722172695">
    <w:abstractNumId w:val="99"/>
  </w:num>
  <w:num w:numId="68" w16cid:durableId="1878883070">
    <w:abstractNumId w:val="110"/>
  </w:num>
  <w:num w:numId="69" w16cid:durableId="751664751">
    <w:abstractNumId w:val="74"/>
  </w:num>
  <w:num w:numId="70" w16cid:durableId="1892841445">
    <w:abstractNumId w:val="34"/>
  </w:num>
  <w:num w:numId="71" w16cid:durableId="1578321807">
    <w:abstractNumId w:val="11"/>
  </w:num>
  <w:num w:numId="72" w16cid:durableId="1747410502">
    <w:abstractNumId w:val="71"/>
  </w:num>
  <w:num w:numId="73" w16cid:durableId="1635597182">
    <w:abstractNumId w:val="101"/>
  </w:num>
  <w:num w:numId="74" w16cid:durableId="1190148957">
    <w:abstractNumId w:val="33"/>
  </w:num>
  <w:num w:numId="75" w16cid:durableId="102386310">
    <w:abstractNumId w:val="38"/>
  </w:num>
  <w:num w:numId="76" w16cid:durableId="434791937">
    <w:abstractNumId w:val="31"/>
  </w:num>
  <w:num w:numId="77" w16cid:durableId="741098976">
    <w:abstractNumId w:val="81"/>
  </w:num>
  <w:num w:numId="78" w16cid:durableId="2061778881">
    <w:abstractNumId w:val="80"/>
  </w:num>
  <w:num w:numId="79" w16cid:durableId="1789351765">
    <w:abstractNumId w:val="5"/>
  </w:num>
  <w:num w:numId="80" w16cid:durableId="795215308">
    <w:abstractNumId w:val="72"/>
  </w:num>
  <w:num w:numId="81" w16cid:durableId="932251113">
    <w:abstractNumId w:val="17"/>
  </w:num>
  <w:num w:numId="82" w16cid:durableId="1299409005">
    <w:abstractNumId w:val="56"/>
  </w:num>
  <w:num w:numId="83" w16cid:durableId="1844129696">
    <w:abstractNumId w:val="15"/>
  </w:num>
  <w:num w:numId="84" w16cid:durableId="1824152571">
    <w:abstractNumId w:val="75"/>
  </w:num>
  <w:num w:numId="85" w16cid:durableId="111287620">
    <w:abstractNumId w:val="29"/>
  </w:num>
  <w:num w:numId="86" w16cid:durableId="1395472116">
    <w:abstractNumId w:val="65"/>
  </w:num>
  <w:num w:numId="87" w16cid:durableId="573711263">
    <w:abstractNumId w:val="2"/>
  </w:num>
  <w:num w:numId="88" w16cid:durableId="866601525">
    <w:abstractNumId w:val="83"/>
  </w:num>
  <w:num w:numId="89" w16cid:durableId="1946494840">
    <w:abstractNumId w:val="111"/>
  </w:num>
  <w:num w:numId="90" w16cid:durableId="1279484636">
    <w:abstractNumId w:val="48"/>
  </w:num>
  <w:num w:numId="91" w16cid:durableId="1678725811">
    <w:abstractNumId w:val="112"/>
  </w:num>
  <w:num w:numId="92" w16cid:durableId="1524855754">
    <w:abstractNumId w:val="66"/>
  </w:num>
  <w:num w:numId="93" w16cid:durableId="836533485">
    <w:abstractNumId w:val="79"/>
  </w:num>
  <w:num w:numId="94" w16cid:durableId="1682394546">
    <w:abstractNumId w:val="103"/>
  </w:num>
  <w:num w:numId="95" w16cid:durableId="1597323438">
    <w:abstractNumId w:val="78"/>
  </w:num>
  <w:num w:numId="96" w16cid:durableId="1723863923">
    <w:abstractNumId w:val="88"/>
  </w:num>
  <w:num w:numId="97" w16cid:durableId="1213079284">
    <w:abstractNumId w:val="58"/>
  </w:num>
  <w:num w:numId="98" w16cid:durableId="1791583464">
    <w:abstractNumId w:val="28"/>
  </w:num>
  <w:num w:numId="99" w16cid:durableId="1047099580">
    <w:abstractNumId w:val="13"/>
  </w:num>
  <w:num w:numId="100" w16cid:durableId="1157305658">
    <w:abstractNumId w:val="76"/>
  </w:num>
  <w:num w:numId="101" w16cid:durableId="87892001">
    <w:abstractNumId w:val="63"/>
  </w:num>
  <w:num w:numId="102" w16cid:durableId="384305393">
    <w:abstractNumId w:val="50"/>
  </w:num>
  <w:num w:numId="103" w16cid:durableId="143469262">
    <w:abstractNumId w:val="52"/>
  </w:num>
  <w:num w:numId="104" w16cid:durableId="1897543622">
    <w:abstractNumId w:val="94"/>
  </w:num>
  <w:num w:numId="105" w16cid:durableId="1429428451">
    <w:abstractNumId w:val="100"/>
  </w:num>
  <w:num w:numId="106" w16cid:durableId="1286890015">
    <w:abstractNumId w:val="0"/>
  </w:num>
  <w:num w:numId="107" w16cid:durableId="1022366019">
    <w:abstractNumId w:val="47"/>
  </w:num>
  <w:num w:numId="108" w16cid:durableId="1319188344">
    <w:abstractNumId w:val="98"/>
  </w:num>
  <w:num w:numId="109" w16cid:durableId="1158620471">
    <w:abstractNumId w:val="4"/>
  </w:num>
  <w:num w:numId="110" w16cid:durableId="864100226">
    <w:abstractNumId w:val="64"/>
  </w:num>
  <w:num w:numId="111" w16cid:durableId="1228108013">
    <w:abstractNumId w:val="85"/>
  </w:num>
  <w:num w:numId="112" w16cid:durableId="1804738314">
    <w:abstractNumId w:val="32"/>
  </w:num>
  <w:num w:numId="113" w16cid:durableId="767580670">
    <w:abstractNumId w:val="3"/>
  </w:num>
  <w:num w:numId="114" w16cid:durableId="93093514">
    <w:abstractNumId w:val="70"/>
  </w:num>
  <w:num w:numId="115" w16cid:durableId="1242643174">
    <w:abstractNumId w:val="49"/>
  </w:num>
  <w:num w:numId="116" w16cid:durableId="1618232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yMTYxMzMyNzI2NzJS0lEKTi0uzszPAykwrAUAX3Da3ywAAAA="/>
    <w:docVar w:name="commondata" w:val="eyJoZGlkIjoiZjlhZDU5MmMxZGZhYjhiYTNiZTRkZTU4NjNkYTA2MDUifQ=="/>
  </w:docVars>
  <w:rsids>
    <w:rsidRoot w:val="00A918F7"/>
    <w:rsid w:val="00000170"/>
    <w:rsid w:val="00000D4F"/>
    <w:rsid w:val="0000285C"/>
    <w:rsid w:val="00003618"/>
    <w:rsid w:val="00003E16"/>
    <w:rsid w:val="00012E8A"/>
    <w:rsid w:val="00013F43"/>
    <w:rsid w:val="00016138"/>
    <w:rsid w:val="00016858"/>
    <w:rsid w:val="00022577"/>
    <w:rsid w:val="000239E0"/>
    <w:rsid w:val="00024CBA"/>
    <w:rsid w:val="0002533F"/>
    <w:rsid w:val="000254F6"/>
    <w:rsid w:val="000270B1"/>
    <w:rsid w:val="0003128C"/>
    <w:rsid w:val="00032F41"/>
    <w:rsid w:val="000344AD"/>
    <w:rsid w:val="00034F24"/>
    <w:rsid w:val="00037222"/>
    <w:rsid w:val="00037DDF"/>
    <w:rsid w:val="00043D30"/>
    <w:rsid w:val="00045EEC"/>
    <w:rsid w:val="00046F30"/>
    <w:rsid w:val="00047476"/>
    <w:rsid w:val="00050111"/>
    <w:rsid w:val="00050F02"/>
    <w:rsid w:val="00051149"/>
    <w:rsid w:val="00052CE3"/>
    <w:rsid w:val="00053FB4"/>
    <w:rsid w:val="00055548"/>
    <w:rsid w:val="0005701B"/>
    <w:rsid w:val="0006047D"/>
    <w:rsid w:val="00061CFD"/>
    <w:rsid w:val="00062280"/>
    <w:rsid w:val="000625B4"/>
    <w:rsid w:val="00064037"/>
    <w:rsid w:val="000648B9"/>
    <w:rsid w:val="00067A30"/>
    <w:rsid w:val="00067BB9"/>
    <w:rsid w:val="00067D1A"/>
    <w:rsid w:val="00067EE8"/>
    <w:rsid w:val="00071A46"/>
    <w:rsid w:val="000726A0"/>
    <w:rsid w:val="00072D21"/>
    <w:rsid w:val="000755EB"/>
    <w:rsid w:val="000766FB"/>
    <w:rsid w:val="00077FE9"/>
    <w:rsid w:val="00080851"/>
    <w:rsid w:val="00080958"/>
    <w:rsid w:val="00080E4B"/>
    <w:rsid w:val="00080EAD"/>
    <w:rsid w:val="00085A54"/>
    <w:rsid w:val="00087220"/>
    <w:rsid w:val="000914EF"/>
    <w:rsid w:val="000919FF"/>
    <w:rsid w:val="00092509"/>
    <w:rsid w:val="000940A5"/>
    <w:rsid w:val="00094B24"/>
    <w:rsid w:val="00095A4B"/>
    <w:rsid w:val="000961D0"/>
    <w:rsid w:val="000968E1"/>
    <w:rsid w:val="000971EB"/>
    <w:rsid w:val="000A3D39"/>
    <w:rsid w:val="000A55D1"/>
    <w:rsid w:val="000A6BBC"/>
    <w:rsid w:val="000A6C52"/>
    <w:rsid w:val="000B0AE4"/>
    <w:rsid w:val="000B20D0"/>
    <w:rsid w:val="000B3813"/>
    <w:rsid w:val="000B5B68"/>
    <w:rsid w:val="000C0804"/>
    <w:rsid w:val="000C1D60"/>
    <w:rsid w:val="000C20B6"/>
    <w:rsid w:val="000C3992"/>
    <w:rsid w:val="000C3A1C"/>
    <w:rsid w:val="000D0255"/>
    <w:rsid w:val="000D132B"/>
    <w:rsid w:val="000D3292"/>
    <w:rsid w:val="000D59DB"/>
    <w:rsid w:val="000D70FD"/>
    <w:rsid w:val="000D76A9"/>
    <w:rsid w:val="000E0D1C"/>
    <w:rsid w:val="000E1380"/>
    <w:rsid w:val="000E428C"/>
    <w:rsid w:val="000E5BEB"/>
    <w:rsid w:val="000E5EDE"/>
    <w:rsid w:val="000F0BC1"/>
    <w:rsid w:val="000F2C30"/>
    <w:rsid w:val="000F2DCE"/>
    <w:rsid w:val="000F5CD2"/>
    <w:rsid w:val="000F7E60"/>
    <w:rsid w:val="0010271A"/>
    <w:rsid w:val="00102A6E"/>
    <w:rsid w:val="001044CC"/>
    <w:rsid w:val="00106322"/>
    <w:rsid w:val="001105E3"/>
    <w:rsid w:val="00111615"/>
    <w:rsid w:val="00111891"/>
    <w:rsid w:val="00115163"/>
    <w:rsid w:val="00116F2C"/>
    <w:rsid w:val="0011760F"/>
    <w:rsid w:val="00121D0A"/>
    <w:rsid w:val="00123E33"/>
    <w:rsid w:val="0012664A"/>
    <w:rsid w:val="00127A7E"/>
    <w:rsid w:val="0013082B"/>
    <w:rsid w:val="00130CC2"/>
    <w:rsid w:val="00131CF3"/>
    <w:rsid w:val="00134955"/>
    <w:rsid w:val="00135E1C"/>
    <w:rsid w:val="001407B3"/>
    <w:rsid w:val="001408F0"/>
    <w:rsid w:val="001411FF"/>
    <w:rsid w:val="00141E02"/>
    <w:rsid w:val="001443F1"/>
    <w:rsid w:val="00144A79"/>
    <w:rsid w:val="0015083D"/>
    <w:rsid w:val="00150B33"/>
    <w:rsid w:val="00150F28"/>
    <w:rsid w:val="00153365"/>
    <w:rsid w:val="00153D75"/>
    <w:rsid w:val="00162595"/>
    <w:rsid w:val="00162BBF"/>
    <w:rsid w:val="00165A7E"/>
    <w:rsid w:val="001676AD"/>
    <w:rsid w:val="00171072"/>
    <w:rsid w:val="001716F8"/>
    <w:rsid w:val="00175BB1"/>
    <w:rsid w:val="00176C64"/>
    <w:rsid w:val="00177751"/>
    <w:rsid w:val="001800DD"/>
    <w:rsid w:val="001828A6"/>
    <w:rsid w:val="00184D07"/>
    <w:rsid w:val="00187028"/>
    <w:rsid w:val="00187FA1"/>
    <w:rsid w:val="0019036F"/>
    <w:rsid w:val="00190CC4"/>
    <w:rsid w:val="00191226"/>
    <w:rsid w:val="001A11B1"/>
    <w:rsid w:val="001A1EC6"/>
    <w:rsid w:val="001A2633"/>
    <w:rsid w:val="001A2C7E"/>
    <w:rsid w:val="001A3993"/>
    <w:rsid w:val="001B14B3"/>
    <w:rsid w:val="001B344D"/>
    <w:rsid w:val="001B356D"/>
    <w:rsid w:val="001C7E77"/>
    <w:rsid w:val="001D082F"/>
    <w:rsid w:val="001D4506"/>
    <w:rsid w:val="001D4943"/>
    <w:rsid w:val="001D50B4"/>
    <w:rsid w:val="001E00A6"/>
    <w:rsid w:val="001E021F"/>
    <w:rsid w:val="001E2612"/>
    <w:rsid w:val="001E2717"/>
    <w:rsid w:val="001E34D2"/>
    <w:rsid w:val="001E3551"/>
    <w:rsid w:val="001E57BF"/>
    <w:rsid w:val="001E5BAE"/>
    <w:rsid w:val="001E5F3E"/>
    <w:rsid w:val="001E6943"/>
    <w:rsid w:val="001E6BD6"/>
    <w:rsid w:val="001E6C19"/>
    <w:rsid w:val="001E7026"/>
    <w:rsid w:val="001F1300"/>
    <w:rsid w:val="001F3AAE"/>
    <w:rsid w:val="001F455C"/>
    <w:rsid w:val="001F50B5"/>
    <w:rsid w:val="001F71C6"/>
    <w:rsid w:val="00202230"/>
    <w:rsid w:val="00202B6C"/>
    <w:rsid w:val="002030A7"/>
    <w:rsid w:val="0020348D"/>
    <w:rsid w:val="002039FE"/>
    <w:rsid w:val="00203AE7"/>
    <w:rsid w:val="00205B90"/>
    <w:rsid w:val="0021209E"/>
    <w:rsid w:val="00212CC9"/>
    <w:rsid w:val="00214A6C"/>
    <w:rsid w:val="00216171"/>
    <w:rsid w:val="00217797"/>
    <w:rsid w:val="00217B0F"/>
    <w:rsid w:val="002205A2"/>
    <w:rsid w:val="00220AB0"/>
    <w:rsid w:val="002300A0"/>
    <w:rsid w:val="00236094"/>
    <w:rsid w:val="002406C4"/>
    <w:rsid w:val="002426F1"/>
    <w:rsid w:val="00245679"/>
    <w:rsid w:val="002475EF"/>
    <w:rsid w:val="00250955"/>
    <w:rsid w:val="00252D41"/>
    <w:rsid w:val="002570B5"/>
    <w:rsid w:val="002605FF"/>
    <w:rsid w:val="0026251B"/>
    <w:rsid w:val="002658F0"/>
    <w:rsid w:val="00267AF8"/>
    <w:rsid w:val="00272135"/>
    <w:rsid w:val="002725EA"/>
    <w:rsid w:val="0027476A"/>
    <w:rsid w:val="00275090"/>
    <w:rsid w:val="002753E4"/>
    <w:rsid w:val="00275BA4"/>
    <w:rsid w:val="00277960"/>
    <w:rsid w:val="00277D4C"/>
    <w:rsid w:val="00280DA6"/>
    <w:rsid w:val="00284B96"/>
    <w:rsid w:val="002850A7"/>
    <w:rsid w:val="00290E50"/>
    <w:rsid w:val="00291D64"/>
    <w:rsid w:val="00292A23"/>
    <w:rsid w:val="002953E4"/>
    <w:rsid w:val="00295E7B"/>
    <w:rsid w:val="00296189"/>
    <w:rsid w:val="0029696E"/>
    <w:rsid w:val="002A1C89"/>
    <w:rsid w:val="002A1FD4"/>
    <w:rsid w:val="002A2311"/>
    <w:rsid w:val="002A25CD"/>
    <w:rsid w:val="002A4B5C"/>
    <w:rsid w:val="002A5556"/>
    <w:rsid w:val="002A63AB"/>
    <w:rsid w:val="002A6DCC"/>
    <w:rsid w:val="002B1BF1"/>
    <w:rsid w:val="002B2D75"/>
    <w:rsid w:val="002B4D72"/>
    <w:rsid w:val="002B54C9"/>
    <w:rsid w:val="002C2300"/>
    <w:rsid w:val="002C2E9F"/>
    <w:rsid w:val="002C7702"/>
    <w:rsid w:val="002D153F"/>
    <w:rsid w:val="002D3032"/>
    <w:rsid w:val="002D77DA"/>
    <w:rsid w:val="002E038C"/>
    <w:rsid w:val="002E3C01"/>
    <w:rsid w:val="002E5509"/>
    <w:rsid w:val="002F0925"/>
    <w:rsid w:val="002F1B75"/>
    <w:rsid w:val="002F20EF"/>
    <w:rsid w:val="002F5CFE"/>
    <w:rsid w:val="002F6169"/>
    <w:rsid w:val="002F735D"/>
    <w:rsid w:val="002F7666"/>
    <w:rsid w:val="002F7D00"/>
    <w:rsid w:val="003001A4"/>
    <w:rsid w:val="00300755"/>
    <w:rsid w:val="00301A3F"/>
    <w:rsid w:val="00302955"/>
    <w:rsid w:val="00303188"/>
    <w:rsid w:val="00305E4A"/>
    <w:rsid w:val="00306605"/>
    <w:rsid w:val="00310299"/>
    <w:rsid w:val="0032047D"/>
    <w:rsid w:val="003217B6"/>
    <w:rsid w:val="00322CCF"/>
    <w:rsid w:val="0032504A"/>
    <w:rsid w:val="003256EE"/>
    <w:rsid w:val="00327B95"/>
    <w:rsid w:val="00330297"/>
    <w:rsid w:val="00334C81"/>
    <w:rsid w:val="0033517A"/>
    <w:rsid w:val="003353C2"/>
    <w:rsid w:val="0033547F"/>
    <w:rsid w:val="00335F14"/>
    <w:rsid w:val="003360C9"/>
    <w:rsid w:val="00346639"/>
    <w:rsid w:val="00346660"/>
    <w:rsid w:val="00351EF3"/>
    <w:rsid w:val="0035433E"/>
    <w:rsid w:val="00355E7A"/>
    <w:rsid w:val="003572D7"/>
    <w:rsid w:val="00364253"/>
    <w:rsid w:val="003642F4"/>
    <w:rsid w:val="00366544"/>
    <w:rsid w:val="00366809"/>
    <w:rsid w:val="00366B0E"/>
    <w:rsid w:val="00370A75"/>
    <w:rsid w:val="0037128A"/>
    <w:rsid w:val="003725C3"/>
    <w:rsid w:val="00372E67"/>
    <w:rsid w:val="00373ACC"/>
    <w:rsid w:val="00375F8E"/>
    <w:rsid w:val="00380EC3"/>
    <w:rsid w:val="00381A73"/>
    <w:rsid w:val="003866EA"/>
    <w:rsid w:val="00386D11"/>
    <w:rsid w:val="00387037"/>
    <w:rsid w:val="00387635"/>
    <w:rsid w:val="00387962"/>
    <w:rsid w:val="003930F0"/>
    <w:rsid w:val="00393D21"/>
    <w:rsid w:val="00394FAC"/>
    <w:rsid w:val="00395A5F"/>
    <w:rsid w:val="003962BE"/>
    <w:rsid w:val="003A0964"/>
    <w:rsid w:val="003A5438"/>
    <w:rsid w:val="003A652E"/>
    <w:rsid w:val="003B6E74"/>
    <w:rsid w:val="003B6F06"/>
    <w:rsid w:val="003B70DC"/>
    <w:rsid w:val="003C28A8"/>
    <w:rsid w:val="003C3EF6"/>
    <w:rsid w:val="003C5EB4"/>
    <w:rsid w:val="003C76A0"/>
    <w:rsid w:val="003D0B2B"/>
    <w:rsid w:val="003D0EB4"/>
    <w:rsid w:val="003D13AA"/>
    <w:rsid w:val="003D2DB6"/>
    <w:rsid w:val="003D4140"/>
    <w:rsid w:val="003D6B9A"/>
    <w:rsid w:val="003D6D5C"/>
    <w:rsid w:val="003E1001"/>
    <w:rsid w:val="003E729D"/>
    <w:rsid w:val="003E7669"/>
    <w:rsid w:val="003F0039"/>
    <w:rsid w:val="003F008C"/>
    <w:rsid w:val="003F0C1F"/>
    <w:rsid w:val="003F0F74"/>
    <w:rsid w:val="003F232D"/>
    <w:rsid w:val="003F417C"/>
    <w:rsid w:val="003F5691"/>
    <w:rsid w:val="003F5B9B"/>
    <w:rsid w:val="004022FE"/>
    <w:rsid w:val="004026BE"/>
    <w:rsid w:val="00403F7D"/>
    <w:rsid w:val="00404147"/>
    <w:rsid w:val="00406763"/>
    <w:rsid w:val="00413E12"/>
    <w:rsid w:val="004143DC"/>
    <w:rsid w:val="00414A44"/>
    <w:rsid w:val="0041556C"/>
    <w:rsid w:val="00416146"/>
    <w:rsid w:val="00417B63"/>
    <w:rsid w:val="00417C42"/>
    <w:rsid w:val="00420AC5"/>
    <w:rsid w:val="00423E1C"/>
    <w:rsid w:val="004244B6"/>
    <w:rsid w:val="00425BDB"/>
    <w:rsid w:val="00427AEB"/>
    <w:rsid w:val="00432461"/>
    <w:rsid w:val="00432A9A"/>
    <w:rsid w:val="004337C7"/>
    <w:rsid w:val="00436980"/>
    <w:rsid w:val="004377C6"/>
    <w:rsid w:val="00445EB6"/>
    <w:rsid w:val="00450254"/>
    <w:rsid w:val="00455A9F"/>
    <w:rsid w:val="004602FB"/>
    <w:rsid w:val="00460A94"/>
    <w:rsid w:val="00461F02"/>
    <w:rsid w:val="00461F2F"/>
    <w:rsid w:val="0046485C"/>
    <w:rsid w:val="0046751C"/>
    <w:rsid w:val="004706C4"/>
    <w:rsid w:val="004707AA"/>
    <w:rsid w:val="00470E5B"/>
    <w:rsid w:val="0047409B"/>
    <w:rsid w:val="004755E5"/>
    <w:rsid w:val="00477011"/>
    <w:rsid w:val="004773C8"/>
    <w:rsid w:val="00480398"/>
    <w:rsid w:val="00480466"/>
    <w:rsid w:val="00480E19"/>
    <w:rsid w:val="00481417"/>
    <w:rsid w:val="004816B3"/>
    <w:rsid w:val="00482255"/>
    <w:rsid w:val="004830D7"/>
    <w:rsid w:val="004837FF"/>
    <w:rsid w:val="00490651"/>
    <w:rsid w:val="00491D17"/>
    <w:rsid w:val="0049223E"/>
    <w:rsid w:val="00492301"/>
    <w:rsid w:val="00496F95"/>
    <w:rsid w:val="004A3553"/>
    <w:rsid w:val="004A4021"/>
    <w:rsid w:val="004A42AD"/>
    <w:rsid w:val="004A63CA"/>
    <w:rsid w:val="004A76F9"/>
    <w:rsid w:val="004A7F8F"/>
    <w:rsid w:val="004B0E5F"/>
    <w:rsid w:val="004B1B77"/>
    <w:rsid w:val="004B5093"/>
    <w:rsid w:val="004B59A2"/>
    <w:rsid w:val="004B7281"/>
    <w:rsid w:val="004C0986"/>
    <w:rsid w:val="004C13E3"/>
    <w:rsid w:val="004C1B61"/>
    <w:rsid w:val="004C26D4"/>
    <w:rsid w:val="004C35F8"/>
    <w:rsid w:val="004C39C2"/>
    <w:rsid w:val="004C6C1D"/>
    <w:rsid w:val="004C6C7E"/>
    <w:rsid w:val="004D011C"/>
    <w:rsid w:val="004D2526"/>
    <w:rsid w:val="004D3913"/>
    <w:rsid w:val="004D495D"/>
    <w:rsid w:val="004D773F"/>
    <w:rsid w:val="004E04CB"/>
    <w:rsid w:val="004E1D86"/>
    <w:rsid w:val="004E2EBD"/>
    <w:rsid w:val="004F04BD"/>
    <w:rsid w:val="004F0F32"/>
    <w:rsid w:val="004F42BF"/>
    <w:rsid w:val="004F4560"/>
    <w:rsid w:val="004F4D6F"/>
    <w:rsid w:val="005034A0"/>
    <w:rsid w:val="00507299"/>
    <w:rsid w:val="0050744E"/>
    <w:rsid w:val="005077DF"/>
    <w:rsid w:val="005104C6"/>
    <w:rsid w:val="0051143C"/>
    <w:rsid w:val="00512B8C"/>
    <w:rsid w:val="00512FFC"/>
    <w:rsid w:val="00513109"/>
    <w:rsid w:val="005141B5"/>
    <w:rsid w:val="00516921"/>
    <w:rsid w:val="00520BFC"/>
    <w:rsid w:val="005212A5"/>
    <w:rsid w:val="00521DBE"/>
    <w:rsid w:val="00522102"/>
    <w:rsid w:val="00522CA0"/>
    <w:rsid w:val="00531EDF"/>
    <w:rsid w:val="00532417"/>
    <w:rsid w:val="0053319F"/>
    <w:rsid w:val="005354E6"/>
    <w:rsid w:val="005361A7"/>
    <w:rsid w:val="0053634A"/>
    <w:rsid w:val="00540F6E"/>
    <w:rsid w:val="0054363B"/>
    <w:rsid w:val="0054611E"/>
    <w:rsid w:val="00546344"/>
    <w:rsid w:val="005467E4"/>
    <w:rsid w:val="0055063D"/>
    <w:rsid w:val="00557A01"/>
    <w:rsid w:val="00557A1D"/>
    <w:rsid w:val="005604D7"/>
    <w:rsid w:val="00561A8D"/>
    <w:rsid w:val="00565D0E"/>
    <w:rsid w:val="00567C24"/>
    <w:rsid w:val="00567FF0"/>
    <w:rsid w:val="00571BE4"/>
    <w:rsid w:val="00573B31"/>
    <w:rsid w:val="00576C8F"/>
    <w:rsid w:val="00580FE7"/>
    <w:rsid w:val="00581E17"/>
    <w:rsid w:val="00581FA8"/>
    <w:rsid w:val="005829F7"/>
    <w:rsid w:val="00582D1D"/>
    <w:rsid w:val="00583B94"/>
    <w:rsid w:val="00584E30"/>
    <w:rsid w:val="00586697"/>
    <w:rsid w:val="00596503"/>
    <w:rsid w:val="005A3371"/>
    <w:rsid w:val="005A4E03"/>
    <w:rsid w:val="005A63AF"/>
    <w:rsid w:val="005B1C4E"/>
    <w:rsid w:val="005B2374"/>
    <w:rsid w:val="005B28F8"/>
    <w:rsid w:val="005B4257"/>
    <w:rsid w:val="005B468B"/>
    <w:rsid w:val="005B5158"/>
    <w:rsid w:val="005B518C"/>
    <w:rsid w:val="005B6243"/>
    <w:rsid w:val="005B77DF"/>
    <w:rsid w:val="005C0039"/>
    <w:rsid w:val="005C0792"/>
    <w:rsid w:val="005C0F2A"/>
    <w:rsid w:val="005C0F6A"/>
    <w:rsid w:val="005C1D96"/>
    <w:rsid w:val="005C5064"/>
    <w:rsid w:val="005C5796"/>
    <w:rsid w:val="005C5F98"/>
    <w:rsid w:val="005C6296"/>
    <w:rsid w:val="005D3946"/>
    <w:rsid w:val="005D3FBA"/>
    <w:rsid w:val="005D4C35"/>
    <w:rsid w:val="005D55AE"/>
    <w:rsid w:val="005D6A44"/>
    <w:rsid w:val="005E111F"/>
    <w:rsid w:val="005E1594"/>
    <w:rsid w:val="005E2254"/>
    <w:rsid w:val="005E2A08"/>
    <w:rsid w:val="005E2C4F"/>
    <w:rsid w:val="005E3418"/>
    <w:rsid w:val="005F08B1"/>
    <w:rsid w:val="005F28DE"/>
    <w:rsid w:val="005F4CCE"/>
    <w:rsid w:val="005F4D7F"/>
    <w:rsid w:val="005F7F0A"/>
    <w:rsid w:val="006006CC"/>
    <w:rsid w:val="00600818"/>
    <w:rsid w:val="006044E2"/>
    <w:rsid w:val="006049C5"/>
    <w:rsid w:val="00610E0F"/>
    <w:rsid w:val="00616C1B"/>
    <w:rsid w:val="0061787E"/>
    <w:rsid w:val="0062047A"/>
    <w:rsid w:val="00621351"/>
    <w:rsid w:val="006214FD"/>
    <w:rsid w:val="00623A67"/>
    <w:rsid w:val="006248BA"/>
    <w:rsid w:val="00625D1B"/>
    <w:rsid w:val="00626AAD"/>
    <w:rsid w:val="0062735E"/>
    <w:rsid w:val="00627906"/>
    <w:rsid w:val="006310B3"/>
    <w:rsid w:val="00633251"/>
    <w:rsid w:val="0063643D"/>
    <w:rsid w:val="00637889"/>
    <w:rsid w:val="00643F1A"/>
    <w:rsid w:val="00646163"/>
    <w:rsid w:val="00646E05"/>
    <w:rsid w:val="006479F4"/>
    <w:rsid w:val="00650485"/>
    <w:rsid w:val="00650FE0"/>
    <w:rsid w:val="00651658"/>
    <w:rsid w:val="0065215F"/>
    <w:rsid w:val="00663AC7"/>
    <w:rsid w:val="00663DF4"/>
    <w:rsid w:val="00667A2B"/>
    <w:rsid w:val="006712ED"/>
    <w:rsid w:val="006716C5"/>
    <w:rsid w:val="00672BD9"/>
    <w:rsid w:val="0067531C"/>
    <w:rsid w:val="00675A3F"/>
    <w:rsid w:val="006767FA"/>
    <w:rsid w:val="00677944"/>
    <w:rsid w:val="0068003F"/>
    <w:rsid w:val="00680507"/>
    <w:rsid w:val="00683C26"/>
    <w:rsid w:val="0069355A"/>
    <w:rsid w:val="006936E8"/>
    <w:rsid w:val="00694782"/>
    <w:rsid w:val="00694E11"/>
    <w:rsid w:val="00695004"/>
    <w:rsid w:val="0069583B"/>
    <w:rsid w:val="00697D11"/>
    <w:rsid w:val="006A00A1"/>
    <w:rsid w:val="006A1426"/>
    <w:rsid w:val="006A4661"/>
    <w:rsid w:val="006A4F77"/>
    <w:rsid w:val="006A51A8"/>
    <w:rsid w:val="006A6859"/>
    <w:rsid w:val="006B1301"/>
    <w:rsid w:val="006B23CA"/>
    <w:rsid w:val="006B43C7"/>
    <w:rsid w:val="006B6B25"/>
    <w:rsid w:val="006C1792"/>
    <w:rsid w:val="006C3C63"/>
    <w:rsid w:val="006C3EEC"/>
    <w:rsid w:val="006C64D6"/>
    <w:rsid w:val="006C67FF"/>
    <w:rsid w:val="006C7143"/>
    <w:rsid w:val="006D066A"/>
    <w:rsid w:val="006D0B94"/>
    <w:rsid w:val="006D1DD7"/>
    <w:rsid w:val="006D278E"/>
    <w:rsid w:val="006D38C8"/>
    <w:rsid w:val="006D4326"/>
    <w:rsid w:val="006E23F2"/>
    <w:rsid w:val="006E3C02"/>
    <w:rsid w:val="006E5769"/>
    <w:rsid w:val="006E5CDC"/>
    <w:rsid w:val="006F0C24"/>
    <w:rsid w:val="006F2634"/>
    <w:rsid w:val="006F429E"/>
    <w:rsid w:val="006F4F92"/>
    <w:rsid w:val="006F5DD4"/>
    <w:rsid w:val="006F6696"/>
    <w:rsid w:val="006F7118"/>
    <w:rsid w:val="006F79B7"/>
    <w:rsid w:val="00700991"/>
    <w:rsid w:val="00700CE4"/>
    <w:rsid w:val="00701471"/>
    <w:rsid w:val="00701BBB"/>
    <w:rsid w:val="00701C24"/>
    <w:rsid w:val="00702119"/>
    <w:rsid w:val="00705BE4"/>
    <w:rsid w:val="00707A09"/>
    <w:rsid w:val="00714149"/>
    <w:rsid w:val="0071758D"/>
    <w:rsid w:val="007219A6"/>
    <w:rsid w:val="00721E95"/>
    <w:rsid w:val="0072450D"/>
    <w:rsid w:val="007247E4"/>
    <w:rsid w:val="007249CE"/>
    <w:rsid w:val="00725772"/>
    <w:rsid w:val="00725C7F"/>
    <w:rsid w:val="00727469"/>
    <w:rsid w:val="007279DB"/>
    <w:rsid w:val="007337A5"/>
    <w:rsid w:val="007343F0"/>
    <w:rsid w:val="00734843"/>
    <w:rsid w:val="00734F11"/>
    <w:rsid w:val="00735972"/>
    <w:rsid w:val="007400BD"/>
    <w:rsid w:val="00740A6B"/>
    <w:rsid w:val="00741ED2"/>
    <w:rsid w:val="007435AA"/>
    <w:rsid w:val="007437B0"/>
    <w:rsid w:val="00744853"/>
    <w:rsid w:val="00747D36"/>
    <w:rsid w:val="00750CA0"/>
    <w:rsid w:val="00753172"/>
    <w:rsid w:val="00757349"/>
    <w:rsid w:val="007573BF"/>
    <w:rsid w:val="0076095F"/>
    <w:rsid w:val="00762151"/>
    <w:rsid w:val="00767724"/>
    <w:rsid w:val="00773916"/>
    <w:rsid w:val="007743A9"/>
    <w:rsid w:val="00777DE7"/>
    <w:rsid w:val="007802C7"/>
    <w:rsid w:val="007813A3"/>
    <w:rsid w:val="00781450"/>
    <w:rsid w:val="007828F6"/>
    <w:rsid w:val="00786985"/>
    <w:rsid w:val="007901C0"/>
    <w:rsid w:val="00791D0B"/>
    <w:rsid w:val="0079333A"/>
    <w:rsid w:val="00794485"/>
    <w:rsid w:val="00794991"/>
    <w:rsid w:val="00795503"/>
    <w:rsid w:val="00795C08"/>
    <w:rsid w:val="00797274"/>
    <w:rsid w:val="007972F4"/>
    <w:rsid w:val="007A01BA"/>
    <w:rsid w:val="007A1F3A"/>
    <w:rsid w:val="007A357F"/>
    <w:rsid w:val="007A49E0"/>
    <w:rsid w:val="007A4CCD"/>
    <w:rsid w:val="007A5FB7"/>
    <w:rsid w:val="007B0E30"/>
    <w:rsid w:val="007B280B"/>
    <w:rsid w:val="007B3BBA"/>
    <w:rsid w:val="007B6985"/>
    <w:rsid w:val="007B6EA8"/>
    <w:rsid w:val="007B6F15"/>
    <w:rsid w:val="007C0CB5"/>
    <w:rsid w:val="007C1911"/>
    <w:rsid w:val="007C39DB"/>
    <w:rsid w:val="007C3FB7"/>
    <w:rsid w:val="007C4F9D"/>
    <w:rsid w:val="007C545F"/>
    <w:rsid w:val="007C67EB"/>
    <w:rsid w:val="007C688F"/>
    <w:rsid w:val="007D0C0B"/>
    <w:rsid w:val="007D0CCD"/>
    <w:rsid w:val="007D11A4"/>
    <w:rsid w:val="007D3F42"/>
    <w:rsid w:val="007D4BBE"/>
    <w:rsid w:val="007D58D7"/>
    <w:rsid w:val="007D5CDA"/>
    <w:rsid w:val="007D6FAB"/>
    <w:rsid w:val="007E2654"/>
    <w:rsid w:val="007E332C"/>
    <w:rsid w:val="007E36E2"/>
    <w:rsid w:val="007F1D38"/>
    <w:rsid w:val="007F2044"/>
    <w:rsid w:val="00801CCF"/>
    <w:rsid w:val="008025A8"/>
    <w:rsid w:val="00803948"/>
    <w:rsid w:val="00805079"/>
    <w:rsid w:val="008058D0"/>
    <w:rsid w:val="008065F0"/>
    <w:rsid w:val="008104B6"/>
    <w:rsid w:val="0081188B"/>
    <w:rsid w:val="0081653E"/>
    <w:rsid w:val="00820644"/>
    <w:rsid w:val="00820991"/>
    <w:rsid w:val="00820CF4"/>
    <w:rsid w:val="00822DA1"/>
    <w:rsid w:val="00823F75"/>
    <w:rsid w:val="00825827"/>
    <w:rsid w:val="00825E51"/>
    <w:rsid w:val="0082651C"/>
    <w:rsid w:val="008276C7"/>
    <w:rsid w:val="00827D45"/>
    <w:rsid w:val="008307D1"/>
    <w:rsid w:val="00832B6D"/>
    <w:rsid w:val="0083531D"/>
    <w:rsid w:val="00836B25"/>
    <w:rsid w:val="008376C7"/>
    <w:rsid w:val="00837EA8"/>
    <w:rsid w:val="008415F3"/>
    <w:rsid w:val="00841A35"/>
    <w:rsid w:val="00842E70"/>
    <w:rsid w:val="0084442E"/>
    <w:rsid w:val="00844F2B"/>
    <w:rsid w:val="008460CB"/>
    <w:rsid w:val="00853F21"/>
    <w:rsid w:val="0085626F"/>
    <w:rsid w:val="008619DD"/>
    <w:rsid w:val="008634F5"/>
    <w:rsid w:val="00866037"/>
    <w:rsid w:val="008665C4"/>
    <w:rsid w:val="008677BD"/>
    <w:rsid w:val="00870748"/>
    <w:rsid w:val="00873881"/>
    <w:rsid w:val="00874C45"/>
    <w:rsid w:val="00875AB0"/>
    <w:rsid w:val="008834E0"/>
    <w:rsid w:val="008840B4"/>
    <w:rsid w:val="00890C06"/>
    <w:rsid w:val="00893C33"/>
    <w:rsid w:val="008942FA"/>
    <w:rsid w:val="0089484E"/>
    <w:rsid w:val="00894D84"/>
    <w:rsid w:val="00897279"/>
    <w:rsid w:val="008975DD"/>
    <w:rsid w:val="008A10D1"/>
    <w:rsid w:val="008A231D"/>
    <w:rsid w:val="008A330F"/>
    <w:rsid w:val="008A5847"/>
    <w:rsid w:val="008A6192"/>
    <w:rsid w:val="008B0C2F"/>
    <w:rsid w:val="008B343C"/>
    <w:rsid w:val="008B3715"/>
    <w:rsid w:val="008C15C8"/>
    <w:rsid w:val="008C2D46"/>
    <w:rsid w:val="008C62B5"/>
    <w:rsid w:val="008D1121"/>
    <w:rsid w:val="008D4407"/>
    <w:rsid w:val="008D4B9D"/>
    <w:rsid w:val="008D541C"/>
    <w:rsid w:val="008D75A8"/>
    <w:rsid w:val="008E4656"/>
    <w:rsid w:val="008E495F"/>
    <w:rsid w:val="008E4974"/>
    <w:rsid w:val="008E568D"/>
    <w:rsid w:val="008E6638"/>
    <w:rsid w:val="008E73B2"/>
    <w:rsid w:val="008F05B1"/>
    <w:rsid w:val="008F061E"/>
    <w:rsid w:val="008F139D"/>
    <w:rsid w:val="008F2B11"/>
    <w:rsid w:val="008F4020"/>
    <w:rsid w:val="008F61D9"/>
    <w:rsid w:val="008F68F5"/>
    <w:rsid w:val="00905117"/>
    <w:rsid w:val="0090533B"/>
    <w:rsid w:val="00905379"/>
    <w:rsid w:val="00905816"/>
    <w:rsid w:val="009078FA"/>
    <w:rsid w:val="00912CB2"/>
    <w:rsid w:val="00915EAC"/>
    <w:rsid w:val="00917541"/>
    <w:rsid w:val="00920732"/>
    <w:rsid w:val="00921B66"/>
    <w:rsid w:val="009250D0"/>
    <w:rsid w:val="00925289"/>
    <w:rsid w:val="0093036C"/>
    <w:rsid w:val="0093119D"/>
    <w:rsid w:val="00933468"/>
    <w:rsid w:val="00933849"/>
    <w:rsid w:val="00934F0C"/>
    <w:rsid w:val="00935E81"/>
    <w:rsid w:val="00935F26"/>
    <w:rsid w:val="00936A8C"/>
    <w:rsid w:val="009376C1"/>
    <w:rsid w:val="00941A4A"/>
    <w:rsid w:val="00943B56"/>
    <w:rsid w:val="00950316"/>
    <w:rsid w:val="00952B3C"/>
    <w:rsid w:val="009533C4"/>
    <w:rsid w:val="00955968"/>
    <w:rsid w:val="00957514"/>
    <w:rsid w:val="00962258"/>
    <w:rsid w:val="00962272"/>
    <w:rsid w:val="009638DF"/>
    <w:rsid w:val="00966C5D"/>
    <w:rsid w:val="0097254F"/>
    <w:rsid w:val="009732B2"/>
    <w:rsid w:val="00973808"/>
    <w:rsid w:val="00973ADB"/>
    <w:rsid w:val="00975CB9"/>
    <w:rsid w:val="00980354"/>
    <w:rsid w:val="00982798"/>
    <w:rsid w:val="00983C8E"/>
    <w:rsid w:val="00983CDE"/>
    <w:rsid w:val="00991A05"/>
    <w:rsid w:val="00992E8C"/>
    <w:rsid w:val="00993A5A"/>
    <w:rsid w:val="00996034"/>
    <w:rsid w:val="009979F4"/>
    <w:rsid w:val="009A0A62"/>
    <w:rsid w:val="009A17C2"/>
    <w:rsid w:val="009A3D66"/>
    <w:rsid w:val="009A5BD1"/>
    <w:rsid w:val="009A6A83"/>
    <w:rsid w:val="009A7149"/>
    <w:rsid w:val="009A75F8"/>
    <w:rsid w:val="009B42D7"/>
    <w:rsid w:val="009B5736"/>
    <w:rsid w:val="009B7A2E"/>
    <w:rsid w:val="009C2112"/>
    <w:rsid w:val="009C2811"/>
    <w:rsid w:val="009C413E"/>
    <w:rsid w:val="009C44C9"/>
    <w:rsid w:val="009C4F74"/>
    <w:rsid w:val="009C666A"/>
    <w:rsid w:val="009C681C"/>
    <w:rsid w:val="009C6C12"/>
    <w:rsid w:val="009C7D36"/>
    <w:rsid w:val="009D1ED2"/>
    <w:rsid w:val="009D39CB"/>
    <w:rsid w:val="009D50F5"/>
    <w:rsid w:val="009D53A8"/>
    <w:rsid w:val="009D558B"/>
    <w:rsid w:val="009D5E11"/>
    <w:rsid w:val="009D5FA5"/>
    <w:rsid w:val="009D6C3A"/>
    <w:rsid w:val="009E0D2F"/>
    <w:rsid w:val="009E244C"/>
    <w:rsid w:val="009E6508"/>
    <w:rsid w:val="009E67BC"/>
    <w:rsid w:val="009F12E7"/>
    <w:rsid w:val="009F1888"/>
    <w:rsid w:val="009F2482"/>
    <w:rsid w:val="009F289F"/>
    <w:rsid w:val="009F3366"/>
    <w:rsid w:val="009F3949"/>
    <w:rsid w:val="009F40EC"/>
    <w:rsid w:val="009F58FE"/>
    <w:rsid w:val="009F5FCF"/>
    <w:rsid w:val="009F7F9F"/>
    <w:rsid w:val="00A00584"/>
    <w:rsid w:val="00A00E37"/>
    <w:rsid w:val="00A0283B"/>
    <w:rsid w:val="00A03D3E"/>
    <w:rsid w:val="00A060BD"/>
    <w:rsid w:val="00A063C0"/>
    <w:rsid w:val="00A0740B"/>
    <w:rsid w:val="00A0756F"/>
    <w:rsid w:val="00A10E7A"/>
    <w:rsid w:val="00A10EC6"/>
    <w:rsid w:val="00A11425"/>
    <w:rsid w:val="00A11792"/>
    <w:rsid w:val="00A130A8"/>
    <w:rsid w:val="00A13377"/>
    <w:rsid w:val="00A14D0B"/>
    <w:rsid w:val="00A15147"/>
    <w:rsid w:val="00A15A83"/>
    <w:rsid w:val="00A165AF"/>
    <w:rsid w:val="00A23EB8"/>
    <w:rsid w:val="00A25E04"/>
    <w:rsid w:val="00A2686F"/>
    <w:rsid w:val="00A26C66"/>
    <w:rsid w:val="00A2744A"/>
    <w:rsid w:val="00A3181C"/>
    <w:rsid w:val="00A3258C"/>
    <w:rsid w:val="00A33972"/>
    <w:rsid w:val="00A3427D"/>
    <w:rsid w:val="00A34785"/>
    <w:rsid w:val="00A34AE0"/>
    <w:rsid w:val="00A3615C"/>
    <w:rsid w:val="00A37D17"/>
    <w:rsid w:val="00A4354B"/>
    <w:rsid w:val="00A43AAA"/>
    <w:rsid w:val="00A43E1E"/>
    <w:rsid w:val="00A4544C"/>
    <w:rsid w:val="00A454C7"/>
    <w:rsid w:val="00A5030A"/>
    <w:rsid w:val="00A5360F"/>
    <w:rsid w:val="00A54650"/>
    <w:rsid w:val="00A5739B"/>
    <w:rsid w:val="00A609CA"/>
    <w:rsid w:val="00A61695"/>
    <w:rsid w:val="00A62A0D"/>
    <w:rsid w:val="00A67FC3"/>
    <w:rsid w:val="00A72BFA"/>
    <w:rsid w:val="00A75069"/>
    <w:rsid w:val="00A8029C"/>
    <w:rsid w:val="00A80324"/>
    <w:rsid w:val="00A819DC"/>
    <w:rsid w:val="00A85C01"/>
    <w:rsid w:val="00A86223"/>
    <w:rsid w:val="00A86C6A"/>
    <w:rsid w:val="00A90093"/>
    <w:rsid w:val="00A901FC"/>
    <w:rsid w:val="00A918F7"/>
    <w:rsid w:val="00A94B0A"/>
    <w:rsid w:val="00A96904"/>
    <w:rsid w:val="00A97F85"/>
    <w:rsid w:val="00AA0C79"/>
    <w:rsid w:val="00AA2963"/>
    <w:rsid w:val="00AA302E"/>
    <w:rsid w:val="00AA42B6"/>
    <w:rsid w:val="00AA45A7"/>
    <w:rsid w:val="00AA5C7E"/>
    <w:rsid w:val="00AA7FA3"/>
    <w:rsid w:val="00AB1CA6"/>
    <w:rsid w:val="00AB35E3"/>
    <w:rsid w:val="00AB418C"/>
    <w:rsid w:val="00AB6D37"/>
    <w:rsid w:val="00AC3392"/>
    <w:rsid w:val="00AC5E6B"/>
    <w:rsid w:val="00AC7B68"/>
    <w:rsid w:val="00AC7F60"/>
    <w:rsid w:val="00AD1B24"/>
    <w:rsid w:val="00AD22EA"/>
    <w:rsid w:val="00AD571F"/>
    <w:rsid w:val="00AE0AF1"/>
    <w:rsid w:val="00AE1A20"/>
    <w:rsid w:val="00AE3DCF"/>
    <w:rsid w:val="00AE441E"/>
    <w:rsid w:val="00AE5CF3"/>
    <w:rsid w:val="00AE5D0F"/>
    <w:rsid w:val="00AF053F"/>
    <w:rsid w:val="00AF0D4A"/>
    <w:rsid w:val="00AF0ECA"/>
    <w:rsid w:val="00AF186D"/>
    <w:rsid w:val="00AF26D8"/>
    <w:rsid w:val="00AF2E92"/>
    <w:rsid w:val="00AF42F8"/>
    <w:rsid w:val="00AF654C"/>
    <w:rsid w:val="00B00B2C"/>
    <w:rsid w:val="00B03869"/>
    <w:rsid w:val="00B058B5"/>
    <w:rsid w:val="00B05CA1"/>
    <w:rsid w:val="00B060D6"/>
    <w:rsid w:val="00B07B5C"/>
    <w:rsid w:val="00B12C6F"/>
    <w:rsid w:val="00B132E3"/>
    <w:rsid w:val="00B14C90"/>
    <w:rsid w:val="00B246E1"/>
    <w:rsid w:val="00B30C65"/>
    <w:rsid w:val="00B31330"/>
    <w:rsid w:val="00B31768"/>
    <w:rsid w:val="00B32740"/>
    <w:rsid w:val="00B331D7"/>
    <w:rsid w:val="00B36674"/>
    <w:rsid w:val="00B41CCF"/>
    <w:rsid w:val="00B42E9C"/>
    <w:rsid w:val="00B4397D"/>
    <w:rsid w:val="00B446B7"/>
    <w:rsid w:val="00B44B3E"/>
    <w:rsid w:val="00B476C0"/>
    <w:rsid w:val="00B47C96"/>
    <w:rsid w:val="00B5007D"/>
    <w:rsid w:val="00B503C1"/>
    <w:rsid w:val="00B51516"/>
    <w:rsid w:val="00B522B6"/>
    <w:rsid w:val="00B52FDB"/>
    <w:rsid w:val="00B631BE"/>
    <w:rsid w:val="00B64F24"/>
    <w:rsid w:val="00B65333"/>
    <w:rsid w:val="00B66FDE"/>
    <w:rsid w:val="00B733FE"/>
    <w:rsid w:val="00B8121E"/>
    <w:rsid w:val="00B84DE2"/>
    <w:rsid w:val="00B857FA"/>
    <w:rsid w:val="00B86724"/>
    <w:rsid w:val="00B90445"/>
    <w:rsid w:val="00B91A07"/>
    <w:rsid w:val="00B92DF4"/>
    <w:rsid w:val="00B92EF1"/>
    <w:rsid w:val="00B93223"/>
    <w:rsid w:val="00B94908"/>
    <w:rsid w:val="00B94F11"/>
    <w:rsid w:val="00B97D1C"/>
    <w:rsid w:val="00BA4B5C"/>
    <w:rsid w:val="00BA5982"/>
    <w:rsid w:val="00BA736B"/>
    <w:rsid w:val="00BB005F"/>
    <w:rsid w:val="00BB0A17"/>
    <w:rsid w:val="00BB4033"/>
    <w:rsid w:val="00BC00B6"/>
    <w:rsid w:val="00BC1609"/>
    <w:rsid w:val="00BC16B8"/>
    <w:rsid w:val="00BC19D6"/>
    <w:rsid w:val="00BC4205"/>
    <w:rsid w:val="00BD0D37"/>
    <w:rsid w:val="00BD0EDF"/>
    <w:rsid w:val="00BD1DCF"/>
    <w:rsid w:val="00BD2E65"/>
    <w:rsid w:val="00BD2EDF"/>
    <w:rsid w:val="00BD3741"/>
    <w:rsid w:val="00BD54EB"/>
    <w:rsid w:val="00BE17EE"/>
    <w:rsid w:val="00BE1EFB"/>
    <w:rsid w:val="00BE6638"/>
    <w:rsid w:val="00BE7C08"/>
    <w:rsid w:val="00BF0791"/>
    <w:rsid w:val="00BF3930"/>
    <w:rsid w:val="00BF5078"/>
    <w:rsid w:val="00BF5B9C"/>
    <w:rsid w:val="00C00638"/>
    <w:rsid w:val="00C00E1A"/>
    <w:rsid w:val="00C0147C"/>
    <w:rsid w:val="00C01D37"/>
    <w:rsid w:val="00C065E5"/>
    <w:rsid w:val="00C06BF5"/>
    <w:rsid w:val="00C11960"/>
    <w:rsid w:val="00C11BE2"/>
    <w:rsid w:val="00C124C5"/>
    <w:rsid w:val="00C157A7"/>
    <w:rsid w:val="00C167AB"/>
    <w:rsid w:val="00C171A1"/>
    <w:rsid w:val="00C17A20"/>
    <w:rsid w:val="00C21F8E"/>
    <w:rsid w:val="00C22872"/>
    <w:rsid w:val="00C22A92"/>
    <w:rsid w:val="00C23149"/>
    <w:rsid w:val="00C3167F"/>
    <w:rsid w:val="00C31DDF"/>
    <w:rsid w:val="00C33BE3"/>
    <w:rsid w:val="00C34ECD"/>
    <w:rsid w:val="00C37849"/>
    <w:rsid w:val="00C41851"/>
    <w:rsid w:val="00C435F1"/>
    <w:rsid w:val="00C446B3"/>
    <w:rsid w:val="00C5031C"/>
    <w:rsid w:val="00C53208"/>
    <w:rsid w:val="00C538D1"/>
    <w:rsid w:val="00C57959"/>
    <w:rsid w:val="00C57A8B"/>
    <w:rsid w:val="00C60289"/>
    <w:rsid w:val="00C6041B"/>
    <w:rsid w:val="00C63D1C"/>
    <w:rsid w:val="00C657B5"/>
    <w:rsid w:val="00C66E4A"/>
    <w:rsid w:val="00C7052A"/>
    <w:rsid w:val="00C74CC9"/>
    <w:rsid w:val="00C75DCF"/>
    <w:rsid w:val="00C7772A"/>
    <w:rsid w:val="00C8098E"/>
    <w:rsid w:val="00C81E89"/>
    <w:rsid w:val="00C822B3"/>
    <w:rsid w:val="00C82552"/>
    <w:rsid w:val="00C860C8"/>
    <w:rsid w:val="00C870B8"/>
    <w:rsid w:val="00C92A6E"/>
    <w:rsid w:val="00C93D7B"/>
    <w:rsid w:val="00C948B3"/>
    <w:rsid w:val="00C94CC5"/>
    <w:rsid w:val="00C94D65"/>
    <w:rsid w:val="00CA2877"/>
    <w:rsid w:val="00CA2FD8"/>
    <w:rsid w:val="00CA30E2"/>
    <w:rsid w:val="00CA365D"/>
    <w:rsid w:val="00CA393B"/>
    <w:rsid w:val="00CA71E7"/>
    <w:rsid w:val="00CB0FC5"/>
    <w:rsid w:val="00CB481D"/>
    <w:rsid w:val="00CB5EC4"/>
    <w:rsid w:val="00CB6846"/>
    <w:rsid w:val="00CC0C43"/>
    <w:rsid w:val="00CC3EF2"/>
    <w:rsid w:val="00CC43D8"/>
    <w:rsid w:val="00CC4BFB"/>
    <w:rsid w:val="00CC6386"/>
    <w:rsid w:val="00CC6409"/>
    <w:rsid w:val="00CD05AB"/>
    <w:rsid w:val="00CD3455"/>
    <w:rsid w:val="00CD393C"/>
    <w:rsid w:val="00CD45A3"/>
    <w:rsid w:val="00CD48D4"/>
    <w:rsid w:val="00CE0785"/>
    <w:rsid w:val="00CE1E44"/>
    <w:rsid w:val="00CE3C7D"/>
    <w:rsid w:val="00CE412E"/>
    <w:rsid w:val="00CE597B"/>
    <w:rsid w:val="00CF027A"/>
    <w:rsid w:val="00CF37C9"/>
    <w:rsid w:val="00CF63A1"/>
    <w:rsid w:val="00CF6413"/>
    <w:rsid w:val="00CF671B"/>
    <w:rsid w:val="00CF77CC"/>
    <w:rsid w:val="00D00CBE"/>
    <w:rsid w:val="00D03026"/>
    <w:rsid w:val="00D0545E"/>
    <w:rsid w:val="00D064D1"/>
    <w:rsid w:val="00D06882"/>
    <w:rsid w:val="00D070E7"/>
    <w:rsid w:val="00D07BC3"/>
    <w:rsid w:val="00D10BB1"/>
    <w:rsid w:val="00D11624"/>
    <w:rsid w:val="00D12A9F"/>
    <w:rsid w:val="00D12BD0"/>
    <w:rsid w:val="00D12C24"/>
    <w:rsid w:val="00D149AF"/>
    <w:rsid w:val="00D14B4B"/>
    <w:rsid w:val="00D1611C"/>
    <w:rsid w:val="00D179C4"/>
    <w:rsid w:val="00D17A89"/>
    <w:rsid w:val="00D23485"/>
    <w:rsid w:val="00D24B80"/>
    <w:rsid w:val="00D260F5"/>
    <w:rsid w:val="00D30B13"/>
    <w:rsid w:val="00D30C88"/>
    <w:rsid w:val="00D31F52"/>
    <w:rsid w:val="00D34062"/>
    <w:rsid w:val="00D400E8"/>
    <w:rsid w:val="00D40A1D"/>
    <w:rsid w:val="00D411CC"/>
    <w:rsid w:val="00D42FBA"/>
    <w:rsid w:val="00D44B97"/>
    <w:rsid w:val="00D44BC2"/>
    <w:rsid w:val="00D4686F"/>
    <w:rsid w:val="00D561D6"/>
    <w:rsid w:val="00D62B7D"/>
    <w:rsid w:val="00D67BC8"/>
    <w:rsid w:val="00D71DB4"/>
    <w:rsid w:val="00D724BF"/>
    <w:rsid w:val="00D76885"/>
    <w:rsid w:val="00D7752A"/>
    <w:rsid w:val="00D77B16"/>
    <w:rsid w:val="00D81B87"/>
    <w:rsid w:val="00D85C04"/>
    <w:rsid w:val="00D86D62"/>
    <w:rsid w:val="00D91A39"/>
    <w:rsid w:val="00D91F2A"/>
    <w:rsid w:val="00D938C5"/>
    <w:rsid w:val="00D94721"/>
    <w:rsid w:val="00D97890"/>
    <w:rsid w:val="00DA0753"/>
    <w:rsid w:val="00DA19C3"/>
    <w:rsid w:val="00DA1BD7"/>
    <w:rsid w:val="00DA4E61"/>
    <w:rsid w:val="00DB196C"/>
    <w:rsid w:val="00DB23FF"/>
    <w:rsid w:val="00DB389B"/>
    <w:rsid w:val="00DB7677"/>
    <w:rsid w:val="00DC4098"/>
    <w:rsid w:val="00DC5FA4"/>
    <w:rsid w:val="00DD0DC5"/>
    <w:rsid w:val="00DD2820"/>
    <w:rsid w:val="00DD53EA"/>
    <w:rsid w:val="00DD5649"/>
    <w:rsid w:val="00DD5C1F"/>
    <w:rsid w:val="00DD682E"/>
    <w:rsid w:val="00DD7F7B"/>
    <w:rsid w:val="00DE3E51"/>
    <w:rsid w:val="00DE44D9"/>
    <w:rsid w:val="00DE57F0"/>
    <w:rsid w:val="00DE5BE4"/>
    <w:rsid w:val="00DE609F"/>
    <w:rsid w:val="00DF481B"/>
    <w:rsid w:val="00E00014"/>
    <w:rsid w:val="00E02662"/>
    <w:rsid w:val="00E07CE0"/>
    <w:rsid w:val="00E13050"/>
    <w:rsid w:val="00E13A30"/>
    <w:rsid w:val="00E148F7"/>
    <w:rsid w:val="00E21035"/>
    <w:rsid w:val="00E2136B"/>
    <w:rsid w:val="00E25FEB"/>
    <w:rsid w:val="00E26D4E"/>
    <w:rsid w:val="00E27856"/>
    <w:rsid w:val="00E31E56"/>
    <w:rsid w:val="00E320D9"/>
    <w:rsid w:val="00E335D9"/>
    <w:rsid w:val="00E33FE1"/>
    <w:rsid w:val="00E34110"/>
    <w:rsid w:val="00E34C78"/>
    <w:rsid w:val="00E35571"/>
    <w:rsid w:val="00E37078"/>
    <w:rsid w:val="00E42893"/>
    <w:rsid w:val="00E430DD"/>
    <w:rsid w:val="00E460C8"/>
    <w:rsid w:val="00E470EF"/>
    <w:rsid w:val="00E50891"/>
    <w:rsid w:val="00E50A67"/>
    <w:rsid w:val="00E51321"/>
    <w:rsid w:val="00E5161E"/>
    <w:rsid w:val="00E53139"/>
    <w:rsid w:val="00E55A7D"/>
    <w:rsid w:val="00E55AF8"/>
    <w:rsid w:val="00E563F4"/>
    <w:rsid w:val="00E60E73"/>
    <w:rsid w:val="00E6218A"/>
    <w:rsid w:val="00E654AE"/>
    <w:rsid w:val="00E662BE"/>
    <w:rsid w:val="00E66B80"/>
    <w:rsid w:val="00E705D2"/>
    <w:rsid w:val="00E734A3"/>
    <w:rsid w:val="00E756F0"/>
    <w:rsid w:val="00E77364"/>
    <w:rsid w:val="00E82533"/>
    <w:rsid w:val="00E832FC"/>
    <w:rsid w:val="00E83A5B"/>
    <w:rsid w:val="00E83F87"/>
    <w:rsid w:val="00E846A4"/>
    <w:rsid w:val="00E84DB5"/>
    <w:rsid w:val="00E84E55"/>
    <w:rsid w:val="00E874A0"/>
    <w:rsid w:val="00E90238"/>
    <w:rsid w:val="00E903B9"/>
    <w:rsid w:val="00E90724"/>
    <w:rsid w:val="00E91835"/>
    <w:rsid w:val="00E932B1"/>
    <w:rsid w:val="00E93405"/>
    <w:rsid w:val="00E9420A"/>
    <w:rsid w:val="00E94ABC"/>
    <w:rsid w:val="00EA1611"/>
    <w:rsid w:val="00EA6948"/>
    <w:rsid w:val="00EC096E"/>
    <w:rsid w:val="00EC1361"/>
    <w:rsid w:val="00EC13DA"/>
    <w:rsid w:val="00EC217E"/>
    <w:rsid w:val="00EC5E6E"/>
    <w:rsid w:val="00EC784F"/>
    <w:rsid w:val="00EC7DA5"/>
    <w:rsid w:val="00ED2E51"/>
    <w:rsid w:val="00ED3AED"/>
    <w:rsid w:val="00ED418A"/>
    <w:rsid w:val="00ED41CB"/>
    <w:rsid w:val="00ED7F1D"/>
    <w:rsid w:val="00EE5898"/>
    <w:rsid w:val="00EE5F64"/>
    <w:rsid w:val="00EF021C"/>
    <w:rsid w:val="00EF2098"/>
    <w:rsid w:val="00EF4A41"/>
    <w:rsid w:val="00EF7F55"/>
    <w:rsid w:val="00F02BA8"/>
    <w:rsid w:val="00F071E8"/>
    <w:rsid w:val="00F075D8"/>
    <w:rsid w:val="00F1049F"/>
    <w:rsid w:val="00F116D7"/>
    <w:rsid w:val="00F13282"/>
    <w:rsid w:val="00F14A44"/>
    <w:rsid w:val="00F14F94"/>
    <w:rsid w:val="00F154A3"/>
    <w:rsid w:val="00F21E89"/>
    <w:rsid w:val="00F253D5"/>
    <w:rsid w:val="00F25E90"/>
    <w:rsid w:val="00F30464"/>
    <w:rsid w:val="00F31A55"/>
    <w:rsid w:val="00F32ACE"/>
    <w:rsid w:val="00F3361F"/>
    <w:rsid w:val="00F3467B"/>
    <w:rsid w:val="00F37728"/>
    <w:rsid w:val="00F37966"/>
    <w:rsid w:val="00F401C1"/>
    <w:rsid w:val="00F4076E"/>
    <w:rsid w:val="00F40A27"/>
    <w:rsid w:val="00F41C99"/>
    <w:rsid w:val="00F466CE"/>
    <w:rsid w:val="00F54EC7"/>
    <w:rsid w:val="00F55808"/>
    <w:rsid w:val="00F56A9B"/>
    <w:rsid w:val="00F57639"/>
    <w:rsid w:val="00F61120"/>
    <w:rsid w:val="00F63E15"/>
    <w:rsid w:val="00F66160"/>
    <w:rsid w:val="00F666D1"/>
    <w:rsid w:val="00F66C42"/>
    <w:rsid w:val="00F713E4"/>
    <w:rsid w:val="00F74A57"/>
    <w:rsid w:val="00F750A6"/>
    <w:rsid w:val="00F762A0"/>
    <w:rsid w:val="00F77DFB"/>
    <w:rsid w:val="00F8176F"/>
    <w:rsid w:val="00F82AF4"/>
    <w:rsid w:val="00F92A4E"/>
    <w:rsid w:val="00F92B48"/>
    <w:rsid w:val="00F950B5"/>
    <w:rsid w:val="00FA22CD"/>
    <w:rsid w:val="00FA4EAD"/>
    <w:rsid w:val="00FA5493"/>
    <w:rsid w:val="00FA7AC6"/>
    <w:rsid w:val="00FA7F90"/>
    <w:rsid w:val="00FB0962"/>
    <w:rsid w:val="00FB37CF"/>
    <w:rsid w:val="00FB67A6"/>
    <w:rsid w:val="00FB767C"/>
    <w:rsid w:val="00FB78F6"/>
    <w:rsid w:val="00FC071D"/>
    <w:rsid w:val="00FC0826"/>
    <w:rsid w:val="00FC403B"/>
    <w:rsid w:val="00FC4612"/>
    <w:rsid w:val="00FC58D5"/>
    <w:rsid w:val="00FC673E"/>
    <w:rsid w:val="00FC73BF"/>
    <w:rsid w:val="00FD29D0"/>
    <w:rsid w:val="00FD2E2C"/>
    <w:rsid w:val="00FD2E6E"/>
    <w:rsid w:val="00FD4B89"/>
    <w:rsid w:val="00FD58B9"/>
    <w:rsid w:val="00FE0BE4"/>
    <w:rsid w:val="00FE1355"/>
    <w:rsid w:val="00FE27F5"/>
    <w:rsid w:val="00FE3552"/>
    <w:rsid w:val="00FE4763"/>
    <w:rsid w:val="00FF08D5"/>
    <w:rsid w:val="00FF1842"/>
    <w:rsid w:val="00FF1F2C"/>
    <w:rsid w:val="00FF2B41"/>
    <w:rsid w:val="00FF40DD"/>
    <w:rsid w:val="00FF4527"/>
    <w:rsid w:val="00FF56BA"/>
    <w:rsid w:val="00FF65D7"/>
    <w:rsid w:val="00FF798A"/>
    <w:rsid w:val="01062EEC"/>
    <w:rsid w:val="01121891"/>
    <w:rsid w:val="01186C7A"/>
    <w:rsid w:val="011B2144"/>
    <w:rsid w:val="011E0236"/>
    <w:rsid w:val="012375FA"/>
    <w:rsid w:val="012447DD"/>
    <w:rsid w:val="0128270C"/>
    <w:rsid w:val="0128340D"/>
    <w:rsid w:val="01374E54"/>
    <w:rsid w:val="0139288F"/>
    <w:rsid w:val="013D7A0C"/>
    <w:rsid w:val="014F1FB5"/>
    <w:rsid w:val="015770A4"/>
    <w:rsid w:val="01610122"/>
    <w:rsid w:val="016E2F6B"/>
    <w:rsid w:val="0175483A"/>
    <w:rsid w:val="01763BCE"/>
    <w:rsid w:val="017C5480"/>
    <w:rsid w:val="018400A2"/>
    <w:rsid w:val="018A1427"/>
    <w:rsid w:val="018E53BB"/>
    <w:rsid w:val="01A4698D"/>
    <w:rsid w:val="01A85D51"/>
    <w:rsid w:val="01B97F5E"/>
    <w:rsid w:val="01BD17FD"/>
    <w:rsid w:val="01BF797D"/>
    <w:rsid w:val="01C17848"/>
    <w:rsid w:val="01C30097"/>
    <w:rsid w:val="01C53654"/>
    <w:rsid w:val="01C56903"/>
    <w:rsid w:val="01CA3F1A"/>
    <w:rsid w:val="01CC7C92"/>
    <w:rsid w:val="01D4523A"/>
    <w:rsid w:val="01D86637"/>
    <w:rsid w:val="01E274B5"/>
    <w:rsid w:val="01E46D89"/>
    <w:rsid w:val="01E87E3B"/>
    <w:rsid w:val="01F36FCC"/>
    <w:rsid w:val="01F80A87"/>
    <w:rsid w:val="0204567E"/>
    <w:rsid w:val="020C217C"/>
    <w:rsid w:val="020C74BE"/>
    <w:rsid w:val="0213766F"/>
    <w:rsid w:val="02211D50"/>
    <w:rsid w:val="02306473"/>
    <w:rsid w:val="024C3216"/>
    <w:rsid w:val="02502671"/>
    <w:rsid w:val="0259419F"/>
    <w:rsid w:val="026003DA"/>
    <w:rsid w:val="02641C78"/>
    <w:rsid w:val="02777BFD"/>
    <w:rsid w:val="027D0F8C"/>
    <w:rsid w:val="02922C89"/>
    <w:rsid w:val="02963107"/>
    <w:rsid w:val="0298568D"/>
    <w:rsid w:val="029B4F40"/>
    <w:rsid w:val="029F1521"/>
    <w:rsid w:val="02BC3862"/>
    <w:rsid w:val="02BE582C"/>
    <w:rsid w:val="02BF15A4"/>
    <w:rsid w:val="02BF3353"/>
    <w:rsid w:val="02C31095"/>
    <w:rsid w:val="02C60B85"/>
    <w:rsid w:val="02C62933"/>
    <w:rsid w:val="02C73AC1"/>
    <w:rsid w:val="02C866AB"/>
    <w:rsid w:val="02CB7F49"/>
    <w:rsid w:val="02CF7A3A"/>
    <w:rsid w:val="02D54924"/>
    <w:rsid w:val="02D84414"/>
    <w:rsid w:val="02E10196"/>
    <w:rsid w:val="02E132C9"/>
    <w:rsid w:val="02E40C1A"/>
    <w:rsid w:val="02ED4364"/>
    <w:rsid w:val="02FC0103"/>
    <w:rsid w:val="02FC4FF1"/>
    <w:rsid w:val="03010A22"/>
    <w:rsid w:val="03035935"/>
    <w:rsid w:val="030A6CC4"/>
    <w:rsid w:val="03103BAE"/>
    <w:rsid w:val="03157416"/>
    <w:rsid w:val="0322751C"/>
    <w:rsid w:val="032D4760"/>
    <w:rsid w:val="032F672A"/>
    <w:rsid w:val="033C274E"/>
    <w:rsid w:val="034155D0"/>
    <w:rsid w:val="0345528A"/>
    <w:rsid w:val="034F46D6"/>
    <w:rsid w:val="03577A2F"/>
    <w:rsid w:val="035A307B"/>
    <w:rsid w:val="0365640B"/>
    <w:rsid w:val="0373358E"/>
    <w:rsid w:val="037C1A4F"/>
    <w:rsid w:val="0381685A"/>
    <w:rsid w:val="03906A9D"/>
    <w:rsid w:val="03936CB9"/>
    <w:rsid w:val="03AF786B"/>
    <w:rsid w:val="03B813FC"/>
    <w:rsid w:val="03C55E5C"/>
    <w:rsid w:val="03CA0201"/>
    <w:rsid w:val="03D84AB0"/>
    <w:rsid w:val="03E47515"/>
    <w:rsid w:val="03F12ACF"/>
    <w:rsid w:val="03F82FC0"/>
    <w:rsid w:val="03FF31AD"/>
    <w:rsid w:val="0403042D"/>
    <w:rsid w:val="04116B64"/>
    <w:rsid w:val="041319D7"/>
    <w:rsid w:val="041A1F5F"/>
    <w:rsid w:val="042518DB"/>
    <w:rsid w:val="043438CC"/>
    <w:rsid w:val="0437409A"/>
    <w:rsid w:val="043C5180"/>
    <w:rsid w:val="043D6C25"/>
    <w:rsid w:val="044116F6"/>
    <w:rsid w:val="044373BA"/>
    <w:rsid w:val="047419AE"/>
    <w:rsid w:val="047C21E1"/>
    <w:rsid w:val="04974587"/>
    <w:rsid w:val="049E42EF"/>
    <w:rsid w:val="04A22E57"/>
    <w:rsid w:val="04A44EF6"/>
    <w:rsid w:val="04A86794"/>
    <w:rsid w:val="04BB2116"/>
    <w:rsid w:val="04C00873"/>
    <w:rsid w:val="04C9495C"/>
    <w:rsid w:val="04CB4231"/>
    <w:rsid w:val="04ED5787"/>
    <w:rsid w:val="04EF43C3"/>
    <w:rsid w:val="04F96E23"/>
    <w:rsid w:val="050D65F7"/>
    <w:rsid w:val="051060E7"/>
    <w:rsid w:val="05140A18"/>
    <w:rsid w:val="0526590B"/>
    <w:rsid w:val="05353DA0"/>
    <w:rsid w:val="05404C1F"/>
    <w:rsid w:val="05597B30"/>
    <w:rsid w:val="055C757F"/>
    <w:rsid w:val="05665D07"/>
    <w:rsid w:val="0568505A"/>
    <w:rsid w:val="05711CEC"/>
    <w:rsid w:val="058F34B0"/>
    <w:rsid w:val="05A97253"/>
    <w:rsid w:val="05AF5900"/>
    <w:rsid w:val="05B72A07"/>
    <w:rsid w:val="05C07B0D"/>
    <w:rsid w:val="05E82BC0"/>
    <w:rsid w:val="05EA4B8A"/>
    <w:rsid w:val="05ED1D5C"/>
    <w:rsid w:val="05EF21A1"/>
    <w:rsid w:val="05F41565"/>
    <w:rsid w:val="05F46447"/>
    <w:rsid w:val="05FF6744"/>
    <w:rsid w:val="060F45F1"/>
    <w:rsid w:val="06141C07"/>
    <w:rsid w:val="0620235A"/>
    <w:rsid w:val="062E1DC0"/>
    <w:rsid w:val="06615610"/>
    <w:rsid w:val="06635929"/>
    <w:rsid w:val="066E2A8E"/>
    <w:rsid w:val="0676641E"/>
    <w:rsid w:val="067803E8"/>
    <w:rsid w:val="068D5666"/>
    <w:rsid w:val="068D7149"/>
    <w:rsid w:val="06915006"/>
    <w:rsid w:val="06A3335E"/>
    <w:rsid w:val="06A74829"/>
    <w:rsid w:val="06A90DB3"/>
    <w:rsid w:val="06AD33B8"/>
    <w:rsid w:val="06AE5BB8"/>
    <w:rsid w:val="06BD4324"/>
    <w:rsid w:val="06C158EB"/>
    <w:rsid w:val="06C70A28"/>
    <w:rsid w:val="06C93A28"/>
    <w:rsid w:val="06DD20DC"/>
    <w:rsid w:val="06E415DA"/>
    <w:rsid w:val="06F3181D"/>
    <w:rsid w:val="07041C7C"/>
    <w:rsid w:val="070E0C67"/>
    <w:rsid w:val="071A6B1D"/>
    <w:rsid w:val="072440CC"/>
    <w:rsid w:val="07341C95"/>
    <w:rsid w:val="073F4A62"/>
    <w:rsid w:val="07420820"/>
    <w:rsid w:val="074C01C1"/>
    <w:rsid w:val="07564A4E"/>
    <w:rsid w:val="075A5E7B"/>
    <w:rsid w:val="075E313A"/>
    <w:rsid w:val="075F2BBE"/>
    <w:rsid w:val="07670D31"/>
    <w:rsid w:val="07714F40"/>
    <w:rsid w:val="077D1042"/>
    <w:rsid w:val="077E558A"/>
    <w:rsid w:val="079B555C"/>
    <w:rsid w:val="079E79DA"/>
    <w:rsid w:val="07AD2A1B"/>
    <w:rsid w:val="07BE7CE5"/>
    <w:rsid w:val="07C5790F"/>
    <w:rsid w:val="07CB4548"/>
    <w:rsid w:val="07CC09EB"/>
    <w:rsid w:val="07D01B5E"/>
    <w:rsid w:val="07E115E4"/>
    <w:rsid w:val="07E31891"/>
    <w:rsid w:val="07E43F11"/>
    <w:rsid w:val="07E850FA"/>
    <w:rsid w:val="07EA0493"/>
    <w:rsid w:val="07EA47F3"/>
    <w:rsid w:val="07EF0236"/>
    <w:rsid w:val="07F25A06"/>
    <w:rsid w:val="0807128C"/>
    <w:rsid w:val="08144D37"/>
    <w:rsid w:val="08145EEF"/>
    <w:rsid w:val="08155C5D"/>
    <w:rsid w:val="081952B3"/>
    <w:rsid w:val="081D0744"/>
    <w:rsid w:val="082425D6"/>
    <w:rsid w:val="08260FDD"/>
    <w:rsid w:val="08283748"/>
    <w:rsid w:val="0828541B"/>
    <w:rsid w:val="082F4AD6"/>
    <w:rsid w:val="0837398B"/>
    <w:rsid w:val="08395955"/>
    <w:rsid w:val="083B16CD"/>
    <w:rsid w:val="083C53EB"/>
    <w:rsid w:val="083E4D1A"/>
    <w:rsid w:val="085B3B1D"/>
    <w:rsid w:val="085D1644"/>
    <w:rsid w:val="08686904"/>
    <w:rsid w:val="086C1887"/>
    <w:rsid w:val="087B5F6E"/>
    <w:rsid w:val="087F62A4"/>
    <w:rsid w:val="088211B6"/>
    <w:rsid w:val="088776BF"/>
    <w:rsid w:val="089F60B2"/>
    <w:rsid w:val="08BD0334"/>
    <w:rsid w:val="08C43577"/>
    <w:rsid w:val="08C4669D"/>
    <w:rsid w:val="08CA0171"/>
    <w:rsid w:val="08CB0CA3"/>
    <w:rsid w:val="08D15DCD"/>
    <w:rsid w:val="08E41D65"/>
    <w:rsid w:val="08E9737B"/>
    <w:rsid w:val="08EC32C8"/>
    <w:rsid w:val="08EE6740"/>
    <w:rsid w:val="08F330C9"/>
    <w:rsid w:val="08F85810"/>
    <w:rsid w:val="09086B6E"/>
    <w:rsid w:val="09092C22"/>
    <w:rsid w:val="091343F8"/>
    <w:rsid w:val="091C3019"/>
    <w:rsid w:val="092029AA"/>
    <w:rsid w:val="09242161"/>
    <w:rsid w:val="09255319"/>
    <w:rsid w:val="092E1232"/>
    <w:rsid w:val="093C74AB"/>
    <w:rsid w:val="093F707D"/>
    <w:rsid w:val="09540C99"/>
    <w:rsid w:val="09593921"/>
    <w:rsid w:val="095B180C"/>
    <w:rsid w:val="09600847"/>
    <w:rsid w:val="0960516A"/>
    <w:rsid w:val="09616F12"/>
    <w:rsid w:val="09644C54"/>
    <w:rsid w:val="096B5CAC"/>
    <w:rsid w:val="097A4477"/>
    <w:rsid w:val="097E441E"/>
    <w:rsid w:val="09992B4F"/>
    <w:rsid w:val="099B68C7"/>
    <w:rsid w:val="09AC7FC7"/>
    <w:rsid w:val="09AD238C"/>
    <w:rsid w:val="09B039F5"/>
    <w:rsid w:val="09B32164"/>
    <w:rsid w:val="09B554AF"/>
    <w:rsid w:val="09B85B7D"/>
    <w:rsid w:val="09C547FF"/>
    <w:rsid w:val="09CA0F5B"/>
    <w:rsid w:val="09D05E45"/>
    <w:rsid w:val="09D37FA8"/>
    <w:rsid w:val="09DF1447"/>
    <w:rsid w:val="09ED69F7"/>
    <w:rsid w:val="09F91840"/>
    <w:rsid w:val="09F935EE"/>
    <w:rsid w:val="0A002BCE"/>
    <w:rsid w:val="0A0C1573"/>
    <w:rsid w:val="0A1D552E"/>
    <w:rsid w:val="0A207C9D"/>
    <w:rsid w:val="0A2166A1"/>
    <w:rsid w:val="0A256B45"/>
    <w:rsid w:val="0A3C34DB"/>
    <w:rsid w:val="0A434869"/>
    <w:rsid w:val="0A506E87"/>
    <w:rsid w:val="0A542F46"/>
    <w:rsid w:val="0A5B7E05"/>
    <w:rsid w:val="0A705E2D"/>
    <w:rsid w:val="0A856C30"/>
    <w:rsid w:val="0A873651"/>
    <w:rsid w:val="0A93759F"/>
    <w:rsid w:val="0A9F70D7"/>
    <w:rsid w:val="0AA572D2"/>
    <w:rsid w:val="0AA7353B"/>
    <w:rsid w:val="0AAC68B2"/>
    <w:rsid w:val="0AAD66B4"/>
    <w:rsid w:val="0AB91A1B"/>
    <w:rsid w:val="0AC27289"/>
    <w:rsid w:val="0AC663CD"/>
    <w:rsid w:val="0AD007F3"/>
    <w:rsid w:val="0AD64B85"/>
    <w:rsid w:val="0ADD081A"/>
    <w:rsid w:val="0ADD6A6C"/>
    <w:rsid w:val="0AE321AB"/>
    <w:rsid w:val="0AE95411"/>
    <w:rsid w:val="0AFA761E"/>
    <w:rsid w:val="0AFD2C6A"/>
    <w:rsid w:val="0B0629BC"/>
    <w:rsid w:val="0B0F7D3C"/>
    <w:rsid w:val="0B1C34EB"/>
    <w:rsid w:val="0B296B95"/>
    <w:rsid w:val="0B330D82"/>
    <w:rsid w:val="0B336997"/>
    <w:rsid w:val="0B381EF4"/>
    <w:rsid w:val="0B3A5C6C"/>
    <w:rsid w:val="0B3B3792"/>
    <w:rsid w:val="0B3C3A6E"/>
    <w:rsid w:val="0B3F14D4"/>
    <w:rsid w:val="0B3F3282"/>
    <w:rsid w:val="0B46717E"/>
    <w:rsid w:val="0B4D3BF1"/>
    <w:rsid w:val="0B517550"/>
    <w:rsid w:val="0B52745A"/>
    <w:rsid w:val="0B554572"/>
    <w:rsid w:val="0B6A792F"/>
    <w:rsid w:val="0B6E1DBA"/>
    <w:rsid w:val="0B9335CE"/>
    <w:rsid w:val="0B952297"/>
    <w:rsid w:val="0B995089"/>
    <w:rsid w:val="0B9E7266"/>
    <w:rsid w:val="0B9F6417"/>
    <w:rsid w:val="0BB7550F"/>
    <w:rsid w:val="0BBE064B"/>
    <w:rsid w:val="0BBF1DEA"/>
    <w:rsid w:val="0BC44D9A"/>
    <w:rsid w:val="0BC65752"/>
    <w:rsid w:val="0BC72B31"/>
    <w:rsid w:val="0BCD0FB6"/>
    <w:rsid w:val="0BCF0AAA"/>
    <w:rsid w:val="0BE47E00"/>
    <w:rsid w:val="0BE91440"/>
    <w:rsid w:val="0BF009D0"/>
    <w:rsid w:val="0C1A784C"/>
    <w:rsid w:val="0C210BDA"/>
    <w:rsid w:val="0C3152C1"/>
    <w:rsid w:val="0C324560"/>
    <w:rsid w:val="0C34090D"/>
    <w:rsid w:val="0C4A6383"/>
    <w:rsid w:val="0C4E1B98"/>
    <w:rsid w:val="0C5126ED"/>
    <w:rsid w:val="0C590374"/>
    <w:rsid w:val="0C601702"/>
    <w:rsid w:val="0C637033"/>
    <w:rsid w:val="0C643072"/>
    <w:rsid w:val="0C68338A"/>
    <w:rsid w:val="0C6A2581"/>
    <w:rsid w:val="0C774C9E"/>
    <w:rsid w:val="0C874EE1"/>
    <w:rsid w:val="0C9F66CF"/>
    <w:rsid w:val="0CA21D1B"/>
    <w:rsid w:val="0CB82E4B"/>
    <w:rsid w:val="0CC24392"/>
    <w:rsid w:val="0CCA3020"/>
    <w:rsid w:val="0CCE2B10"/>
    <w:rsid w:val="0CDF2F6F"/>
    <w:rsid w:val="0CE2480D"/>
    <w:rsid w:val="0CE32FEC"/>
    <w:rsid w:val="0CE40585"/>
    <w:rsid w:val="0CE62606"/>
    <w:rsid w:val="0CE71E24"/>
    <w:rsid w:val="0CEF508F"/>
    <w:rsid w:val="0CF32576"/>
    <w:rsid w:val="0CF4009D"/>
    <w:rsid w:val="0CF63E15"/>
    <w:rsid w:val="0CFA1A3F"/>
    <w:rsid w:val="0D020A0B"/>
    <w:rsid w:val="0D0E1A53"/>
    <w:rsid w:val="0D140B10"/>
    <w:rsid w:val="0D181FDD"/>
    <w:rsid w:val="0D1D3A97"/>
    <w:rsid w:val="0D200E92"/>
    <w:rsid w:val="0D2B709A"/>
    <w:rsid w:val="0D35493D"/>
    <w:rsid w:val="0D3732C5"/>
    <w:rsid w:val="0D3D30EB"/>
    <w:rsid w:val="0D3D5EE8"/>
    <w:rsid w:val="0D40503E"/>
    <w:rsid w:val="0D453073"/>
    <w:rsid w:val="0D4903E8"/>
    <w:rsid w:val="0D5310C4"/>
    <w:rsid w:val="0D6671EC"/>
    <w:rsid w:val="0D7116ED"/>
    <w:rsid w:val="0D7D0092"/>
    <w:rsid w:val="0D8A3D93"/>
    <w:rsid w:val="0D8B6C53"/>
    <w:rsid w:val="0D9A6E96"/>
    <w:rsid w:val="0D9F625A"/>
    <w:rsid w:val="0DA27AF9"/>
    <w:rsid w:val="0DAB2E51"/>
    <w:rsid w:val="0DAE0500"/>
    <w:rsid w:val="0DB5782C"/>
    <w:rsid w:val="0DB735A4"/>
    <w:rsid w:val="0DBB05FD"/>
    <w:rsid w:val="0DBC505E"/>
    <w:rsid w:val="0DC108C7"/>
    <w:rsid w:val="0DC67C8B"/>
    <w:rsid w:val="0DEB14A0"/>
    <w:rsid w:val="0DED5218"/>
    <w:rsid w:val="0E06452B"/>
    <w:rsid w:val="0E2F3A82"/>
    <w:rsid w:val="0E303356"/>
    <w:rsid w:val="0E3771AB"/>
    <w:rsid w:val="0E39045D"/>
    <w:rsid w:val="0E395649"/>
    <w:rsid w:val="0E48729A"/>
    <w:rsid w:val="0E4A3ABC"/>
    <w:rsid w:val="0E550C71"/>
    <w:rsid w:val="0E56244E"/>
    <w:rsid w:val="0E5C239D"/>
    <w:rsid w:val="0E67321C"/>
    <w:rsid w:val="0E6A2D0C"/>
    <w:rsid w:val="0E7B46BD"/>
    <w:rsid w:val="0E7C659C"/>
    <w:rsid w:val="0E813BB2"/>
    <w:rsid w:val="0E845D4F"/>
    <w:rsid w:val="0E87248D"/>
    <w:rsid w:val="0E883192"/>
    <w:rsid w:val="0E981627"/>
    <w:rsid w:val="0EA248C1"/>
    <w:rsid w:val="0EB10AC5"/>
    <w:rsid w:val="0EB67D00"/>
    <w:rsid w:val="0EB745F6"/>
    <w:rsid w:val="0EBB70C4"/>
    <w:rsid w:val="0ED608B7"/>
    <w:rsid w:val="0EE107AD"/>
    <w:rsid w:val="0EE26D46"/>
    <w:rsid w:val="0EE859DF"/>
    <w:rsid w:val="0EF05DD7"/>
    <w:rsid w:val="0EF26AF3"/>
    <w:rsid w:val="0EF32D02"/>
    <w:rsid w:val="0EF95E3E"/>
    <w:rsid w:val="0F00541F"/>
    <w:rsid w:val="0F077D11"/>
    <w:rsid w:val="0F0C791F"/>
    <w:rsid w:val="0F220EF1"/>
    <w:rsid w:val="0F2274E7"/>
    <w:rsid w:val="0F276507"/>
    <w:rsid w:val="0F2C2152"/>
    <w:rsid w:val="0F307AB2"/>
    <w:rsid w:val="0F346E76"/>
    <w:rsid w:val="0F410170"/>
    <w:rsid w:val="0F4E5074"/>
    <w:rsid w:val="0F5138DC"/>
    <w:rsid w:val="0F53554E"/>
    <w:rsid w:val="0F552E5F"/>
    <w:rsid w:val="0F64775C"/>
    <w:rsid w:val="0F6B6D3C"/>
    <w:rsid w:val="0F770F92"/>
    <w:rsid w:val="0F825E34"/>
    <w:rsid w:val="0F8637FE"/>
    <w:rsid w:val="0F9B10AF"/>
    <w:rsid w:val="0FA00DA4"/>
    <w:rsid w:val="0FA219C9"/>
    <w:rsid w:val="0FA364D6"/>
    <w:rsid w:val="0FB104C7"/>
    <w:rsid w:val="0FBC1346"/>
    <w:rsid w:val="0FD50659"/>
    <w:rsid w:val="0FDA7A1E"/>
    <w:rsid w:val="0FDE70C7"/>
    <w:rsid w:val="0FF4755A"/>
    <w:rsid w:val="10090303"/>
    <w:rsid w:val="101C0036"/>
    <w:rsid w:val="10240C99"/>
    <w:rsid w:val="10280686"/>
    <w:rsid w:val="10283879"/>
    <w:rsid w:val="102B2027"/>
    <w:rsid w:val="102F1353"/>
    <w:rsid w:val="103F1852"/>
    <w:rsid w:val="104A4BA3"/>
    <w:rsid w:val="104B4819"/>
    <w:rsid w:val="104F3F68"/>
    <w:rsid w:val="10593038"/>
    <w:rsid w:val="10606175"/>
    <w:rsid w:val="106D2640"/>
    <w:rsid w:val="10757746"/>
    <w:rsid w:val="107C2883"/>
    <w:rsid w:val="10861954"/>
    <w:rsid w:val="108A4FA0"/>
    <w:rsid w:val="1090632E"/>
    <w:rsid w:val="109127D2"/>
    <w:rsid w:val="10973AD9"/>
    <w:rsid w:val="10AA73F0"/>
    <w:rsid w:val="10AC75CE"/>
    <w:rsid w:val="10AF2D7C"/>
    <w:rsid w:val="10BB4DB5"/>
    <w:rsid w:val="10C20BDE"/>
    <w:rsid w:val="10EA5A3E"/>
    <w:rsid w:val="10EC6C53"/>
    <w:rsid w:val="10F468BD"/>
    <w:rsid w:val="10FC1702"/>
    <w:rsid w:val="11005262"/>
    <w:rsid w:val="110F1949"/>
    <w:rsid w:val="11124F95"/>
    <w:rsid w:val="11127147"/>
    <w:rsid w:val="111807FE"/>
    <w:rsid w:val="11186A50"/>
    <w:rsid w:val="111F2F80"/>
    <w:rsid w:val="1121724B"/>
    <w:rsid w:val="112C5BC5"/>
    <w:rsid w:val="112E5A19"/>
    <w:rsid w:val="11382A3B"/>
    <w:rsid w:val="113849FC"/>
    <w:rsid w:val="1139575D"/>
    <w:rsid w:val="11427629"/>
    <w:rsid w:val="11494E5B"/>
    <w:rsid w:val="11496C09"/>
    <w:rsid w:val="11535CDA"/>
    <w:rsid w:val="11650E31"/>
    <w:rsid w:val="11651C1F"/>
    <w:rsid w:val="11691059"/>
    <w:rsid w:val="11726BD5"/>
    <w:rsid w:val="117F4DC6"/>
    <w:rsid w:val="11903B92"/>
    <w:rsid w:val="11910609"/>
    <w:rsid w:val="11943BFC"/>
    <w:rsid w:val="11A77DD3"/>
    <w:rsid w:val="11B5429E"/>
    <w:rsid w:val="11B61DC5"/>
    <w:rsid w:val="11B76F0F"/>
    <w:rsid w:val="11BC08EB"/>
    <w:rsid w:val="11D230A2"/>
    <w:rsid w:val="11D54941"/>
    <w:rsid w:val="11D63EF7"/>
    <w:rsid w:val="11E46932"/>
    <w:rsid w:val="11EA022A"/>
    <w:rsid w:val="11F36199"/>
    <w:rsid w:val="11FC3C7B"/>
    <w:rsid w:val="11FF0E0F"/>
    <w:rsid w:val="11FF4E81"/>
    <w:rsid w:val="120D08E2"/>
    <w:rsid w:val="1210515F"/>
    <w:rsid w:val="12165CA6"/>
    <w:rsid w:val="121C5913"/>
    <w:rsid w:val="122B27B2"/>
    <w:rsid w:val="122E5DFF"/>
    <w:rsid w:val="123635C4"/>
    <w:rsid w:val="12490E8B"/>
    <w:rsid w:val="124D4121"/>
    <w:rsid w:val="124F7013"/>
    <w:rsid w:val="125D231E"/>
    <w:rsid w:val="12726215"/>
    <w:rsid w:val="127C6B6A"/>
    <w:rsid w:val="128A74D9"/>
    <w:rsid w:val="128D40E6"/>
    <w:rsid w:val="129245E0"/>
    <w:rsid w:val="12A367ED"/>
    <w:rsid w:val="12A52E46"/>
    <w:rsid w:val="12A6008B"/>
    <w:rsid w:val="12AB56A1"/>
    <w:rsid w:val="12BE53D5"/>
    <w:rsid w:val="12C10A21"/>
    <w:rsid w:val="12C34799"/>
    <w:rsid w:val="12C423BB"/>
    <w:rsid w:val="12C81DAF"/>
    <w:rsid w:val="12E36BE9"/>
    <w:rsid w:val="12EA61CA"/>
    <w:rsid w:val="12FC5EFD"/>
    <w:rsid w:val="12FF44DD"/>
    <w:rsid w:val="13001549"/>
    <w:rsid w:val="1302583C"/>
    <w:rsid w:val="13076D7C"/>
    <w:rsid w:val="130A7A9E"/>
    <w:rsid w:val="130B7EEE"/>
    <w:rsid w:val="130C7CD3"/>
    <w:rsid w:val="13111ECF"/>
    <w:rsid w:val="13122824"/>
    <w:rsid w:val="131B45D5"/>
    <w:rsid w:val="131B6383"/>
    <w:rsid w:val="132C0590"/>
    <w:rsid w:val="1340228E"/>
    <w:rsid w:val="134A1175"/>
    <w:rsid w:val="135100A4"/>
    <w:rsid w:val="13541C82"/>
    <w:rsid w:val="135D55D5"/>
    <w:rsid w:val="135D699C"/>
    <w:rsid w:val="13675A6C"/>
    <w:rsid w:val="13765CAF"/>
    <w:rsid w:val="137D589E"/>
    <w:rsid w:val="13914897"/>
    <w:rsid w:val="139A7BF0"/>
    <w:rsid w:val="139E5CE8"/>
    <w:rsid w:val="13A062E5"/>
    <w:rsid w:val="13B87923"/>
    <w:rsid w:val="13BF7656"/>
    <w:rsid w:val="13C702B9"/>
    <w:rsid w:val="13DC1FB6"/>
    <w:rsid w:val="13E16321"/>
    <w:rsid w:val="13FA68E0"/>
    <w:rsid w:val="13FD017F"/>
    <w:rsid w:val="140568BB"/>
    <w:rsid w:val="14072DAB"/>
    <w:rsid w:val="140B464A"/>
    <w:rsid w:val="1419704B"/>
    <w:rsid w:val="142851FC"/>
    <w:rsid w:val="1433594E"/>
    <w:rsid w:val="14495172"/>
    <w:rsid w:val="14587163"/>
    <w:rsid w:val="145D29CB"/>
    <w:rsid w:val="14684678"/>
    <w:rsid w:val="147815B3"/>
    <w:rsid w:val="147F207F"/>
    <w:rsid w:val="148A4AE6"/>
    <w:rsid w:val="14987078"/>
    <w:rsid w:val="149E54BE"/>
    <w:rsid w:val="14A64372"/>
    <w:rsid w:val="14A75BA0"/>
    <w:rsid w:val="14B00D4D"/>
    <w:rsid w:val="14B44CE1"/>
    <w:rsid w:val="14B615C1"/>
    <w:rsid w:val="14BC1DE8"/>
    <w:rsid w:val="14BC4A61"/>
    <w:rsid w:val="14C12F5A"/>
    <w:rsid w:val="14C33AB5"/>
    <w:rsid w:val="14CB5045"/>
    <w:rsid w:val="14CB5B87"/>
    <w:rsid w:val="14DF6889"/>
    <w:rsid w:val="14EB4CB2"/>
    <w:rsid w:val="14EF706A"/>
    <w:rsid w:val="14F7697C"/>
    <w:rsid w:val="15072100"/>
    <w:rsid w:val="151439D2"/>
    <w:rsid w:val="15170DCC"/>
    <w:rsid w:val="1517701E"/>
    <w:rsid w:val="151B4D60"/>
    <w:rsid w:val="152503C4"/>
    <w:rsid w:val="15251078"/>
    <w:rsid w:val="15325D8B"/>
    <w:rsid w:val="154645ED"/>
    <w:rsid w:val="15477903"/>
    <w:rsid w:val="15512530"/>
    <w:rsid w:val="155362A8"/>
    <w:rsid w:val="15572A1D"/>
    <w:rsid w:val="155E69FB"/>
    <w:rsid w:val="156B79B3"/>
    <w:rsid w:val="157D1577"/>
    <w:rsid w:val="157F52EF"/>
    <w:rsid w:val="159422B6"/>
    <w:rsid w:val="15AA7E92"/>
    <w:rsid w:val="15AF7257"/>
    <w:rsid w:val="15B270CC"/>
    <w:rsid w:val="15B66837"/>
    <w:rsid w:val="15BB209F"/>
    <w:rsid w:val="15BD458F"/>
    <w:rsid w:val="15C01464"/>
    <w:rsid w:val="15CF05E4"/>
    <w:rsid w:val="15D60C87"/>
    <w:rsid w:val="15E05FD1"/>
    <w:rsid w:val="15FF01DE"/>
    <w:rsid w:val="160142ED"/>
    <w:rsid w:val="160D6B52"/>
    <w:rsid w:val="161C0D90"/>
    <w:rsid w:val="162311CA"/>
    <w:rsid w:val="162C3C3A"/>
    <w:rsid w:val="16504596"/>
    <w:rsid w:val="166242C9"/>
    <w:rsid w:val="1663076D"/>
    <w:rsid w:val="166452D2"/>
    <w:rsid w:val="16685D83"/>
    <w:rsid w:val="16691AFB"/>
    <w:rsid w:val="166B6B82"/>
    <w:rsid w:val="166E2C6E"/>
    <w:rsid w:val="16866209"/>
    <w:rsid w:val="1686647C"/>
    <w:rsid w:val="16904AA0"/>
    <w:rsid w:val="169A3E75"/>
    <w:rsid w:val="16AE750E"/>
    <w:rsid w:val="16B70AB9"/>
    <w:rsid w:val="16BD3139"/>
    <w:rsid w:val="16D36F75"/>
    <w:rsid w:val="16DA6555"/>
    <w:rsid w:val="16DC4590"/>
    <w:rsid w:val="16DE6045"/>
    <w:rsid w:val="16E6314C"/>
    <w:rsid w:val="16F21AF1"/>
    <w:rsid w:val="16F225A7"/>
    <w:rsid w:val="17035AAC"/>
    <w:rsid w:val="1706559C"/>
    <w:rsid w:val="170D2487"/>
    <w:rsid w:val="17172222"/>
    <w:rsid w:val="17247453"/>
    <w:rsid w:val="17343EB7"/>
    <w:rsid w:val="173C2D6C"/>
    <w:rsid w:val="17410382"/>
    <w:rsid w:val="17435EA8"/>
    <w:rsid w:val="17562080"/>
    <w:rsid w:val="17681DB3"/>
    <w:rsid w:val="176C26CC"/>
    <w:rsid w:val="179356AA"/>
    <w:rsid w:val="17A821AF"/>
    <w:rsid w:val="17A96937"/>
    <w:rsid w:val="17AC6144"/>
    <w:rsid w:val="17B1375A"/>
    <w:rsid w:val="17B172B6"/>
    <w:rsid w:val="17B31280"/>
    <w:rsid w:val="17B86AAE"/>
    <w:rsid w:val="17BB1EE3"/>
    <w:rsid w:val="17E61636"/>
    <w:rsid w:val="17ED0918"/>
    <w:rsid w:val="17F52DC2"/>
    <w:rsid w:val="17F57091"/>
    <w:rsid w:val="17F90C5D"/>
    <w:rsid w:val="18075128"/>
    <w:rsid w:val="180B10BC"/>
    <w:rsid w:val="180F5A57"/>
    <w:rsid w:val="181141F9"/>
    <w:rsid w:val="182C6276"/>
    <w:rsid w:val="184A3267"/>
    <w:rsid w:val="18553484"/>
    <w:rsid w:val="185F4F64"/>
    <w:rsid w:val="18644328"/>
    <w:rsid w:val="18697B91"/>
    <w:rsid w:val="188D7D23"/>
    <w:rsid w:val="189746FE"/>
    <w:rsid w:val="18B51028"/>
    <w:rsid w:val="18BD1C8B"/>
    <w:rsid w:val="18BF3C55"/>
    <w:rsid w:val="18CD0120"/>
    <w:rsid w:val="18D409BF"/>
    <w:rsid w:val="18D95B8F"/>
    <w:rsid w:val="18E166AA"/>
    <w:rsid w:val="18EF3AD7"/>
    <w:rsid w:val="18F460C2"/>
    <w:rsid w:val="18F7519C"/>
    <w:rsid w:val="18FE29CF"/>
    <w:rsid w:val="19052F47"/>
    <w:rsid w:val="19080E56"/>
    <w:rsid w:val="190B7E59"/>
    <w:rsid w:val="19145D4E"/>
    <w:rsid w:val="19176BA5"/>
    <w:rsid w:val="191D7FE9"/>
    <w:rsid w:val="19241D0A"/>
    <w:rsid w:val="193C40B2"/>
    <w:rsid w:val="1945415A"/>
    <w:rsid w:val="194C88EB"/>
    <w:rsid w:val="194F4FD8"/>
    <w:rsid w:val="195B1BCF"/>
    <w:rsid w:val="19650358"/>
    <w:rsid w:val="196953A5"/>
    <w:rsid w:val="196E1658"/>
    <w:rsid w:val="196F567B"/>
    <w:rsid w:val="19726F19"/>
    <w:rsid w:val="19742C91"/>
    <w:rsid w:val="19771ACA"/>
    <w:rsid w:val="199136CA"/>
    <w:rsid w:val="1992222F"/>
    <w:rsid w:val="19924EC5"/>
    <w:rsid w:val="199E14B8"/>
    <w:rsid w:val="19A846E9"/>
    <w:rsid w:val="19B57714"/>
    <w:rsid w:val="19B968F6"/>
    <w:rsid w:val="19BC7CFB"/>
    <w:rsid w:val="19C05ED6"/>
    <w:rsid w:val="19C37774"/>
    <w:rsid w:val="19CC03D7"/>
    <w:rsid w:val="19EA4D01"/>
    <w:rsid w:val="19EE6456"/>
    <w:rsid w:val="19F0407C"/>
    <w:rsid w:val="19F65454"/>
    <w:rsid w:val="1A02204B"/>
    <w:rsid w:val="1A034DE6"/>
    <w:rsid w:val="1A0A0EFF"/>
    <w:rsid w:val="1A1F0622"/>
    <w:rsid w:val="1A1F5546"/>
    <w:rsid w:val="1A332204"/>
    <w:rsid w:val="1A582508"/>
    <w:rsid w:val="1A62545B"/>
    <w:rsid w:val="1A625B84"/>
    <w:rsid w:val="1A7D4B93"/>
    <w:rsid w:val="1A80171B"/>
    <w:rsid w:val="1A9D2527"/>
    <w:rsid w:val="1AA80E44"/>
    <w:rsid w:val="1AB03E37"/>
    <w:rsid w:val="1AB426E0"/>
    <w:rsid w:val="1AB570BD"/>
    <w:rsid w:val="1AB772D9"/>
    <w:rsid w:val="1ABF3B3E"/>
    <w:rsid w:val="1AC94917"/>
    <w:rsid w:val="1AD559B1"/>
    <w:rsid w:val="1AD66C39"/>
    <w:rsid w:val="1AD82978"/>
    <w:rsid w:val="1ADB7AD1"/>
    <w:rsid w:val="1AEE0821"/>
    <w:rsid w:val="1AF06347"/>
    <w:rsid w:val="1AF20CCA"/>
    <w:rsid w:val="1AF23E3D"/>
    <w:rsid w:val="1AF4654F"/>
    <w:rsid w:val="1AF500E1"/>
    <w:rsid w:val="1AF93A7D"/>
    <w:rsid w:val="1AFD0A64"/>
    <w:rsid w:val="1AFD2812"/>
    <w:rsid w:val="1B012302"/>
    <w:rsid w:val="1B0B4F2F"/>
    <w:rsid w:val="1B0D514B"/>
    <w:rsid w:val="1B157B5C"/>
    <w:rsid w:val="1B1E1106"/>
    <w:rsid w:val="1B2D40CD"/>
    <w:rsid w:val="1B2E0A12"/>
    <w:rsid w:val="1B2E6E70"/>
    <w:rsid w:val="1B367886"/>
    <w:rsid w:val="1B375D24"/>
    <w:rsid w:val="1B4772E2"/>
    <w:rsid w:val="1B484569"/>
    <w:rsid w:val="1B593EEC"/>
    <w:rsid w:val="1B5A1A13"/>
    <w:rsid w:val="1B5D7562"/>
    <w:rsid w:val="1B7A6FAF"/>
    <w:rsid w:val="1B7E7DF7"/>
    <w:rsid w:val="1B8A44A3"/>
    <w:rsid w:val="1B972C67"/>
    <w:rsid w:val="1B9A5FB8"/>
    <w:rsid w:val="1B9C202B"/>
    <w:rsid w:val="1BB158AD"/>
    <w:rsid w:val="1BB47375"/>
    <w:rsid w:val="1BB67591"/>
    <w:rsid w:val="1BB750B7"/>
    <w:rsid w:val="1BB94B04"/>
    <w:rsid w:val="1BC17CE4"/>
    <w:rsid w:val="1BF43C15"/>
    <w:rsid w:val="1C043B0D"/>
    <w:rsid w:val="1C055E22"/>
    <w:rsid w:val="1C0F6CA1"/>
    <w:rsid w:val="1C212DF3"/>
    <w:rsid w:val="1C2A3ADB"/>
    <w:rsid w:val="1C365FDC"/>
    <w:rsid w:val="1C420E24"/>
    <w:rsid w:val="1C454471"/>
    <w:rsid w:val="1C512E16"/>
    <w:rsid w:val="1C5C7AD3"/>
    <w:rsid w:val="1C6012AB"/>
    <w:rsid w:val="1C60574F"/>
    <w:rsid w:val="1C67350C"/>
    <w:rsid w:val="1C6963B1"/>
    <w:rsid w:val="1C7F5BD5"/>
    <w:rsid w:val="1C8B64C4"/>
    <w:rsid w:val="1C8C02F2"/>
    <w:rsid w:val="1C8C6544"/>
    <w:rsid w:val="1C9378D2"/>
    <w:rsid w:val="1C9553F8"/>
    <w:rsid w:val="1C9648F5"/>
    <w:rsid w:val="1CA30344"/>
    <w:rsid w:val="1CAB69CA"/>
    <w:rsid w:val="1CB85B3B"/>
    <w:rsid w:val="1CC47A8B"/>
    <w:rsid w:val="1CCC6940"/>
    <w:rsid w:val="1CCC6CF6"/>
    <w:rsid w:val="1CD46D3E"/>
    <w:rsid w:val="1CD83537"/>
    <w:rsid w:val="1CE153EF"/>
    <w:rsid w:val="1CE41EDC"/>
    <w:rsid w:val="1CF06AD2"/>
    <w:rsid w:val="1CF33ECD"/>
    <w:rsid w:val="1CF814E3"/>
    <w:rsid w:val="1D007EFB"/>
    <w:rsid w:val="1D013E5A"/>
    <w:rsid w:val="1D07144E"/>
    <w:rsid w:val="1D1125A5"/>
    <w:rsid w:val="1D152095"/>
    <w:rsid w:val="1D24677C"/>
    <w:rsid w:val="1D344C11"/>
    <w:rsid w:val="1D3A7D4E"/>
    <w:rsid w:val="1D4209B0"/>
    <w:rsid w:val="1D4330A6"/>
    <w:rsid w:val="1D500044"/>
    <w:rsid w:val="1D594678"/>
    <w:rsid w:val="1D5C1A72"/>
    <w:rsid w:val="1D5F6148"/>
    <w:rsid w:val="1D660B43"/>
    <w:rsid w:val="1D6F280D"/>
    <w:rsid w:val="1D884F5D"/>
    <w:rsid w:val="1D9C0142"/>
    <w:rsid w:val="1D9E02DC"/>
    <w:rsid w:val="1DAC4648"/>
    <w:rsid w:val="1DB96EC4"/>
    <w:rsid w:val="1DBA6CE0"/>
    <w:rsid w:val="1DBE7A88"/>
    <w:rsid w:val="1DCD2970"/>
    <w:rsid w:val="1DDF4996"/>
    <w:rsid w:val="1DE026A3"/>
    <w:rsid w:val="1DE2466D"/>
    <w:rsid w:val="1DE72C15"/>
    <w:rsid w:val="1DEC15DB"/>
    <w:rsid w:val="1DF06960"/>
    <w:rsid w:val="1DF47EFC"/>
    <w:rsid w:val="1DF69CE3"/>
    <w:rsid w:val="1DFD1308"/>
    <w:rsid w:val="1E04307C"/>
    <w:rsid w:val="1E043717"/>
    <w:rsid w:val="1E162569"/>
    <w:rsid w:val="1E1B7B7F"/>
    <w:rsid w:val="1E1E766F"/>
    <w:rsid w:val="1E255A10"/>
    <w:rsid w:val="1E391DB3"/>
    <w:rsid w:val="1E3B1FCF"/>
    <w:rsid w:val="1E472722"/>
    <w:rsid w:val="1E48649A"/>
    <w:rsid w:val="1E4C5F8A"/>
    <w:rsid w:val="1E58665D"/>
    <w:rsid w:val="1E5906A7"/>
    <w:rsid w:val="1E635DBD"/>
    <w:rsid w:val="1E6A3B55"/>
    <w:rsid w:val="1E6D69EE"/>
    <w:rsid w:val="1E7604B6"/>
    <w:rsid w:val="1E7948A6"/>
    <w:rsid w:val="1E82375A"/>
    <w:rsid w:val="1E827BFE"/>
    <w:rsid w:val="1E935967"/>
    <w:rsid w:val="1E94670B"/>
    <w:rsid w:val="1E965458"/>
    <w:rsid w:val="1E967206"/>
    <w:rsid w:val="1E9F255E"/>
    <w:rsid w:val="1EA336D1"/>
    <w:rsid w:val="1EBB798A"/>
    <w:rsid w:val="1ECB1882"/>
    <w:rsid w:val="1ED3045A"/>
    <w:rsid w:val="1EE91A2B"/>
    <w:rsid w:val="1EEF6F08"/>
    <w:rsid w:val="1EFC175F"/>
    <w:rsid w:val="1F071E17"/>
    <w:rsid w:val="1F093E7B"/>
    <w:rsid w:val="1F135ED3"/>
    <w:rsid w:val="1F1525EB"/>
    <w:rsid w:val="1F213C85"/>
    <w:rsid w:val="1F223878"/>
    <w:rsid w:val="1F264A2D"/>
    <w:rsid w:val="1F2D1996"/>
    <w:rsid w:val="1F341295"/>
    <w:rsid w:val="1F3A2287"/>
    <w:rsid w:val="1F4012D7"/>
    <w:rsid w:val="1F420415"/>
    <w:rsid w:val="1F443106"/>
    <w:rsid w:val="1F5321E4"/>
    <w:rsid w:val="1F53409F"/>
    <w:rsid w:val="1F58270D"/>
    <w:rsid w:val="1F5D7D23"/>
    <w:rsid w:val="1F6E53CE"/>
    <w:rsid w:val="1F6F11E2"/>
    <w:rsid w:val="1F86727A"/>
    <w:rsid w:val="1F8E5239"/>
    <w:rsid w:val="1F8E6986"/>
    <w:rsid w:val="1F9A0490"/>
    <w:rsid w:val="1F9E45C4"/>
    <w:rsid w:val="1FA6791C"/>
    <w:rsid w:val="1FA77DFF"/>
    <w:rsid w:val="1FB0592D"/>
    <w:rsid w:val="1FB931AC"/>
    <w:rsid w:val="1FB97650"/>
    <w:rsid w:val="1FC60F92"/>
    <w:rsid w:val="1FEC17D3"/>
    <w:rsid w:val="1FEC3DC0"/>
    <w:rsid w:val="1FF73CD4"/>
    <w:rsid w:val="1FFC753C"/>
    <w:rsid w:val="20005A8A"/>
    <w:rsid w:val="20036B1D"/>
    <w:rsid w:val="2027280B"/>
    <w:rsid w:val="20306516"/>
    <w:rsid w:val="204607B7"/>
    <w:rsid w:val="204D5FEA"/>
    <w:rsid w:val="206C10C8"/>
    <w:rsid w:val="206C6470"/>
    <w:rsid w:val="206D7AE1"/>
    <w:rsid w:val="206F5D32"/>
    <w:rsid w:val="20801F1B"/>
    <w:rsid w:val="20847C5E"/>
    <w:rsid w:val="20857532"/>
    <w:rsid w:val="20891E07"/>
    <w:rsid w:val="208C266E"/>
    <w:rsid w:val="208E288A"/>
    <w:rsid w:val="209242E7"/>
    <w:rsid w:val="20931ED6"/>
    <w:rsid w:val="2096173F"/>
    <w:rsid w:val="209E23A2"/>
    <w:rsid w:val="20A8734E"/>
    <w:rsid w:val="20B00A53"/>
    <w:rsid w:val="20B120D5"/>
    <w:rsid w:val="20C87B18"/>
    <w:rsid w:val="20CA3197"/>
    <w:rsid w:val="20DF1EC2"/>
    <w:rsid w:val="20E029BA"/>
    <w:rsid w:val="20EE09DB"/>
    <w:rsid w:val="20F36B91"/>
    <w:rsid w:val="20F937CE"/>
    <w:rsid w:val="20FF091C"/>
    <w:rsid w:val="20FF1092"/>
    <w:rsid w:val="210223B3"/>
    <w:rsid w:val="21096190"/>
    <w:rsid w:val="210F50FE"/>
    <w:rsid w:val="2112135B"/>
    <w:rsid w:val="21127E38"/>
    <w:rsid w:val="21154B81"/>
    <w:rsid w:val="21184BEF"/>
    <w:rsid w:val="211B57CF"/>
    <w:rsid w:val="21254871"/>
    <w:rsid w:val="21452D13"/>
    <w:rsid w:val="21545DCD"/>
    <w:rsid w:val="215D170A"/>
    <w:rsid w:val="21645399"/>
    <w:rsid w:val="216E4553"/>
    <w:rsid w:val="217A4BBD"/>
    <w:rsid w:val="218617B3"/>
    <w:rsid w:val="219043E0"/>
    <w:rsid w:val="2190618E"/>
    <w:rsid w:val="219263AA"/>
    <w:rsid w:val="21933B4E"/>
    <w:rsid w:val="21A954A2"/>
    <w:rsid w:val="21AE532C"/>
    <w:rsid w:val="21B209BC"/>
    <w:rsid w:val="21C347B6"/>
    <w:rsid w:val="21DA565B"/>
    <w:rsid w:val="21DE339D"/>
    <w:rsid w:val="21E309B4"/>
    <w:rsid w:val="21E40288"/>
    <w:rsid w:val="21E51DDE"/>
    <w:rsid w:val="21E72810"/>
    <w:rsid w:val="21F91F85"/>
    <w:rsid w:val="220628F4"/>
    <w:rsid w:val="220B59A4"/>
    <w:rsid w:val="22145011"/>
    <w:rsid w:val="2217006C"/>
    <w:rsid w:val="221B74AF"/>
    <w:rsid w:val="221C0C22"/>
    <w:rsid w:val="222D1C2F"/>
    <w:rsid w:val="223631D9"/>
    <w:rsid w:val="2241301E"/>
    <w:rsid w:val="227B0BEC"/>
    <w:rsid w:val="22857CBD"/>
    <w:rsid w:val="22873A35"/>
    <w:rsid w:val="22886E94"/>
    <w:rsid w:val="228D26CE"/>
    <w:rsid w:val="2291647A"/>
    <w:rsid w:val="2297354C"/>
    <w:rsid w:val="2298203B"/>
    <w:rsid w:val="22A04AF7"/>
    <w:rsid w:val="22A87507"/>
    <w:rsid w:val="22B20386"/>
    <w:rsid w:val="22B45EAC"/>
    <w:rsid w:val="22C95DFC"/>
    <w:rsid w:val="22CD7AC8"/>
    <w:rsid w:val="22D16A5E"/>
    <w:rsid w:val="22D90EF9"/>
    <w:rsid w:val="22E91FFA"/>
    <w:rsid w:val="22F17100"/>
    <w:rsid w:val="22F4274D"/>
    <w:rsid w:val="22FA5E2C"/>
    <w:rsid w:val="23005595"/>
    <w:rsid w:val="2312529B"/>
    <w:rsid w:val="231A09C1"/>
    <w:rsid w:val="231A6657"/>
    <w:rsid w:val="232B2612"/>
    <w:rsid w:val="233314C7"/>
    <w:rsid w:val="23360FB7"/>
    <w:rsid w:val="23475AEA"/>
    <w:rsid w:val="23492A98"/>
    <w:rsid w:val="234C07DB"/>
    <w:rsid w:val="235A2EF8"/>
    <w:rsid w:val="235C29B8"/>
    <w:rsid w:val="23696C97"/>
    <w:rsid w:val="236E4B0B"/>
    <w:rsid w:val="237613B4"/>
    <w:rsid w:val="2378512C"/>
    <w:rsid w:val="237D2742"/>
    <w:rsid w:val="237F74EC"/>
    <w:rsid w:val="23846E83"/>
    <w:rsid w:val="23854841"/>
    <w:rsid w:val="23861E86"/>
    <w:rsid w:val="2393640A"/>
    <w:rsid w:val="23B82A11"/>
    <w:rsid w:val="23BA20F1"/>
    <w:rsid w:val="23BA5744"/>
    <w:rsid w:val="23C30A9D"/>
    <w:rsid w:val="23C36769"/>
    <w:rsid w:val="23C465C3"/>
    <w:rsid w:val="23C46DB8"/>
    <w:rsid w:val="23CD191B"/>
    <w:rsid w:val="23D926E6"/>
    <w:rsid w:val="23DA5DE6"/>
    <w:rsid w:val="23DA6397"/>
    <w:rsid w:val="23DE0940"/>
    <w:rsid w:val="23E54E52"/>
    <w:rsid w:val="23EA427B"/>
    <w:rsid w:val="240115C5"/>
    <w:rsid w:val="240B41F2"/>
    <w:rsid w:val="240D7F6A"/>
    <w:rsid w:val="241379D7"/>
    <w:rsid w:val="2423778D"/>
    <w:rsid w:val="24262DDA"/>
    <w:rsid w:val="24281944"/>
    <w:rsid w:val="24281CB3"/>
    <w:rsid w:val="242E1C8E"/>
    <w:rsid w:val="24364D30"/>
    <w:rsid w:val="244106CA"/>
    <w:rsid w:val="24424F22"/>
    <w:rsid w:val="24472287"/>
    <w:rsid w:val="245454F7"/>
    <w:rsid w:val="245E2574"/>
    <w:rsid w:val="24612064"/>
    <w:rsid w:val="2463402E"/>
    <w:rsid w:val="246456B0"/>
    <w:rsid w:val="246B41EE"/>
    <w:rsid w:val="24727DCD"/>
    <w:rsid w:val="24741D97"/>
    <w:rsid w:val="247955FF"/>
    <w:rsid w:val="249266C1"/>
    <w:rsid w:val="249E5066"/>
    <w:rsid w:val="24A059A9"/>
    <w:rsid w:val="24A563F4"/>
    <w:rsid w:val="24B46637"/>
    <w:rsid w:val="24BF0275"/>
    <w:rsid w:val="24C51A8E"/>
    <w:rsid w:val="24C525F3"/>
    <w:rsid w:val="24C70119"/>
    <w:rsid w:val="24DB0068"/>
    <w:rsid w:val="24E4622E"/>
    <w:rsid w:val="24E862E1"/>
    <w:rsid w:val="24F15196"/>
    <w:rsid w:val="24F20F0E"/>
    <w:rsid w:val="24F608CC"/>
    <w:rsid w:val="24FC74E1"/>
    <w:rsid w:val="250563B8"/>
    <w:rsid w:val="251315B0"/>
    <w:rsid w:val="251A3303"/>
    <w:rsid w:val="251C4025"/>
    <w:rsid w:val="251D41DD"/>
    <w:rsid w:val="25207829"/>
    <w:rsid w:val="253D70F4"/>
    <w:rsid w:val="25407ECB"/>
    <w:rsid w:val="25453733"/>
    <w:rsid w:val="25520C59"/>
    <w:rsid w:val="25555909"/>
    <w:rsid w:val="255F1AA9"/>
    <w:rsid w:val="25710CD3"/>
    <w:rsid w:val="25783B09"/>
    <w:rsid w:val="25826C83"/>
    <w:rsid w:val="258424AE"/>
    <w:rsid w:val="25853B30"/>
    <w:rsid w:val="258861F2"/>
    <w:rsid w:val="258A5BF6"/>
    <w:rsid w:val="258D49AC"/>
    <w:rsid w:val="2596115B"/>
    <w:rsid w:val="259721E1"/>
    <w:rsid w:val="25A42208"/>
    <w:rsid w:val="25AB3597"/>
    <w:rsid w:val="25AE752B"/>
    <w:rsid w:val="25BC179F"/>
    <w:rsid w:val="25BD561C"/>
    <w:rsid w:val="25D700C6"/>
    <w:rsid w:val="25D80104"/>
    <w:rsid w:val="25E116AE"/>
    <w:rsid w:val="25E55174"/>
    <w:rsid w:val="25E604AB"/>
    <w:rsid w:val="25E9532A"/>
    <w:rsid w:val="25F82554"/>
    <w:rsid w:val="261E101A"/>
    <w:rsid w:val="26234812"/>
    <w:rsid w:val="26284BE7"/>
    <w:rsid w:val="26303AC6"/>
    <w:rsid w:val="263154F7"/>
    <w:rsid w:val="26347509"/>
    <w:rsid w:val="26381B56"/>
    <w:rsid w:val="263D353E"/>
    <w:rsid w:val="263F0183"/>
    <w:rsid w:val="2641214D"/>
    <w:rsid w:val="26437C73"/>
    <w:rsid w:val="264F3E80"/>
    <w:rsid w:val="26567E68"/>
    <w:rsid w:val="265966AC"/>
    <w:rsid w:val="2665536F"/>
    <w:rsid w:val="266A45C3"/>
    <w:rsid w:val="266F0A68"/>
    <w:rsid w:val="26712A32"/>
    <w:rsid w:val="267E0CAB"/>
    <w:rsid w:val="268E7856"/>
    <w:rsid w:val="269F7EE2"/>
    <w:rsid w:val="26A56AAD"/>
    <w:rsid w:val="26A821CC"/>
    <w:rsid w:val="26AA7CF2"/>
    <w:rsid w:val="26B40B71"/>
    <w:rsid w:val="26BA508A"/>
    <w:rsid w:val="26BA7AA5"/>
    <w:rsid w:val="26C07516"/>
    <w:rsid w:val="26C568DA"/>
    <w:rsid w:val="26C57ECF"/>
    <w:rsid w:val="26C62652"/>
    <w:rsid w:val="26CD578F"/>
    <w:rsid w:val="26CF5ED3"/>
    <w:rsid w:val="26E86A6C"/>
    <w:rsid w:val="26EA27E4"/>
    <w:rsid w:val="26F1147D"/>
    <w:rsid w:val="26FB5B8A"/>
    <w:rsid w:val="271A2062"/>
    <w:rsid w:val="271E5FEA"/>
    <w:rsid w:val="27223D2C"/>
    <w:rsid w:val="27231852"/>
    <w:rsid w:val="27257379"/>
    <w:rsid w:val="273014F2"/>
    <w:rsid w:val="27312392"/>
    <w:rsid w:val="273A3881"/>
    <w:rsid w:val="27434A50"/>
    <w:rsid w:val="27457A1B"/>
    <w:rsid w:val="274E2D73"/>
    <w:rsid w:val="27565784"/>
    <w:rsid w:val="275A34C6"/>
    <w:rsid w:val="275A6BFB"/>
    <w:rsid w:val="276C4FA7"/>
    <w:rsid w:val="276E0D20"/>
    <w:rsid w:val="276E6F72"/>
    <w:rsid w:val="27741BE7"/>
    <w:rsid w:val="27770029"/>
    <w:rsid w:val="277810DC"/>
    <w:rsid w:val="277D0F63"/>
    <w:rsid w:val="277F4129"/>
    <w:rsid w:val="278542BB"/>
    <w:rsid w:val="27893DAB"/>
    <w:rsid w:val="278C389C"/>
    <w:rsid w:val="278E4F1E"/>
    <w:rsid w:val="2796791A"/>
    <w:rsid w:val="27A209C9"/>
    <w:rsid w:val="27B70019"/>
    <w:rsid w:val="27CB7F20"/>
    <w:rsid w:val="27D7645D"/>
    <w:rsid w:val="27D8292B"/>
    <w:rsid w:val="27E84074"/>
    <w:rsid w:val="27E9484A"/>
    <w:rsid w:val="27F136FF"/>
    <w:rsid w:val="27F1698F"/>
    <w:rsid w:val="27F32DED"/>
    <w:rsid w:val="27F8683B"/>
    <w:rsid w:val="27FC01FF"/>
    <w:rsid w:val="27FD02F5"/>
    <w:rsid w:val="28121D50"/>
    <w:rsid w:val="28137B19"/>
    <w:rsid w:val="281F2669"/>
    <w:rsid w:val="28244BB9"/>
    <w:rsid w:val="28323D7A"/>
    <w:rsid w:val="283261F1"/>
    <w:rsid w:val="283625BF"/>
    <w:rsid w:val="284705A3"/>
    <w:rsid w:val="28544020"/>
    <w:rsid w:val="28546167"/>
    <w:rsid w:val="28565CE0"/>
    <w:rsid w:val="285A5748"/>
    <w:rsid w:val="28612632"/>
    <w:rsid w:val="28637214"/>
    <w:rsid w:val="28666C14"/>
    <w:rsid w:val="2868600E"/>
    <w:rsid w:val="286B34B1"/>
    <w:rsid w:val="287E1436"/>
    <w:rsid w:val="28836A4D"/>
    <w:rsid w:val="288373D6"/>
    <w:rsid w:val="288B3B53"/>
    <w:rsid w:val="288F53F1"/>
    <w:rsid w:val="28920A3E"/>
    <w:rsid w:val="2895052E"/>
    <w:rsid w:val="289E3886"/>
    <w:rsid w:val="289E73E3"/>
    <w:rsid w:val="28A32C4B"/>
    <w:rsid w:val="28B03E01"/>
    <w:rsid w:val="28B22E8E"/>
    <w:rsid w:val="28B60BD0"/>
    <w:rsid w:val="28B9421C"/>
    <w:rsid w:val="28BE4617"/>
    <w:rsid w:val="28C055AB"/>
    <w:rsid w:val="28C46647"/>
    <w:rsid w:val="28CF4509"/>
    <w:rsid w:val="28D23530"/>
    <w:rsid w:val="28D257F3"/>
    <w:rsid w:val="28EE03E8"/>
    <w:rsid w:val="28F827B6"/>
    <w:rsid w:val="290F14BA"/>
    <w:rsid w:val="291678C1"/>
    <w:rsid w:val="291C5274"/>
    <w:rsid w:val="29220014"/>
    <w:rsid w:val="29254262"/>
    <w:rsid w:val="29296BBB"/>
    <w:rsid w:val="29305056"/>
    <w:rsid w:val="29401D1B"/>
    <w:rsid w:val="29420CFC"/>
    <w:rsid w:val="29446C8F"/>
    <w:rsid w:val="29535E62"/>
    <w:rsid w:val="29613FA7"/>
    <w:rsid w:val="296323DA"/>
    <w:rsid w:val="296B173B"/>
    <w:rsid w:val="29761A4F"/>
    <w:rsid w:val="29763EBB"/>
    <w:rsid w:val="297840D8"/>
    <w:rsid w:val="297E1E3C"/>
    <w:rsid w:val="297E535E"/>
    <w:rsid w:val="298B305B"/>
    <w:rsid w:val="298F4F7D"/>
    <w:rsid w:val="299A404E"/>
    <w:rsid w:val="299F5316"/>
    <w:rsid w:val="29AE23B0"/>
    <w:rsid w:val="29B11398"/>
    <w:rsid w:val="29B36EBE"/>
    <w:rsid w:val="29BD1AEA"/>
    <w:rsid w:val="29C514FC"/>
    <w:rsid w:val="29C90A71"/>
    <w:rsid w:val="29C926FC"/>
    <w:rsid w:val="29CE1F49"/>
    <w:rsid w:val="29CF4807"/>
    <w:rsid w:val="29D17C87"/>
    <w:rsid w:val="29D86AF1"/>
    <w:rsid w:val="29E8567B"/>
    <w:rsid w:val="29F3127F"/>
    <w:rsid w:val="29F6324E"/>
    <w:rsid w:val="29F86FC6"/>
    <w:rsid w:val="29FA2D3E"/>
    <w:rsid w:val="2A047719"/>
    <w:rsid w:val="2A083361"/>
    <w:rsid w:val="2A1536D4"/>
    <w:rsid w:val="2A2302ED"/>
    <w:rsid w:val="2A2878AC"/>
    <w:rsid w:val="2A293624"/>
    <w:rsid w:val="2A2A66E8"/>
    <w:rsid w:val="2A306760"/>
    <w:rsid w:val="2A3224D8"/>
    <w:rsid w:val="2A3A4BBE"/>
    <w:rsid w:val="2A4445C9"/>
    <w:rsid w:val="2A467D32"/>
    <w:rsid w:val="2A4D7312"/>
    <w:rsid w:val="2A506418"/>
    <w:rsid w:val="2A5306A1"/>
    <w:rsid w:val="2A5A37DD"/>
    <w:rsid w:val="2A5D2D2D"/>
    <w:rsid w:val="2A614B6C"/>
    <w:rsid w:val="2A677CA8"/>
    <w:rsid w:val="2A6B1546"/>
    <w:rsid w:val="2A734871"/>
    <w:rsid w:val="2A742AF1"/>
    <w:rsid w:val="2A885B1B"/>
    <w:rsid w:val="2A8940C2"/>
    <w:rsid w:val="2A895A34"/>
    <w:rsid w:val="2A8E16D9"/>
    <w:rsid w:val="2A8F0E29"/>
    <w:rsid w:val="2A905451"/>
    <w:rsid w:val="2A9E7B6E"/>
    <w:rsid w:val="2AA42CAA"/>
    <w:rsid w:val="2AB47391"/>
    <w:rsid w:val="2ACB0237"/>
    <w:rsid w:val="2ACE4132"/>
    <w:rsid w:val="2AD1468F"/>
    <w:rsid w:val="2AD16766"/>
    <w:rsid w:val="2ADB2B70"/>
    <w:rsid w:val="2ADE7F6A"/>
    <w:rsid w:val="2AE83DFC"/>
    <w:rsid w:val="2AEB2687"/>
    <w:rsid w:val="2AEF03C9"/>
    <w:rsid w:val="2AF60D6D"/>
    <w:rsid w:val="2B053749"/>
    <w:rsid w:val="2B2067D5"/>
    <w:rsid w:val="2B2C35A9"/>
    <w:rsid w:val="2B3B53BD"/>
    <w:rsid w:val="2B3E7C6A"/>
    <w:rsid w:val="2B3F2F5C"/>
    <w:rsid w:val="2B434271"/>
    <w:rsid w:val="2B4D6E9E"/>
    <w:rsid w:val="2B53337C"/>
    <w:rsid w:val="2B54022C"/>
    <w:rsid w:val="2B595843"/>
    <w:rsid w:val="2B5A7166"/>
    <w:rsid w:val="2B6366C1"/>
    <w:rsid w:val="2B66361F"/>
    <w:rsid w:val="2B715282"/>
    <w:rsid w:val="2B756AF4"/>
    <w:rsid w:val="2B852ADC"/>
    <w:rsid w:val="2B88437A"/>
    <w:rsid w:val="2B8925CC"/>
    <w:rsid w:val="2B8F74B6"/>
    <w:rsid w:val="2B964440"/>
    <w:rsid w:val="2B9D7E25"/>
    <w:rsid w:val="2BA07916"/>
    <w:rsid w:val="2BAE3DE1"/>
    <w:rsid w:val="2BB25448"/>
    <w:rsid w:val="2BB94533"/>
    <w:rsid w:val="2BC20663"/>
    <w:rsid w:val="2BCF587E"/>
    <w:rsid w:val="2BD55811"/>
    <w:rsid w:val="2BD6307F"/>
    <w:rsid w:val="2BDB26FC"/>
    <w:rsid w:val="2BDD3C76"/>
    <w:rsid w:val="2BDD46C6"/>
    <w:rsid w:val="2BEF0ECF"/>
    <w:rsid w:val="2BF33EE9"/>
    <w:rsid w:val="2BFD19C7"/>
    <w:rsid w:val="2C292CA0"/>
    <w:rsid w:val="2C2A7A69"/>
    <w:rsid w:val="2C2C0AC4"/>
    <w:rsid w:val="2C302A48"/>
    <w:rsid w:val="2C361229"/>
    <w:rsid w:val="2C376176"/>
    <w:rsid w:val="2C3D6F12"/>
    <w:rsid w:val="2C3F44FD"/>
    <w:rsid w:val="2C444501"/>
    <w:rsid w:val="2C4621D9"/>
    <w:rsid w:val="2C464019"/>
    <w:rsid w:val="2C622E1D"/>
    <w:rsid w:val="2C697D08"/>
    <w:rsid w:val="2C6B7F24"/>
    <w:rsid w:val="2C6F1D97"/>
    <w:rsid w:val="2C73502A"/>
    <w:rsid w:val="2C7831FE"/>
    <w:rsid w:val="2C7E03F5"/>
    <w:rsid w:val="2C8B05AE"/>
    <w:rsid w:val="2C8D60CB"/>
    <w:rsid w:val="2C8F4004"/>
    <w:rsid w:val="2C974875"/>
    <w:rsid w:val="2CA23DA6"/>
    <w:rsid w:val="2CA60F5C"/>
    <w:rsid w:val="2CA62D0A"/>
    <w:rsid w:val="2CB70350"/>
    <w:rsid w:val="2CC23AB4"/>
    <w:rsid w:val="2CC369EB"/>
    <w:rsid w:val="2CC6515A"/>
    <w:rsid w:val="2CC800BD"/>
    <w:rsid w:val="2CCA435A"/>
    <w:rsid w:val="2CCE2260"/>
    <w:rsid w:val="2CD231C3"/>
    <w:rsid w:val="2CD81986"/>
    <w:rsid w:val="2CE54C89"/>
    <w:rsid w:val="2CEA51BE"/>
    <w:rsid w:val="2CF51FC8"/>
    <w:rsid w:val="2CFF066C"/>
    <w:rsid w:val="2D047A30"/>
    <w:rsid w:val="2D0637A8"/>
    <w:rsid w:val="2D087520"/>
    <w:rsid w:val="2D0A14EA"/>
    <w:rsid w:val="2D21010A"/>
    <w:rsid w:val="2D216B4D"/>
    <w:rsid w:val="2D297497"/>
    <w:rsid w:val="2D391DD0"/>
    <w:rsid w:val="2D426ED6"/>
    <w:rsid w:val="2D4A7B39"/>
    <w:rsid w:val="2D4F33A1"/>
    <w:rsid w:val="2D605684"/>
    <w:rsid w:val="2D6A01DB"/>
    <w:rsid w:val="2D6A1F89"/>
    <w:rsid w:val="2D777CD6"/>
    <w:rsid w:val="2D7A0DDF"/>
    <w:rsid w:val="2D7B4196"/>
    <w:rsid w:val="2D83129D"/>
    <w:rsid w:val="2D9214E0"/>
    <w:rsid w:val="2DA336ED"/>
    <w:rsid w:val="2DA76D39"/>
    <w:rsid w:val="2DAA000D"/>
    <w:rsid w:val="2DC07DFB"/>
    <w:rsid w:val="2DD613CD"/>
    <w:rsid w:val="2DD85145"/>
    <w:rsid w:val="2DDD275B"/>
    <w:rsid w:val="2DEE2BBA"/>
    <w:rsid w:val="2E081123"/>
    <w:rsid w:val="2E093DA0"/>
    <w:rsid w:val="2E0C1292"/>
    <w:rsid w:val="2E0E6DB8"/>
    <w:rsid w:val="2E0E7FCC"/>
    <w:rsid w:val="2E1E0C4A"/>
    <w:rsid w:val="2E240F9E"/>
    <w:rsid w:val="2E2465DC"/>
    <w:rsid w:val="2E255A7A"/>
    <w:rsid w:val="2E277E7A"/>
    <w:rsid w:val="2E291E44"/>
    <w:rsid w:val="2E32726C"/>
    <w:rsid w:val="2E39338D"/>
    <w:rsid w:val="2E3F01EC"/>
    <w:rsid w:val="2E4239DE"/>
    <w:rsid w:val="2E450271"/>
    <w:rsid w:val="2E4A5917"/>
    <w:rsid w:val="2E4C54E4"/>
    <w:rsid w:val="2E513149"/>
    <w:rsid w:val="2E514EF7"/>
    <w:rsid w:val="2E534E95"/>
    <w:rsid w:val="2E5D1AEE"/>
    <w:rsid w:val="2E5D3029"/>
    <w:rsid w:val="2E627104"/>
    <w:rsid w:val="2E6E3CFB"/>
    <w:rsid w:val="2E7F1A64"/>
    <w:rsid w:val="2E8D23D3"/>
    <w:rsid w:val="2E935510"/>
    <w:rsid w:val="2EA15E7F"/>
    <w:rsid w:val="2EA65243"/>
    <w:rsid w:val="2EA80FBB"/>
    <w:rsid w:val="2EAC037F"/>
    <w:rsid w:val="2EB060C2"/>
    <w:rsid w:val="2EB931C8"/>
    <w:rsid w:val="2EBA0CEE"/>
    <w:rsid w:val="2EBC05C2"/>
    <w:rsid w:val="2EC4698F"/>
    <w:rsid w:val="2EC75735"/>
    <w:rsid w:val="2ECC6729"/>
    <w:rsid w:val="2ED0449C"/>
    <w:rsid w:val="2EDB7856"/>
    <w:rsid w:val="2EEB70FA"/>
    <w:rsid w:val="2EFA10EB"/>
    <w:rsid w:val="2F1523C9"/>
    <w:rsid w:val="2F2148C9"/>
    <w:rsid w:val="2F263B5D"/>
    <w:rsid w:val="2F2D07B2"/>
    <w:rsid w:val="2F323137"/>
    <w:rsid w:val="2F3B1E2F"/>
    <w:rsid w:val="2F3C5BA7"/>
    <w:rsid w:val="2F520F27"/>
    <w:rsid w:val="2F546A4D"/>
    <w:rsid w:val="2F57478F"/>
    <w:rsid w:val="2F5E1322"/>
    <w:rsid w:val="2F603644"/>
    <w:rsid w:val="2F606293"/>
    <w:rsid w:val="2F7964B4"/>
    <w:rsid w:val="2F7BB707"/>
    <w:rsid w:val="2F8135BA"/>
    <w:rsid w:val="2F827A5E"/>
    <w:rsid w:val="2F9040ED"/>
    <w:rsid w:val="2F94153F"/>
    <w:rsid w:val="2FA16C6A"/>
    <w:rsid w:val="2FA21EAE"/>
    <w:rsid w:val="2FAF1ED5"/>
    <w:rsid w:val="2FB92D54"/>
    <w:rsid w:val="2FBF63A2"/>
    <w:rsid w:val="2FC11547"/>
    <w:rsid w:val="2FCD47CF"/>
    <w:rsid w:val="2FD6EA77"/>
    <w:rsid w:val="2FD933F6"/>
    <w:rsid w:val="2FDC0730"/>
    <w:rsid w:val="2FE73D65"/>
    <w:rsid w:val="2FEDCE2A"/>
    <w:rsid w:val="2FEF1114"/>
    <w:rsid w:val="2FF95846"/>
    <w:rsid w:val="300541EB"/>
    <w:rsid w:val="300C7328"/>
    <w:rsid w:val="300E3119"/>
    <w:rsid w:val="300F6E18"/>
    <w:rsid w:val="301B57BD"/>
    <w:rsid w:val="302F1268"/>
    <w:rsid w:val="303268A7"/>
    <w:rsid w:val="30403475"/>
    <w:rsid w:val="306058C5"/>
    <w:rsid w:val="30645601"/>
    <w:rsid w:val="306929CC"/>
    <w:rsid w:val="30715FBB"/>
    <w:rsid w:val="30791856"/>
    <w:rsid w:val="30801AC4"/>
    <w:rsid w:val="308B0B94"/>
    <w:rsid w:val="308C0468"/>
    <w:rsid w:val="308C2F88"/>
    <w:rsid w:val="3098322B"/>
    <w:rsid w:val="309E44A2"/>
    <w:rsid w:val="30AC6745"/>
    <w:rsid w:val="30B86D35"/>
    <w:rsid w:val="30BA4FD6"/>
    <w:rsid w:val="30D37E45"/>
    <w:rsid w:val="30F027A5"/>
    <w:rsid w:val="30F37F1F"/>
    <w:rsid w:val="30F85AFE"/>
    <w:rsid w:val="31086E33"/>
    <w:rsid w:val="31126BC0"/>
    <w:rsid w:val="31230DCD"/>
    <w:rsid w:val="31271F3F"/>
    <w:rsid w:val="313C50A4"/>
    <w:rsid w:val="31413001"/>
    <w:rsid w:val="31433F81"/>
    <w:rsid w:val="315E1E05"/>
    <w:rsid w:val="31642DDB"/>
    <w:rsid w:val="31684C18"/>
    <w:rsid w:val="316942D8"/>
    <w:rsid w:val="316C098B"/>
    <w:rsid w:val="31745184"/>
    <w:rsid w:val="3179279B"/>
    <w:rsid w:val="3186310A"/>
    <w:rsid w:val="31944FBA"/>
    <w:rsid w:val="3195334D"/>
    <w:rsid w:val="319C0B7F"/>
    <w:rsid w:val="31A6555A"/>
    <w:rsid w:val="31A723A1"/>
    <w:rsid w:val="31B5579D"/>
    <w:rsid w:val="31B732C3"/>
    <w:rsid w:val="31BD62B5"/>
    <w:rsid w:val="31C456E0"/>
    <w:rsid w:val="31D10829"/>
    <w:rsid w:val="31D2634F"/>
    <w:rsid w:val="31E340B8"/>
    <w:rsid w:val="31FFDFD5"/>
    <w:rsid w:val="320A4B77"/>
    <w:rsid w:val="32236BAB"/>
    <w:rsid w:val="32290AA5"/>
    <w:rsid w:val="322E155D"/>
    <w:rsid w:val="32346526"/>
    <w:rsid w:val="324C128E"/>
    <w:rsid w:val="324C6101"/>
    <w:rsid w:val="324E2409"/>
    <w:rsid w:val="32537490"/>
    <w:rsid w:val="325979E4"/>
    <w:rsid w:val="326213B8"/>
    <w:rsid w:val="326A0FE2"/>
    <w:rsid w:val="326DDABA"/>
    <w:rsid w:val="32747B55"/>
    <w:rsid w:val="327B2543"/>
    <w:rsid w:val="32807B59"/>
    <w:rsid w:val="32873BEC"/>
    <w:rsid w:val="32892EB1"/>
    <w:rsid w:val="328F13DA"/>
    <w:rsid w:val="32A0644D"/>
    <w:rsid w:val="32A42938"/>
    <w:rsid w:val="32AF0C6D"/>
    <w:rsid w:val="32B31CDC"/>
    <w:rsid w:val="32B85234"/>
    <w:rsid w:val="32BE5998"/>
    <w:rsid w:val="32BF0681"/>
    <w:rsid w:val="32C422E1"/>
    <w:rsid w:val="32C739DA"/>
    <w:rsid w:val="32D3412D"/>
    <w:rsid w:val="32D81743"/>
    <w:rsid w:val="32DC7485"/>
    <w:rsid w:val="32DD4FAB"/>
    <w:rsid w:val="32DF6F75"/>
    <w:rsid w:val="32E36D8A"/>
    <w:rsid w:val="32ED1692"/>
    <w:rsid w:val="32EF07AC"/>
    <w:rsid w:val="32F3657D"/>
    <w:rsid w:val="32F432A8"/>
    <w:rsid w:val="33146B4A"/>
    <w:rsid w:val="33294694"/>
    <w:rsid w:val="332E7CAB"/>
    <w:rsid w:val="33423060"/>
    <w:rsid w:val="335E433E"/>
    <w:rsid w:val="33613E2E"/>
    <w:rsid w:val="336D4581"/>
    <w:rsid w:val="33784CD4"/>
    <w:rsid w:val="33794107"/>
    <w:rsid w:val="338813BB"/>
    <w:rsid w:val="33977850"/>
    <w:rsid w:val="339A2E9C"/>
    <w:rsid w:val="339C09C3"/>
    <w:rsid w:val="339F2CA0"/>
    <w:rsid w:val="33A67A93"/>
    <w:rsid w:val="33AA1B26"/>
    <w:rsid w:val="33C148CD"/>
    <w:rsid w:val="33C57F19"/>
    <w:rsid w:val="33CA19D4"/>
    <w:rsid w:val="33D40484"/>
    <w:rsid w:val="33D6744F"/>
    <w:rsid w:val="33D95773"/>
    <w:rsid w:val="33DC34B5"/>
    <w:rsid w:val="33E16D1D"/>
    <w:rsid w:val="33E70613"/>
    <w:rsid w:val="33F46A50"/>
    <w:rsid w:val="33F56325"/>
    <w:rsid w:val="33FC5905"/>
    <w:rsid w:val="33FC76B3"/>
    <w:rsid w:val="33FFC2C9"/>
    <w:rsid w:val="34000F51"/>
    <w:rsid w:val="34012F1B"/>
    <w:rsid w:val="34091CD3"/>
    <w:rsid w:val="340A05DD"/>
    <w:rsid w:val="340C3D9A"/>
    <w:rsid w:val="340D366E"/>
    <w:rsid w:val="34142C4F"/>
    <w:rsid w:val="342A6B27"/>
    <w:rsid w:val="342C61EA"/>
    <w:rsid w:val="342F1837"/>
    <w:rsid w:val="342F5CDB"/>
    <w:rsid w:val="3437693D"/>
    <w:rsid w:val="344277BC"/>
    <w:rsid w:val="3445105A"/>
    <w:rsid w:val="34453646"/>
    <w:rsid w:val="344D62A8"/>
    <w:rsid w:val="34515C51"/>
    <w:rsid w:val="34525525"/>
    <w:rsid w:val="34565724"/>
    <w:rsid w:val="34651065"/>
    <w:rsid w:val="346C2A8B"/>
    <w:rsid w:val="34713BFD"/>
    <w:rsid w:val="34741DF5"/>
    <w:rsid w:val="34744A30"/>
    <w:rsid w:val="34755E3D"/>
    <w:rsid w:val="34782E6A"/>
    <w:rsid w:val="34853429"/>
    <w:rsid w:val="34881BCC"/>
    <w:rsid w:val="348A23BD"/>
    <w:rsid w:val="348E2A01"/>
    <w:rsid w:val="349472FB"/>
    <w:rsid w:val="349A365C"/>
    <w:rsid w:val="349A75F8"/>
    <w:rsid w:val="349E2664"/>
    <w:rsid w:val="349F4C0E"/>
    <w:rsid w:val="34A75871"/>
    <w:rsid w:val="34AE4E51"/>
    <w:rsid w:val="34B00BC9"/>
    <w:rsid w:val="34BA1A48"/>
    <w:rsid w:val="34CA58D5"/>
    <w:rsid w:val="34CC0FD4"/>
    <w:rsid w:val="34CF4B55"/>
    <w:rsid w:val="34E46AC5"/>
    <w:rsid w:val="34F0546A"/>
    <w:rsid w:val="34F605A6"/>
    <w:rsid w:val="35002AB5"/>
    <w:rsid w:val="35011425"/>
    <w:rsid w:val="350C02A3"/>
    <w:rsid w:val="350D3A4C"/>
    <w:rsid w:val="35111B2A"/>
    <w:rsid w:val="3512281F"/>
    <w:rsid w:val="351A24E7"/>
    <w:rsid w:val="351B1DBB"/>
    <w:rsid w:val="352B7BE1"/>
    <w:rsid w:val="35303492"/>
    <w:rsid w:val="35315EDC"/>
    <w:rsid w:val="353F29DC"/>
    <w:rsid w:val="35415CC5"/>
    <w:rsid w:val="354632DC"/>
    <w:rsid w:val="354B08F2"/>
    <w:rsid w:val="354D0E5E"/>
    <w:rsid w:val="354D6418"/>
    <w:rsid w:val="355A0B35"/>
    <w:rsid w:val="35610116"/>
    <w:rsid w:val="357207F2"/>
    <w:rsid w:val="35846234"/>
    <w:rsid w:val="3587034C"/>
    <w:rsid w:val="358B3C32"/>
    <w:rsid w:val="358D4A67"/>
    <w:rsid w:val="35926521"/>
    <w:rsid w:val="359C73A0"/>
    <w:rsid w:val="359E6C74"/>
    <w:rsid w:val="35A40002"/>
    <w:rsid w:val="35B04BF9"/>
    <w:rsid w:val="35BA5C64"/>
    <w:rsid w:val="35BA5FB4"/>
    <w:rsid w:val="35BF0DBE"/>
    <w:rsid w:val="35C366DA"/>
    <w:rsid w:val="35D97CAC"/>
    <w:rsid w:val="35F15C97"/>
    <w:rsid w:val="35F5085E"/>
    <w:rsid w:val="35F745D6"/>
    <w:rsid w:val="35FA5E74"/>
    <w:rsid w:val="35FD2D28"/>
    <w:rsid w:val="35FF4842"/>
    <w:rsid w:val="36020D5D"/>
    <w:rsid w:val="360710E2"/>
    <w:rsid w:val="360867E3"/>
    <w:rsid w:val="360E7778"/>
    <w:rsid w:val="362269FA"/>
    <w:rsid w:val="362A0508"/>
    <w:rsid w:val="36394BEF"/>
    <w:rsid w:val="36462E68"/>
    <w:rsid w:val="36624145"/>
    <w:rsid w:val="366F51C0"/>
    <w:rsid w:val="367A743C"/>
    <w:rsid w:val="36857E34"/>
    <w:rsid w:val="36866320"/>
    <w:rsid w:val="369E42B3"/>
    <w:rsid w:val="36A24542"/>
    <w:rsid w:val="36BB1AA7"/>
    <w:rsid w:val="36C070BE"/>
    <w:rsid w:val="36C4095C"/>
    <w:rsid w:val="36E7289C"/>
    <w:rsid w:val="36EE3C2B"/>
    <w:rsid w:val="36F01751"/>
    <w:rsid w:val="370A4123"/>
    <w:rsid w:val="370F53F5"/>
    <w:rsid w:val="37335AE2"/>
    <w:rsid w:val="375515B4"/>
    <w:rsid w:val="375D66BB"/>
    <w:rsid w:val="375F68D7"/>
    <w:rsid w:val="376143FD"/>
    <w:rsid w:val="376C68FE"/>
    <w:rsid w:val="377A101B"/>
    <w:rsid w:val="377C1237"/>
    <w:rsid w:val="378D39B6"/>
    <w:rsid w:val="37922808"/>
    <w:rsid w:val="37A046C7"/>
    <w:rsid w:val="37AB1B1C"/>
    <w:rsid w:val="37AD6D7C"/>
    <w:rsid w:val="37B502A5"/>
    <w:rsid w:val="37CF9B88"/>
    <w:rsid w:val="37D03331"/>
    <w:rsid w:val="37DD15AA"/>
    <w:rsid w:val="37DF5322"/>
    <w:rsid w:val="37E45585"/>
    <w:rsid w:val="37E45CE5"/>
    <w:rsid w:val="37E953BF"/>
    <w:rsid w:val="37F012DD"/>
    <w:rsid w:val="37FF7772"/>
    <w:rsid w:val="3801173C"/>
    <w:rsid w:val="380134EA"/>
    <w:rsid w:val="38027011"/>
    <w:rsid w:val="3805122C"/>
    <w:rsid w:val="380D00E1"/>
    <w:rsid w:val="38172D0E"/>
    <w:rsid w:val="381E7F36"/>
    <w:rsid w:val="381F5177"/>
    <w:rsid w:val="38202DFB"/>
    <w:rsid w:val="3828316D"/>
    <w:rsid w:val="382D4F3F"/>
    <w:rsid w:val="38312021"/>
    <w:rsid w:val="383F49B0"/>
    <w:rsid w:val="383F74C3"/>
    <w:rsid w:val="384723DF"/>
    <w:rsid w:val="38496F0C"/>
    <w:rsid w:val="38577D00"/>
    <w:rsid w:val="385C4BC4"/>
    <w:rsid w:val="385E093C"/>
    <w:rsid w:val="38685317"/>
    <w:rsid w:val="386B7FDC"/>
    <w:rsid w:val="38746E9D"/>
    <w:rsid w:val="38787C50"/>
    <w:rsid w:val="388365F5"/>
    <w:rsid w:val="38863E83"/>
    <w:rsid w:val="38912AC0"/>
    <w:rsid w:val="389B56ED"/>
    <w:rsid w:val="389C3213"/>
    <w:rsid w:val="38A04AB1"/>
    <w:rsid w:val="38AD74D4"/>
    <w:rsid w:val="38AE3672"/>
    <w:rsid w:val="38B7004D"/>
    <w:rsid w:val="38BD38B5"/>
    <w:rsid w:val="38C033A5"/>
    <w:rsid w:val="38C56C0D"/>
    <w:rsid w:val="38C70290"/>
    <w:rsid w:val="38CC58A6"/>
    <w:rsid w:val="38CC6579"/>
    <w:rsid w:val="38CF35E8"/>
    <w:rsid w:val="38D97FC3"/>
    <w:rsid w:val="38DAF016"/>
    <w:rsid w:val="38E52E0C"/>
    <w:rsid w:val="38E951DC"/>
    <w:rsid w:val="38EF77E6"/>
    <w:rsid w:val="38F31085"/>
    <w:rsid w:val="39007D65"/>
    <w:rsid w:val="3902751A"/>
    <w:rsid w:val="390C0398"/>
    <w:rsid w:val="390D5B87"/>
    <w:rsid w:val="39207E54"/>
    <w:rsid w:val="3937386F"/>
    <w:rsid w:val="393A388C"/>
    <w:rsid w:val="393C6ED0"/>
    <w:rsid w:val="394144E6"/>
    <w:rsid w:val="39432A60"/>
    <w:rsid w:val="395549AF"/>
    <w:rsid w:val="395806F3"/>
    <w:rsid w:val="395B30CE"/>
    <w:rsid w:val="39700927"/>
    <w:rsid w:val="39706B79"/>
    <w:rsid w:val="39763A64"/>
    <w:rsid w:val="397D5E36"/>
    <w:rsid w:val="39841D6D"/>
    <w:rsid w:val="399565E0"/>
    <w:rsid w:val="399B34CA"/>
    <w:rsid w:val="39AE74CC"/>
    <w:rsid w:val="39BA700F"/>
    <w:rsid w:val="39C1192E"/>
    <w:rsid w:val="39CA51B2"/>
    <w:rsid w:val="39D07618"/>
    <w:rsid w:val="39DC7D6B"/>
    <w:rsid w:val="39E15381"/>
    <w:rsid w:val="39E41315"/>
    <w:rsid w:val="39EC65B8"/>
    <w:rsid w:val="39F50E2C"/>
    <w:rsid w:val="3A00598A"/>
    <w:rsid w:val="3A015A23"/>
    <w:rsid w:val="3A083CEA"/>
    <w:rsid w:val="3A0B4AF4"/>
    <w:rsid w:val="3A0D6176"/>
    <w:rsid w:val="3A0E1EEE"/>
    <w:rsid w:val="3A1B3D74"/>
    <w:rsid w:val="3A1C285D"/>
    <w:rsid w:val="3A266C84"/>
    <w:rsid w:val="3A2A31CC"/>
    <w:rsid w:val="3A2A54A4"/>
    <w:rsid w:val="3A3C4CAD"/>
    <w:rsid w:val="3A3F654C"/>
    <w:rsid w:val="3A4C35B7"/>
    <w:rsid w:val="3A4F0018"/>
    <w:rsid w:val="3A516E99"/>
    <w:rsid w:val="3A5A5133"/>
    <w:rsid w:val="3A5B55A4"/>
    <w:rsid w:val="3A5B5D54"/>
    <w:rsid w:val="3A710C2D"/>
    <w:rsid w:val="3A7908DF"/>
    <w:rsid w:val="3A7B6BD0"/>
    <w:rsid w:val="3A7C154E"/>
    <w:rsid w:val="3A802DEC"/>
    <w:rsid w:val="3A833317"/>
    <w:rsid w:val="3A8F74D3"/>
    <w:rsid w:val="3A986C32"/>
    <w:rsid w:val="3AA0449C"/>
    <w:rsid w:val="3AA12D62"/>
    <w:rsid w:val="3AA54601"/>
    <w:rsid w:val="3AAC452E"/>
    <w:rsid w:val="3ABB5E75"/>
    <w:rsid w:val="3AC151B3"/>
    <w:rsid w:val="3AC84793"/>
    <w:rsid w:val="3AD11BE1"/>
    <w:rsid w:val="3AED5FA8"/>
    <w:rsid w:val="3AEF3F90"/>
    <w:rsid w:val="3AF64E5C"/>
    <w:rsid w:val="3AFB2473"/>
    <w:rsid w:val="3B021A53"/>
    <w:rsid w:val="3B1D063B"/>
    <w:rsid w:val="3B3616FD"/>
    <w:rsid w:val="3B3836C7"/>
    <w:rsid w:val="3B394B57"/>
    <w:rsid w:val="3B3953FF"/>
    <w:rsid w:val="3B3D2A8B"/>
    <w:rsid w:val="3B47390A"/>
    <w:rsid w:val="3B502357"/>
    <w:rsid w:val="3B514788"/>
    <w:rsid w:val="3B581673"/>
    <w:rsid w:val="3B5D137F"/>
    <w:rsid w:val="3B626996"/>
    <w:rsid w:val="3B6E45BC"/>
    <w:rsid w:val="3B702E61"/>
    <w:rsid w:val="3B712735"/>
    <w:rsid w:val="3B7B47DC"/>
    <w:rsid w:val="3B7D63C1"/>
    <w:rsid w:val="3B88345B"/>
    <w:rsid w:val="3B8E778B"/>
    <w:rsid w:val="3B912DD7"/>
    <w:rsid w:val="3B916C94"/>
    <w:rsid w:val="3BA142C3"/>
    <w:rsid w:val="3BA743A8"/>
    <w:rsid w:val="3BAB3E99"/>
    <w:rsid w:val="3BAF46A3"/>
    <w:rsid w:val="3BC431AC"/>
    <w:rsid w:val="3BC530B9"/>
    <w:rsid w:val="3BC767F9"/>
    <w:rsid w:val="3BD01B51"/>
    <w:rsid w:val="3BD056AD"/>
    <w:rsid w:val="3BD11425"/>
    <w:rsid w:val="3BE43358"/>
    <w:rsid w:val="3BE61375"/>
    <w:rsid w:val="3BF07AFD"/>
    <w:rsid w:val="3BF375EE"/>
    <w:rsid w:val="3BF515B8"/>
    <w:rsid w:val="3BFF2543"/>
    <w:rsid w:val="3C065573"/>
    <w:rsid w:val="3C0C16CC"/>
    <w:rsid w:val="3C153A08"/>
    <w:rsid w:val="3C1B0EEC"/>
    <w:rsid w:val="3C316394"/>
    <w:rsid w:val="3C375591"/>
    <w:rsid w:val="3C3E6BD4"/>
    <w:rsid w:val="3C4816E7"/>
    <w:rsid w:val="3C48467E"/>
    <w:rsid w:val="3C4C0E90"/>
    <w:rsid w:val="3C502C92"/>
    <w:rsid w:val="3C591B47"/>
    <w:rsid w:val="3C5A141B"/>
    <w:rsid w:val="3C6348C7"/>
    <w:rsid w:val="3C636521"/>
    <w:rsid w:val="3C6F136A"/>
    <w:rsid w:val="3C722C08"/>
    <w:rsid w:val="3C7436E0"/>
    <w:rsid w:val="3C77021F"/>
    <w:rsid w:val="3C784B04"/>
    <w:rsid w:val="3C793F97"/>
    <w:rsid w:val="3C7FCB49"/>
    <w:rsid w:val="3C813062"/>
    <w:rsid w:val="3C8B6659"/>
    <w:rsid w:val="3C8E33C4"/>
    <w:rsid w:val="3CA97EC6"/>
    <w:rsid w:val="3CAB1843"/>
    <w:rsid w:val="3CBD0327"/>
    <w:rsid w:val="3CBE19AA"/>
    <w:rsid w:val="3CC01BC6"/>
    <w:rsid w:val="3CCC056A"/>
    <w:rsid w:val="3CD016DD"/>
    <w:rsid w:val="3CD967E3"/>
    <w:rsid w:val="3CDB69FF"/>
    <w:rsid w:val="3CE8111C"/>
    <w:rsid w:val="3CED02F8"/>
    <w:rsid w:val="3CEF61C1"/>
    <w:rsid w:val="3D0801FD"/>
    <w:rsid w:val="3D0F3FA3"/>
    <w:rsid w:val="3D206359"/>
    <w:rsid w:val="3D332398"/>
    <w:rsid w:val="3D3B56F0"/>
    <w:rsid w:val="3D43390B"/>
    <w:rsid w:val="3D4F4CF8"/>
    <w:rsid w:val="3D6469F5"/>
    <w:rsid w:val="3D674BC1"/>
    <w:rsid w:val="3D686F1F"/>
    <w:rsid w:val="3D695F62"/>
    <w:rsid w:val="3D711112"/>
    <w:rsid w:val="3D714C6E"/>
    <w:rsid w:val="3D74650C"/>
    <w:rsid w:val="3D8C1AA8"/>
    <w:rsid w:val="3D8E3A72"/>
    <w:rsid w:val="3D9B096F"/>
    <w:rsid w:val="3D9B6853"/>
    <w:rsid w:val="3DA45043"/>
    <w:rsid w:val="3DAC5CA6"/>
    <w:rsid w:val="3DBD7EB3"/>
    <w:rsid w:val="3DC01751"/>
    <w:rsid w:val="3DC56D68"/>
    <w:rsid w:val="3DCC6348"/>
    <w:rsid w:val="3DD86A9B"/>
    <w:rsid w:val="3DE6565C"/>
    <w:rsid w:val="3DF13C0C"/>
    <w:rsid w:val="3DF15DAF"/>
    <w:rsid w:val="3DF24001"/>
    <w:rsid w:val="3DF319EC"/>
    <w:rsid w:val="3DF63B64"/>
    <w:rsid w:val="3DFF08E6"/>
    <w:rsid w:val="3E0930F8"/>
    <w:rsid w:val="3E1056E8"/>
    <w:rsid w:val="3E122B8A"/>
    <w:rsid w:val="3E1877DF"/>
    <w:rsid w:val="3E2017E1"/>
    <w:rsid w:val="3E210442"/>
    <w:rsid w:val="3E2148E6"/>
    <w:rsid w:val="3E3A7A09"/>
    <w:rsid w:val="3E3C0633"/>
    <w:rsid w:val="3E4652E7"/>
    <w:rsid w:val="3E4D4B98"/>
    <w:rsid w:val="3E584BA3"/>
    <w:rsid w:val="3E664CA7"/>
    <w:rsid w:val="3E7517F2"/>
    <w:rsid w:val="3E817133"/>
    <w:rsid w:val="3E9230EE"/>
    <w:rsid w:val="3E971897"/>
    <w:rsid w:val="3E97472B"/>
    <w:rsid w:val="3E9926CE"/>
    <w:rsid w:val="3EAB3319"/>
    <w:rsid w:val="3EB6E691"/>
    <w:rsid w:val="3EBB442D"/>
    <w:rsid w:val="3EC51715"/>
    <w:rsid w:val="3EC82EF3"/>
    <w:rsid w:val="3EC91FC4"/>
    <w:rsid w:val="3ECC2AA4"/>
    <w:rsid w:val="3EDA1FD2"/>
    <w:rsid w:val="3EEF484F"/>
    <w:rsid w:val="3F013312"/>
    <w:rsid w:val="3F104238"/>
    <w:rsid w:val="3F163D1F"/>
    <w:rsid w:val="3F2A7D8D"/>
    <w:rsid w:val="3F2D08DA"/>
    <w:rsid w:val="3F3917BB"/>
    <w:rsid w:val="3F3C7C1B"/>
    <w:rsid w:val="3F43088C"/>
    <w:rsid w:val="3F454604"/>
    <w:rsid w:val="3F536D21"/>
    <w:rsid w:val="3F5C02F6"/>
    <w:rsid w:val="3F6A406B"/>
    <w:rsid w:val="3F6D6CC7"/>
    <w:rsid w:val="3F7B233C"/>
    <w:rsid w:val="3F7B67C0"/>
    <w:rsid w:val="3F7D78FA"/>
    <w:rsid w:val="3F870779"/>
    <w:rsid w:val="3F8A3CAD"/>
    <w:rsid w:val="3F8A64BB"/>
    <w:rsid w:val="3F9152EB"/>
    <w:rsid w:val="3F9410E8"/>
    <w:rsid w:val="3FA27361"/>
    <w:rsid w:val="3FA36105"/>
    <w:rsid w:val="3FCA4B09"/>
    <w:rsid w:val="3FDA4D4C"/>
    <w:rsid w:val="3FDF4B5A"/>
    <w:rsid w:val="3FE103CA"/>
    <w:rsid w:val="3FE91433"/>
    <w:rsid w:val="3FE94123"/>
    <w:rsid w:val="3FEFEA9A"/>
    <w:rsid w:val="40006AD6"/>
    <w:rsid w:val="4004626D"/>
    <w:rsid w:val="400A290E"/>
    <w:rsid w:val="40121E36"/>
    <w:rsid w:val="4015594F"/>
    <w:rsid w:val="401F4E55"/>
    <w:rsid w:val="40297EDF"/>
    <w:rsid w:val="402E6E46"/>
    <w:rsid w:val="40307062"/>
    <w:rsid w:val="40385F17"/>
    <w:rsid w:val="40392451"/>
    <w:rsid w:val="403A581F"/>
    <w:rsid w:val="403F2E01"/>
    <w:rsid w:val="40404D29"/>
    <w:rsid w:val="404075F4"/>
    <w:rsid w:val="40416B7A"/>
    <w:rsid w:val="40477F08"/>
    <w:rsid w:val="40583EC3"/>
    <w:rsid w:val="40612931"/>
    <w:rsid w:val="406A19CB"/>
    <w:rsid w:val="406D3E12"/>
    <w:rsid w:val="406F7558"/>
    <w:rsid w:val="407D712F"/>
    <w:rsid w:val="40827192"/>
    <w:rsid w:val="40844CB8"/>
    <w:rsid w:val="4089159B"/>
    <w:rsid w:val="40980764"/>
    <w:rsid w:val="409E221E"/>
    <w:rsid w:val="40A1586A"/>
    <w:rsid w:val="40B74532"/>
    <w:rsid w:val="40CF0A67"/>
    <w:rsid w:val="40CF6F9D"/>
    <w:rsid w:val="40D043A1"/>
    <w:rsid w:val="40D914A8"/>
    <w:rsid w:val="40DC4AF4"/>
    <w:rsid w:val="40EA5463"/>
    <w:rsid w:val="40F5296C"/>
    <w:rsid w:val="410127AD"/>
    <w:rsid w:val="410D4CAE"/>
    <w:rsid w:val="412208B5"/>
    <w:rsid w:val="412F7868"/>
    <w:rsid w:val="414032D5"/>
    <w:rsid w:val="414F3518"/>
    <w:rsid w:val="41594397"/>
    <w:rsid w:val="41742F7F"/>
    <w:rsid w:val="41744D2D"/>
    <w:rsid w:val="41825D39"/>
    <w:rsid w:val="418A09F4"/>
    <w:rsid w:val="41944904"/>
    <w:rsid w:val="41A05B22"/>
    <w:rsid w:val="41A148A2"/>
    <w:rsid w:val="41A32715"/>
    <w:rsid w:val="41AC44C7"/>
    <w:rsid w:val="41B65345"/>
    <w:rsid w:val="41C87732"/>
    <w:rsid w:val="41CC4B69"/>
    <w:rsid w:val="41CE2C59"/>
    <w:rsid w:val="41DB5B04"/>
    <w:rsid w:val="41E346AD"/>
    <w:rsid w:val="41E50CE1"/>
    <w:rsid w:val="41EC520B"/>
    <w:rsid w:val="41FB544E"/>
    <w:rsid w:val="42084B07"/>
    <w:rsid w:val="422229DB"/>
    <w:rsid w:val="42265441"/>
    <w:rsid w:val="422D237B"/>
    <w:rsid w:val="423746D8"/>
    <w:rsid w:val="423C429A"/>
    <w:rsid w:val="42424E2B"/>
    <w:rsid w:val="424262B6"/>
    <w:rsid w:val="425B63FA"/>
    <w:rsid w:val="425C34C4"/>
    <w:rsid w:val="425D1C65"/>
    <w:rsid w:val="42641245"/>
    <w:rsid w:val="426923B8"/>
    <w:rsid w:val="42693067"/>
    <w:rsid w:val="4269685C"/>
    <w:rsid w:val="426B2675"/>
    <w:rsid w:val="42731E8B"/>
    <w:rsid w:val="42734FE4"/>
    <w:rsid w:val="42755BA1"/>
    <w:rsid w:val="42864BC4"/>
    <w:rsid w:val="428B4A24"/>
    <w:rsid w:val="428C29F1"/>
    <w:rsid w:val="428E1E1E"/>
    <w:rsid w:val="42935686"/>
    <w:rsid w:val="429531AD"/>
    <w:rsid w:val="429E219E"/>
    <w:rsid w:val="42A47894"/>
    <w:rsid w:val="42AE0712"/>
    <w:rsid w:val="42B23D5F"/>
    <w:rsid w:val="42B23D89"/>
    <w:rsid w:val="42CA5C67"/>
    <w:rsid w:val="42CB3072"/>
    <w:rsid w:val="42D31245"/>
    <w:rsid w:val="42E51528"/>
    <w:rsid w:val="42E67EAC"/>
    <w:rsid w:val="42ED676F"/>
    <w:rsid w:val="42FF16EA"/>
    <w:rsid w:val="43014CE6"/>
    <w:rsid w:val="430567F2"/>
    <w:rsid w:val="432041D5"/>
    <w:rsid w:val="432307B8"/>
    <w:rsid w:val="432D1637"/>
    <w:rsid w:val="43346E69"/>
    <w:rsid w:val="43395BF2"/>
    <w:rsid w:val="434C550A"/>
    <w:rsid w:val="4351283F"/>
    <w:rsid w:val="43556009"/>
    <w:rsid w:val="435941F1"/>
    <w:rsid w:val="43597E54"/>
    <w:rsid w:val="435A10A3"/>
    <w:rsid w:val="435C1F1C"/>
    <w:rsid w:val="436C22FC"/>
    <w:rsid w:val="436F7EA2"/>
    <w:rsid w:val="4378010D"/>
    <w:rsid w:val="4383394D"/>
    <w:rsid w:val="43841D5E"/>
    <w:rsid w:val="438D20D6"/>
    <w:rsid w:val="43917E18"/>
    <w:rsid w:val="43923A3A"/>
    <w:rsid w:val="43A062AD"/>
    <w:rsid w:val="43AA2C88"/>
    <w:rsid w:val="43B36BDA"/>
    <w:rsid w:val="43B42B83"/>
    <w:rsid w:val="43B835F7"/>
    <w:rsid w:val="43BE6733"/>
    <w:rsid w:val="43C7383A"/>
    <w:rsid w:val="43D220B0"/>
    <w:rsid w:val="43D23F1C"/>
    <w:rsid w:val="43D83C99"/>
    <w:rsid w:val="43EC504E"/>
    <w:rsid w:val="43EE13D3"/>
    <w:rsid w:val="43F92AFA"/>
    <w:rsid w:val="43FC07FC"/>
    <w:rsid w:val="43FD36FF"/>
    <w:rsid w:val="43FF1225"/>
    <w:rsid w:val="44004F9E"/>
    <w:rsid w:val="440367F3"/>
    <w:rsid w:val="4404683C"/>
    <w:rsid w:val="440525B4"/>
    <w:rsid w:val="440F113B"/>
    <w:rsid w:val="44250560"/>
    <w:rsid w:val="442B201A"/>
    <w:rsid w:val="443F40AF"/>
    <w:rsid w:val="44621179"/>
    <w:rsid w:val="446339B5"/>
    <w:rsid w:val="446A2417"/>
    <w:rsid w:val="44711528"/>
    <w:rsid w:val="447119F7"/>
    <w:rsid w:val="44790D1E"/>
    <w:rsid w:val="447C0D45"/>
    <w:rsid w:val="44805BE0"/>
    <w:rsid w:val="44827761"/>
    <w:rsid w:val="448E6105"/>
    <w:rsid w:val="449335AC"/>
    <w:rsid w:val="44995DA8"/>
    <w:rsid w:val="449B4DCE"/>
    <w:rsid w:val="44A32E40"/>
    <w:rsid w:val="44A37F23"/>
    <w:rsid w:val="44A45206"/>
    <w:rsid w:val="44A678F3"/>
    <w:rsid w:val="44AB41E0"/>
    <w:rsid w:val="44B261BE"/>
    <w:rsid w:val="44B2770D"/>
    <w:rsid w:val="44B829E6"/>
    <w:rsid w:val="44C24001"/>
    <w:rsid w:val="44CD4E80"/>
    <w:rsid w:val="44D53D34"/>
    <w:rsid w:val="44E328F5"/>
    <w:rsid w:val="44E45CE0"/>
    <w:rsid w:val="44E70442"/>
    <w:rsid w:val="44E93C84"/>
    <w:rsid w:val="44ED5522"/>
    <w:rsid w:val="44F468B0"/>
    <w:rsid w:val="44FA7C3F"/>
    <w:rsid w:val="44FF34A7"/>
    <w:rsid w:val="45036AF3"/>
    <w:rsid w:val="451231DA"/>
    <w:rsid w:val="45181E73"/>
    <w:rsid w:val="451C1963"/>
    <w:rsid w:val="451F1453"/>
    <w:rsid w:val="453749EF"/>
    <w:rsid w:val="453A628D"/>
    <w:rsid w:val="454B2248"/>
    <w:rsid w:val="45513D03"/>
    <w:rsid w:val="45576E3F"/>
    <w:rsid w:val="45592BB7"/>
    <w:rsid w:val="4561381A"/>
    <w:rsid w:val="45726CB7"/>
    <w:rsid w:val="45765517"/>
    <w:rsid w:val="45800144"/>
    <w:rsid w:val="458A0FC3"/>
    <w:rsid w:val="458A2D71"/>
    <w:rsid w:val="458B0897"/>
    <w:rsid w:val="459534C4"/>
    <w:rsid w:val="45AD256B"/>
    <w:rsid w:val="45B002FD"/>
    <w:rsid w:val="45B7168C"/>
    <w:rsid w:val="45D171D1"/>
    <w:rsid w:val="45D466E2"/>
    <w:rsid w:val="45D64200"/>
    <w:rsid w:val="45D73ADC"/>
    <w:rsid w:val="45E82A98"/>
    <w:rsid w:val="45EC57D9"/>
    <w:rsid w:val="45F12DF0"/>
    <w:rsid w:val="45F33B90"/>
    <w:rsid w:val="45F4441B"/>
    <w:rsid w:val="45F96148"/>
    <w:rsid w:val="45FB77CB"/>
    <w:rsid w:val="460E39A2"/>
    <w:rsid w:val="46137C56"/>
    <w:rsid w:val="461F4E20"/>
    <w:rsid w:val="46225080"/>
    <w:rsid w:val="46244F73"/>
    <w:rsid w:val="463158E2"/>
    <w:rsid w:val="46456C98"/>
    <w:rsid w:val="464C516A"/>
    <w:rsid w:val="464E0072"/>
    <w:rsid w:val="46584AC9"/>
    <w:rsid w:val="46780E1B"/>
    <w:rsid w:val="467C0C33"/>
    <w:rsid w:val="468508C6"/>
    <w:rsid w:val="46850E5F"/>
    <w:rsid w:val="46984B39"/>
    <w:rsid w:val="469A3487"/>
    <w:rsid w:val="469D2F78"/>
    <w:rsid w:val="46A2233C"/>
    <w:rsid w:val="46A41C10"/>
    <w:rsid w:val="46A71700"/>
    <w:rsid w:val="46A936CA"/>
    <w:rsid w:val="46B95AE3"/>
    <w:rsid w:val="46C2522D"/>
    <w:rsid w:val="46CB3641"/>
    <w:rsid w:val="46CE0CBD"/>
    <w:rsid w:val="46E14C12"/>
    <w:rsid w:val="46F0446B"/>
    <w:rsid w:val="46F431BC"/>
    <w:rsid w:val="46FC1A4C"/>
    <w:rsid w:val="46FF1758"/>
    <w:rsid w:val="46FF5516"/>
    <w:rsid w:val="46FF778E"/>
    <w:rsid w:val="47014C2E"/>
    <w:rsid w:val="4702216E"/>
    <w:rsid w:val="470702C3"/>
    <w:rsid w:val="470A18B3"/>
    <w:rsid w:val="471C20EE"/>
    <w:rsid w:val="47252653"/>
    <w:rsid w:val="472A1BF8"/>
    <w:rsid w:val="47321912"/>
    <w:rsid w:val="473419D2"/>
    <w:rsid w:val="47372A84"/>
    <w:rsid w:val="473B735A"/>
    <w:rsid w:val="47596E9F"/>
    <w:rsid w:val="475F1FDB"/>
    <w:rsid w:val="47613FA5"/>
    <w:rsid w:val="477912EF"/>
    <w:rsid w:val="479B1265"/>
    <w:rsid w:val="47A10846"/>
    <w:rsid w:val="47A345BE"/>
    <w:rsid w:val="47A3636C"/>
    <w:rsid w:val="47AD71EA"/>
    <w:rsid w:val="47B24801"/>
    <w:rsid w:val="47B70069"/>
    <w:rsid w:val="47BC571E"/>
    <w:rsid w:val="47C14A44"/>
    <w:rsid w:val="47C54534"/>
    <w:rsid w:val="47CF12C1"/>
    <w:rsid w:val="47D21B19"/>
    <w:rsid w:val="47E04ECA"/>
    <w:rsid w:val="47EA7AF7"/>
    <w:rsid w:val="47EF7803"/>
    <w:rsid w:val="47F0753C"/>
    <w:rsid w:val="47F40975"/>
    <w:rsid w:val="47F941DE"/>
    <w:rsid w:val="47FD3CCE"/>
    <w:rsid w:val="48030BB8"/>
    <w:rsid w:val="48147269"/>
    <w:rsid w:val="48174664"/>
    <w:rsid w:val="481A3903"/>
    <w:rsid w:val="481B2857"/>
    <w:rsid w:val="4820176A"/>
    <w:rsid w:val="482079BC"/>
    <w:rsid w:val="48362D3C"/>
    <w:rsid w:val="483B47F6"/>
    <w:rsid w:val="483D056E"/>
    <w:rsid w:val="4847071B"/>
    <w:rsid w:val="48496F13"/>
    <w:rsid w:val="485206EA"/>
    <w:rsid w:val="48563861"/>
    <w:rsid w:val="485C0D97"/>
    <w:rsid w:val="486057D5"/>
    <w:rsid w:val="486068A8"/>
    <w:rsid w:val="48643D4D"/>
    <w:rsid w:val="486C4288"/>
    <w:rsid w:val="48811F1E"/>
    <w:rsid w:val="488A12DA"/>
    <w:rsid w:val="48955BB2"/>
    <w:rsid w:val="489D335A"/>
    <w:rsid w:val="489F6FA0"/>
    <w:rsid w:val="48A00CE1"/>
    <w:rsid w:val="48A05868"/>
    <w:rsid w:val="48A209F4"/>
    <w:rsid w:val="48AB372A"/>
    <w:rsid w:val="48AB3752"/>
    <w:rsid w:val="48AF28CC"/>
    <w:rsid w:val="48B325DE"/>
    <w:rsid w:val="48B84099"/>
    <w:rsid w:val="48D80A45"/>
    <w:rsid w:val="48D82248"/>
    <w:rsid w:val="48EE1869"/>
    <w:rsid w:val="48F96A29"/>
    <w:rsid w:val="48FA020D"/>
    <w:rsid w:val="49025314"/>
    <w:rsid w:val="4904108C"/>
    <w:rsid w:val="49042E3A"/>
    <w:rsid w:val="49064E04"/>
    <w:rsid w:val="491017DF"/>
    <w:rsid w:val="4921579A"/>
    <w:rsid w:val="49227764"/>
    <w:rsid w:val="492D2391"/>
    <w:rsid w:val="493556E9"/>
    <w:rsid w:val="493D1461"/>
    <w:rsid w:val="494616A5"/>
    <w:rsid w:val="49465201"/>
    <w:rsid w:val="494A6245"/>
    <w:rsid w:val="494D47E1"/>
    <w:rsid w:val="494E5493"/>
    <w:rsid w:val="49555444"/>
    <w:rsid w:val="496B2D5F"/>
    <w:rsid w:val="49747FC0"/>
    <w:rsid w:val="497A30FC"/>
    <w:rsid w:val="498148FD"/>
    <w:rsid w:val="49845D29"/>
    <w:rsid w:val="498815B0"/>
    <w:rsid w:val="498B70B7"/>
    <w:rsid w:val="49A85EBB"/>
    <w:rsid w:val="49AD34D2"/>
    <w:rsid w:val="49BB5BEF"/>
    <w:rsid w:val="49BC3715"/>
    <w:rsid w:val="49D767A1"/>
    <w:rsid w:val="49ED7D72"/>
    <w:rsid w:val="4A05330E"/>
    <w:rsid w:val="4A111CB3"/>
    <w:rsid w:val="4A12451C"/>
    <w:rsid w:val="4A1452FF"/>
    <w:rsid w:val="4A177C4C"/>
    <w:rsid w:val="4A1C2405"/>
    <w:rsid w:val="4A1E0F63"/>
    <w:rsid w:val="4A2205F3"/>
    <w:rsid w:val="4A247080"/>
    <w:rsid w:val="4A266DE0"/>
    <w:rsid w:val="4A306745"/>
    <w:rsid w:val="4A370FED"/>
    <w:rsid w:val="4A4C1C23"/>
    <w:rsid w:val="4A630034"/>
    <w:rsid w:val="4A633B90"/>
    <w:rsid w:val="4A711A5D"/>
    <w:rsid w:val="4A7162AD"/>
    <w:rsid w:val="4A730277"/>
    <w:rsid w:val="4A7D4C52"/>
    <w:rsid w:val="4A964105"/>
    <w:rsid w:val="4A995804"/>
    <w:rsid w:val="4AB3161E"/>
    <w:rsid w:val="4AB8212E"/>
    <w:rsid w:val="4AC45C96"/>
    <w:rsid w:val="4ACA1E61"/>
    <w:rsid w:val="4AD4421D"/>
    <w:rsid w:val="4ADA02F6"/>
    <w:rsid w:val="4ADC6465"/>
    <w:rsid w:val="4AE178D7"/>
    <w:rsid w:val="4AE9678B"/>
    <w:rsid w:val="4AEC36A1"/>
    <w:rsid w:val="4AEF126B"/>
    <w:rsid w:val="4AF0542B"/>
    <w:rsid w:val="4AF4105D"/>
    <w:rsid w:val="4B032B87"/>
    <w:rsid w:val="4B0435C5"/>
    <w:rsid w:val="4B0B0F03"/>
    <w:rsid w:val="4B157580"/>
    <w:rsid w:val="4B180E1F"/>
    <w:rsid w:val="4B1A3355"/>
    <w:rsid w:val="4B1B12D4"/>
    <w:rsid w:val="4B1F21AD"/>
    <w:rsid w:val="4B2257F9"/>
    <w:rsid w:val="4B26353C"/>
    <w:rsid w:val="4B271062"/>
    <w:rsid w:val="4B275DC0"/>
    <w:rsid w:val="4B2D4AB1"/>
    <w:rsid w:val="4B2E0642"/>
    <w:rsid w:val="4B302129"/>
    <w:rsid w:val="4B343446"/>
    <w:rsid w:val="4B375749"/>
    <w:rsid w:val="4B3A7143"/>
    <w:rsid w:val="4B6B53F2"/>
    <w:rsid w:val="4B70018C"/>
    <w:rsid w:val="4B8D4055"/>
    <w:rsid w:val="4B977F95"/>
    <w:rsid w:val="4B9E1324"/>
    <w:rsid w:val="4BA40904"/>
    <w:rsid w:val="4BA601D9"/>
    <w:rsid w:val="4BC15012"/>
    <w:rsid w:val="4BCF3255"/>
    <w:rsid w:val="4BE86A43"/>
    <w:rsid w:val="4BF057AE"/>
    <w:rsid w:val="4BF47196"/>
    <w:rsid w:val="4C002082"/>
    <w:rsid w:val="4C042F20"/>
    <w:rsid w:val="4C0D0258"/>
    <w:rsid w:val="4C0D64AA"/>
    <w:rsid w:val="4C1D5DB5"/>
    <w:rsid w:val="4C39729F"/>
    <w:rsid w:val="4C4C6FD2"/>
    <w:rsid w:val="4C6267F5"/>
    <w:rsid w:val="4C6836E0"/>
    <w:rsid w:val="4C7B78B7"/>
    <w:rsid w:val="4C7C4FF4"/>
    <w:rsid w:val="4C7D362F"/>
    <w:rsid w:val="4C7E4CB1"/>
    <w:rsid w:val="4C7F4561"/>
    <w:rsid w:val="4C942727"/>
    <w:rsid w:val="4C985B44"/>
    <w:rsid w:val="4CA26BF2"/>
    <w:rsid w:val="4CA87F80"/>
    <w:rsid w:val="4CB62CE2"/>
    <w:rsid w:val="4CB94B39"/>
    <w:rsid w:val="4CD31241"/>
    <w:rsid w:val="4CD314A1"/>
    <w:rsid w:val="4CD40D75"/>
    <w:rsid w:val="4CE70AA9"/>
    <w:rsid w:val="4CF80F08"/>
    <w:rsid w:val="4CF8160B"/>
    <w:rsid w:val="4D007DB0"/>
    <w:rsid w:val="4D07114B"/>
    <w:rsid w:val="4D0C01AD"/>
    <w:rsid w:val="4D155616"/>
    <w:rsid w:val="4D2808AE"/>
    <w:rsid w:val="4D3857A8"/>
    <w:rsid w:val="4D3865C8"/>
    <w:rsid w:val="4D495BE5"/>
    <w:rsid w:val="4D4C3002"/>
    <w:rsid w:val="4D5A571F"/>
    <w:rsid w:val="4D6B3488"/>
    <w:rsid w:val="4D7F6F33"/>
    <w:rsid w:val="4D857FF2"/>
    <w:rsid w:val="4D896004"/>
    <w:rsid w:val="4D8B3B2A"/>
    <w:rsid w:val="4D945E18"/>
    <w:rsid w:val="4D990A5F"/>
    <w:rsid w:val="4DA370C6"/>
    <w:rsid w:val="4DAE15C6"/>
    <w:rsid w:val="4DBA373D"/>
    <w:rsid w:val="4DBD6BBF"/>
    <w:rsid w:val="4DC36601"/>
    <w:rsid w:val="4DCE66BC"/>
    <w:rsid w:val="4DCF7EBB"/>
    <w:rsid w:val="4DD454D1"/>
    <w:rsid w:val="4DD7295D"/>
    <w:rsid w:val="4DDE1EAC"/>
    <w:rsid w:val="4DF62D80"/>
    <w:rsid w:val="4DF74D1B"/>
    <w:rsid w:val="4DFC0584"/>
    <w:rsid w:val="4DFD0528"/>
    <w:rsid w:val="4E06594B"/>
    <w:rsid w:val="4E0A63B1"/>
    <w:rsid w:val="4E125FF9"/>
    <w:rsid w:val="4E221791"/>
    <w:rsid w:val="4E2D4BE1"/>
    <w:rsid w:val="4E320449"/>
    <w:rsid w:val="4E524648"/>
    <w:rsid w:val="4E534D8F"/>
    <w:rsid w:val="4E555EE6"/>
    <w:rsid w:val="4E564138"/>
    <w:rsid w:val="4E597784"/>
    <w:rsid w:val="4E5B5B19"/>
    <w:rsid w:val="4E6D3230"/>
    <w:rsid w:val="4E6E08B2"/>
    <w:rsid w:val="4E8011B5"/>
    <w:rsid w:val="4E8048E0"/>
    <w:rsid w:val="4E8862BB"/>
    <w:rsid w:val="4E892BFA"/>
    <w:rsid w:val="4E916F1E"/>
    <w:rsid w:val="4E9E788D"/>
    <w:rsid w:val="4EA67E62"/>
    <w:rsid w:val="4EB71F8B"/>
    <w:rsid w:val="4EBE7F2F"/>
    <w:rsid w:val="4EC70B92"/>
    <w:rsid w:val="4ED17C62"/>
    <w:rsid w:val="4EF02993"/>
    <w:rsid w:val="4EF92D15"/>
    <w:rsid w:val="4EFB09C1"/>
    <w:rsid w:val="4EFE7E80"/>
    <w:rsid w:val="4EFF4732"/>
    <w:rsid w:val="4F02606E"/>
    <w:rsid w:val="4F0911AA"/>
    <w:rsid w:val="4F1A500F"/>
    <w:rsid w:val="4F1D6A04"/>
    <w:rsid w:val="4F310701"/>
    <w:rsid w:val="4F3A26A9"/>
    <w:rsid w:val="4F3B332E"/>
    <w:rsid w:val="4F3F4BCC"/>
    <w:rsid w:val="4F441D8C"/>
    <w:rsid w:val="4F4421E2"/>
    <w:rsid w:val="4F4C3CBC"/>
    <w:rsid w:val="4F50370B"/>
    <w:rsid w:val="4F506DD9"/>
    <w:rsid w:val="4F587A3C"/>
    <w:rsid w:val="4F692941"/>
    <w:rsid w:val="4F6E3703"/>
    <w:rsid w:val="4F772A61"/>
    <w:rsid w:val="4F860A4D"/>
    <w:rsid w:val="4F894099"/>
    <w:rsid w:val="4F8F2136"/>
    <w:rsid w:val="4F905428"/>
    <w:rsid w:val="4F9071D6"/>
    <w:rsid w:val="4F9A62A6"/>
    <w:rsid w:val="4F9B30CF"/>
    <w:rsid w:val="4FA03191"/>
    <w:rsid w:val="4FA709C3"/>
    <w:rsid w:val="4FAD610D"/>
    <w:rsid w:val="4FB07878"/>
    <w:rsid w:val="4FB21437"/>
    <w:rsid w:val="4FB31116"/>
    <w:rsid w:val="4FC80A11"/>
    <w:rsid w:val="4FC926E8"/>
    <w:rsid w:val="4FDA66A3"/>
    <w:rsid w:val="4FE439C5"/>
    <w:rsid w:val="4FE524F9"/>
    <w:rsid w:val="4FED287A"/>
    <w:rsid w:val="4FF21C3E"/>
    <w:rsid w:val="4FFF6651"/>
    <w:rsid w:val="50025BF9"/>
    <w:rsid w:val="500A3D2C"/>
    <w:rsid w:val="50125E3D"/>
    <w:rsid w:val="501E557D"/>
    <w:rsid w:val="501E6ED7"/>
    <w:rsid w:val="502023C3"/>
    <w:rsid w:val="50210776"/>
    <w:rsid w:val="50281B04"/>
    <w:rsid w:val="50313E1E"/>
    <w:rsid w:val="50434E1A"/>
    <w:rsid w:val="50456889"/>
    <w:rsid w:val="50506965"/>
    <w:rsid w:val="505C5A1D"/>
    <w:rsid w:val="50615016"/>
    <w:rsid w:val="50707007"/>
    <w:rsid w:val="507E2733"/>
    <w:rsid w:val="50830D73"/>
    <w:rsid w:val="50834F8C"/>
    <w:rsid w:val="509A2FDE"/>
    <w:rsid w:val="509C5D97"/>
    <w:rsid w:val="50A43C01"/>
    <w:rsid w:val="50B25872"/>
    <w:rsid w:val="50B67110"/>
    <w:rsid w:val="50BE5FC4"/>
    <w:rsid w:val="50C03AEB"/>
    <w:rsid w:val="50C127E4"/>
    <w:rsid w:val="50C35389"/>
    <w:rsid w:val="50C66594"/>
    <w:rsid w:val="50CC248F"/>
    <w:rsid w:val="50CF3D2E"/>
    <w:rsid w:val="50D91E38"/>
    <w:rsid w:val="50DD469C"/>
    <w:rsid w:val="50ED3165"/>
    <w:rsid w:val="50F1639A"/>
    <w:rsid w:val="50F9524E"/>
    <w:rsid w:val="51043AEE"/>
    <w:rsid w:val="510C31D4"/>
    <w:rsid w:val="510E07AC"/>
    <w:rsid w:val="51271DBC"/>
    <w:rsid w:val="51286E64"/>
    <w:rsid w:val="513444D8"/>
    <w:rsid w:val="513870EA"/>
    <w:rsid w:val="513C73C6"/>
    <w:rsid w:val="513D513B"/>
    <w:rsid w:val="513F5357"/>
    <w:rsid w:val="51450494"/>
    <w:rsid w:val="514E559A"/>
    <w:rsid w:val="515D3A2F"/>
    <w:rsid w:val="51621046"/>
    <w:rsid w:val="51624BA2"/>
    <w:rsid w:val="51635686"/>
    <w:rsid w:val="51656440"/>
    <w:rsid w:val="516D6210"/>
    <w:rsid w:val="5176689F"/>
    <w:rsid w:val="517A638F"/>
    <w:rsid w:val="518C1C1F"/>
    <w:rsid w:val="519531C9"/>
    <w:rsid w:val="51971EF5"/>
    <w:rsid w:val="51981C88"/>
    <w:rsid w:val="519A433C"/>
    <w:rsid w:val="51B722DE"/>
    <w:rsid w:val="51C25640"/>
    <w:rsid w:val="51C33452"/>
    <w:rsid w:val="51E27A91"/>
    <w:rsid w:val="51E67119"/>
    <w:rsid w:val="51ED4DB3"/>
    <w:rsid w:val="51F15F26"/>
    <w:rsid w:val="51FA302C"/>
    <w:rsid w:val="51FE242A"/>
    <w:rsid w:val="520C2D5F"/>
    <w:rsid w:val="52130CC6"/>
    <w:rsid w:val="52157E66"/>
    <w:rsid w:val="52363571"/>
    <w:rsid w:val="523B0F83"/>
    <w:rsid w:val="523C1897"/>
    <w:rsid w:val="525F19CD"/>
    <w:rsid w:val="526A328B"/>
    <w:rsid w:val="526D4CD2"/>
    <w:rsid w:val="528172AA"/>
    <w:rsid w:val="52857403"/>
    <w:rsid w:val="528648C0"/>
    <w:rsid w:val="52880638"/>
    <w:rsid w:val="5288688A"/>
    <w:rsid w:val="528B1BF6"/>
    <w:rsid w:val="528E7BC1"/>
    <w:rsid w:val="52973014"/>
    <w:rsid w:val="52A52DB1"/>
    <w:rsid w:val="52B812F8"/>
    <w:rsid w:val="52C25ED5"/>
    <w:rsid w:val="52C5363A"/>
    <w:rsid w:val="52D74F13"/>
    <w:rsid w:val="52DE3C30"/>
    <w:rsid w:val="52E76D06"/>
    <w:rsid w:val="52FC75A0"/>
    <w:rsid w:val="530028C4"/>
    <w:rsid w:val="53034162"/>
    <w:rsid w:val="530D4FE1"/>
    <w:rsid w:val="530F6FAB"/>
    <w:rsid w:val="531137C7"/>
    <w:rsid w:val="531B453A"/>
    <w:rsid w:val="53232554"/>
    <w:rsid w:val="5325057D"/>
    <w:rsid w:val="532D5A70"/>
    <w:rsid w:val="532F6D06"/>
    <w:rsid w:val="53364538"/>
    <w:rsid w:val="53370970"/>
    <w:rsid w:val="53394028"/>
    <w:rsid w:val="534C78B7"/>
    <w:rsid w:val="53590226"/>
    <w:rsid w:val="536B75FD"/>
    <w:rsid w:val="53760DD8"/>
    <w:rsid w:val="537D2167"/>
    <w:rsid w:val="537D3F15"/>
    <w:rsid w:val="538876FC"/>
    <w:rsid w:val="538F3E27"/>
    <w:rsid w:val="5394125E"/>
    <w:rsid w:val="5394300C"/>
    <w:rsid w:val="539567FA"/>
    <w:rsid w:val="53960A3D"/>
    <w:rsid w:val="53A771E4"/>
    <w:rsid w:val="53B11E10"/>
    <w:rsid w:val="53BA6F17"/>
    <w:rsid w:val="53C47D96"/>
    <w:rsid w:val="53D70D1C"/>
    <w:rsid w:val="53E267C7"/>
    <w:rsid w:val="53E43F94"/>
    <w:rsid w:val="53E75832"/>
    <w:rsid w:val="53EB70D0"/>
    <w:rsid w:val="53F51CF5"/>
    <w:rsid w:val="53F71F19"/>
    <w:rsid w:val="53FB308C"/>
    <w:rsid w:val="53FB5199"/>
    <w:rsid w:val="53FD32A8"/>
    <w:rsid w:val="54040192"/>
    <w:rsid w:val="542332CD"/>
    <w:rsid w:val="54322426"/>
    <w:rsid w:val="54322FB4"/>
    <w:rsid w:val="543D36A4"/>
    <w:rsid w:val="543F11CA"/>
    <w:rsid w:val="54413194"/>
    <w:rsid w:val="54436F0C"/>
    <w:rsid w:val="54501629"/>
    <w:rsid w:val="546B7F8F"/>
    <w:rsid w:val="546E385E"/>
    <w:rsid w:val="546F6062"/>
    <w:rsid w:val="547918D4"/>
    <w:rsid w:val="54837309"/>
    <w:rsid w:val="548F1152"/>
    <w:rsid w:val="54972DB4"/>
    <w:rsid w:val="54A8537B"/>
    <w:rsid w:val="54B05DCB"/>
    <w:rsid w:val="54C53DC5"/>
    <w:rsid w:val="54C55B73"/>
    <w:rsid w:val="54C65448"/>
    <w:rsid w:val="54C811C0"/>
    <w:rsid w:val="54CC5154"/>
    <w:rsid w:val="54CD7CAF"/>
    <w:rsid w:val="54D1675D"/>
    <w:rsid w:val="54D9161F"/>
    <w:rsid w:val="54DD73C8"/>
    <w:rsid w:val="54DE2E44"/>
    <w:rsid w:val="54E21D8A"/>
    <w:rsid w:val="54E40912"/>
    <w:rsid w:val="54EC00E7"/>
    <w:rsid w:val="54F40207"/>
    <w:rsid w:val="54F63F7F"/>
    <w:rsid w:val="54F85E13"/>
    <w:rsid w:val="5503669C"/>
    <w:rsid w:val="550A0C63"/>
    <w:rsid w:val="550C2416"/>
    <w:rsid w:val="550F5041"/>
    <w:rsid w:val="550F6DEF"/>
    <w:rsid w:val="55111270"/>
    <w:rsid w:val="55174E86"/>
    <w:rsid w:val="551831FB"/>
    <w:rsid w:val="551B39E5"/>
    <w:rsid w:val="5523289A"/>
    <w:rsid w:val="55256612"/>
    <w:rsid w:val="55344AA7"/>
    <w:rsid w:val="55384597"/>
    <w:rsid w:val="55524F2D"/>
    <w:rsid w:val="555B0C27"/>
    <w:rsid w:val="555C5C8D"/>
    <w:rsid w:val="555D5DAC"/>
    <w:rsid w:val="556278C2"/>
    <w:rsid w:val="55636E26"/>
    <w:rsid w:val="55766B43"/>
    <w:rsid w:val="55766E6E"/>
    <w:rsid w:val="557867D0"/>
    <w:rsid w:val="557B26D6"/>
    <w:rsid w:val="5582463D"/>
    <w:rsid w:val="558275C0"/>
    <w:rsid w:val="5585116B"/>
    <w:rsid w:val="558B7298"/>
    <w:rsid w:val="55972712"/>
    <w:rsid w:val="55985036"/>
    <w:rsid w:val="55992B5C"/>
    <w:rsid w:val="559A7000"/>
    <w:rsid w:val="559D089E"/>
    <w:rsid w:val="55A439DB"/>
    <w:rsid w:val="55A92C14"/>
    <w:rsid w:val="55C0633B"/>
    <w:rsid w:val="55C93441"/>
    <w:rsid w:val="55CE0A58"/>
    <w:rsid w:val="55CF1886"/>
    <w:rsid w:val="55D3606E"/>
    <w:rsid w:val="55DD5B15"/>
    <w:rsid w:val="55E31099"/>
    <w:rsid w:val="55EB160A"/>
    <w:rsid w:val="55F10BEA"/>
    <w:rsid w:val="55F36710"/>
    <w:rsid w:val="55F552E0"/>
    <w:rsid w:val="55FFE32B"/>
    <w:rsid w:val="56073F6A"/>
    <w:rsid w:val="560C77D2"/>
    <w:rsid w:val="561548D9"/>
    <w:rsid w:val="561A3C9D"/>
    <w:rsid w:val="56211B2B"/>
    <w:rsid w:val="56226BB0"/>
    <w:rsid w:val="562E7293"/>
    <w:rsid w:val="5632548A"/>
    <w:rsid w:val="56336B0D"/>
    <w:rsid w:val="563D7BDF"/>
    <w:rsid w:val="564451BE"/>
    <w:rsid w:val="56521689"/>
    <w:rsid w:val="565D3B8A"/>
    <w:rsid w:val="565E627F"/>
    <w:rsid w:val="56625644"/>
    <w:rsid w:val="56626044"/>
    <w:rsid w:val="56665134"/>
    <w:rsid w:val="5670114D"/>
    <w:rsid w:val="56814267"/>
    <w:rsid w:val="5683597B"/>
    <w:rsid w:val="56913F5E"/>
    <w:rsid w:val="56995D14"/>
    <w:rsid w:val="569B20BE"/>
    <w:rsid w:val="569C253E"/>
    <w:rsid w:val="56A17F1A"/>
    <w:rsid w:val="56A25A40"/>
    <w:rsid w:val="56B953AA"/>
    <w:rsid w:val="56BF4844"/>
    <w:rsid w:val="56D55E16"/>
    <w:rsid w:val="56DF0A43"/>
    <w:rsid w:val="56F02C50"/>
    <w:rsid w:val="56F16594"/>
    <w:rsid w:val="56F3629C"/>
    <w:rsid w:val="56F444EE"/>
    <w:rsid w:val="56FDE09F"/>
    <w:rsid w:val="56FE35BF"/>
    <w:rsid w:val="56FEBBA5"/>
    <w:rsid w:val="57016C0B"/>
    <w:rsid w:val="57123D87"/>
    <w:rsid w:val="571728EA"/>
    <w:rsid w:val="572F6536"/>
    <w:rsid w:val="57303999"/>
    <w:rsid w:val="573A5481"/>
    <w:rsid w:val="574A2360"/>
    <w:rsid w:val="574A6804"/>
    <w:rsid w:val="57514BB5"/>
    <w:rsid w:val="575D6537"/>
    <w:rsid w:val="576B22D6"/>
    <w:rsid w:val="576F6326"/>
    <w:rsid w:val="57763155"/>
    <w:rsid w:val="57831068"/>
    <w:rsid w:val="578F2469"/>
    <w:rsid w:val="57A31A70"/>
    <w:rsid w:val="57C74619"/>
    <w:rsid w:val="57CC546B"/>
    <w:rsid w:val="57CE75BD"/>
    <w:rsid w:val="57CF6D09"/>
    <w:rsid w:val="57D305A7"/>
    <w:rsid w:val="57E00F16"/>
    <w:rsid w:val="57E33ABF"/>
    <w:rsid w:val="57E83927"/>
    <w:rsid w:val="57EE3633"/>
    <w:rsid w:val="57F10A2D"/>
    <w:rsid w:val="57F30C49"/>
    <w:rsid w:val="580249E9"/>
    <w:rsid w:val="580707DB"/>
    <w:rsid w:val="5807500D"/>
    <w:rsid w:val="58095793"/>
    <w:rsid w:val="580B5F93"/>
    <w:rsid w:val="580F5357"/>
    <w:rsid w:val="581110D0"/>
    <w:rsid w:val="581F37ED"/>
    <w:rsid w:val="58207565"/>
    <w:rsid w:val="582D2594"/>
    <w:rsid w:val="582E4FA7"/>
    <w:rsid w:val="584C20FD"/>
    <w:rsid w:val="584E40D2"/>
    <w:rsid w:val="58523BC2"/>
    <w:rsid w:val="58543C7C"/>
    <w:rsid w:val="58654F91"/>
    <w:rsid w:val="586B745E"/>
    <w:rsid w:val="58791ABD"/>
    <w:rsid w:val="58816EF6"/>
    <w:rsid w:val="58896EB8"/>
    <w:rsid w:val="588C0756"/>
    <w:rsid w:val="588C69A8"/>
    <w:rsid w:val="589D1099"/>
    <w:rsid w:val="58B54D75"/>
    <w:rsid w:val="58B879EC"/>
    <w:rsid w:val="58D60D1C"/>
    <w:rsid w:val="58E6430A"/>
    <w:rsid w:val="58F5454D"/>
    <w:rsid w:val="59007783"/>
    <w:rsid w:val="591A7EEF"/>
    <w:rsid w:val="591D3FD3"/>
    <w:rsid w:val="591E1CF6"/>
    <w:rsid w:val="59253085"/>
    <w:rsid w:val="59262959"/>
    <w:rsid w:val="592941F7"/>
    <w:rsid w:val="59337B7A"/>
    <w:rsid w:val="5934151A"/>
    <w:rsid w:val="593432C8"/>
    <w:rsid w:val="59372DB8"/>
    <w:rsid w:val="5940030C"/>
    <w:rsid w:val="59403CBE"/>
    <w:rsid w:val="59441031"/>
    <w:rsid w:val="59586497"/>
    <w:rsid w:val="596746B1"/>
    <w:rsid w:val="59710078"/>
    <w:rsid w:val="597E09E7"/>
    <w:rsid w:val="59831B59"/>
    <w:rsid w:val="598B3F54"/>
    <w:rsid w:val="598F49A2"/>
    <w:rsid w:val="599975CF"/>
    <w:rsid w:val="599B01BF"/>
    <w:rsid w:val="599DA631"/>
    <w:rsid w:val="59A0270B"/>
    <w:rsid w:val="59AC14AA"/>
    <w:rsid w:val="59B45A4C"/>
    <w:rsid w:val="59B85EB7"/>
    <w:rsid w:val="59BA41A7"/>
    <w:rsid w:val="59BF753B"/>
    <w:rsid w:val="59C5490C"/>
    <w:rsid w:val="59C65DBC"/>
    <w:rsid w:val="59C760A7"/>
    <w:rsid w:val="59D02239"/>
    <w:rsid w:val="59D2488F"/>
    <w:rsid w:val="59D4341D"/>
    <w:rsid w:val="59DB2EEA"/>
    <w:rsid w:val="59DD379F"/>
    <w:rsid w:val="59E52814"/>
    <w:rsid w:val="59E56370"/>
    <w:rsid w:val="59EA7264"/>
    <w:rsid w:val="59EC7EB4"/>
    <w:rsid w:val="59F03CDD"/>
    <w:rsid w:val="59F79C44"/>
    <w:rsid w:val="59FD4DB8"/>
    <w:rsid w:val="59FE2D59"/>
    <w:rsid w:val="5A001BC6"/>
    <w:rsid w:val="5A00764E"/>
    <w:rsid w:val="5A032C9A"/>
    <w:rsid w:val="5A24333C"/>
    <w:rsid w:val="5A2E41BB"/>
    <w:rsid w:val="5A2E7D17"/>
    <w:rsid w:val="5A355A42"/>
    <w:rsid w:val="5A36306F"/>
    <w:rsid w:val="5A364E1D"/>
    <w:rsid w:val="5A3D2DEC"/>
    <w:rsid w:val="5A44578C"/>
    <w:rsid w:val="5A44753A"/>
    <w:rsid w:val="5A490FF5"/>
    <w:rsid w:val="5A513A05"/>
    <w:rsid w:val="5A690D4F"/>
    <w:rsid w:val="5A7C4F26"/>
    <w:rsid w:val="5A88295C"/>
    <w:rsid w:val="5A8937A6"/>
    <w:rsid w:val="5A9D6C4B"/>
    <w:rsid w:val="5AA12BDF"/>
    <w:rsid w:val="5AA25694"/>
    <w:rsid w:val="5AA47FD9"/>
    <w:rsid w:val="5AA811B4"/>
    <w:rsid w:val="5AAE0E58"/>
    <w:rsid w:val="5AB3646E"/>
    <w:rsid w:val="5ABB39CA"/>
    <w:rsid w:val="5AC42429"/>
    <w:rsid w:val="5ACB4E94"/>
    <w:rsid w:val="5ACD5782"/>
    <w:rsid w:val="5ACD59B4"/>
    <w:rsid w:val="5AD22D98"/>
    <w:rsid w:val="5ADF1011"/>
    <w:rsid w:val="5ADF7D76"/>
    <w:rsid w:val="5AE42BDD"/>
    <w:rsid w:val="5AE6767B"/>
    <w:rsid w:val="5AEB20AC"/>
    <w:rsid w:val="5AF26F96"/>
    <w:rsid w:val="5B1038C0"/>
    <w:rsid w:val="5B155DE7"/>
    <w:rsid w:val="5B1A6C36"/>
    <w:rsid w:val="5B3F7D02"/>
    <w:rsid w:val="5B44356A"/>
    <w:rsid w:val="5B474969"/>
    <w:rsid w:val="5B4E6197"/>
    <w:rsid w:val="5B550B22"/>
    <w:rsid w:val="5B647768"/>
    <w:rsid w:val="5B6D0D13"/>
    <w:rsid w:val="5B767BC7"/>
    <w:rsid w:val="5B8C73EB"/>
    <w:rsid w:val="5B8E5261"/>
    <w:rsid w:val="5B914B70"/>
    <w:rsid w:val="5BA364E3"/>
    <w:rsid w:val="5BB5790E"/>
    <w:rsid w:val="5BBE7F57"/>
    <w:rsid w:val="5BC7144C"/>
    <w:rsid w:val="5BC852B0"/>
    <w:rsid w:val="5BCC3C8B"/>
    <w:rsid w:val="5BCD0095"/>
    <w:rsid w:val="5BD34511"/>
    <w:rsid w:val="5BD36320"/>
    <w:rsid w:val="5BD73891"/>
    <w:rsid w:val="5BED775E"/>
    <w:rsid w:val="5BEFCC5D"/>
    <w:rsid w:val="5BF1724E"/>
    <w:rsid w:val="5BF56D2D"/>
    <w:rsid w:val="5C18154E"/>
    <w:rsid w:val="5C1D6295"/>
    <w:rsid w:val="5C367357"/>
    <w:rsid w:val="5C3F02BA"/>
    <w:rsid w:val="5C475CF4"/>
    <w:rsid w:val="5C4B5C04"/>
    <w:rsid w:val="5C5679F9"/>
    <w:rsid w:val="5C5B500F"/>
    <w:rsid w:val="5C6024F7"/>
    <w:rsid w:val="5C6F7075"/>
    <w:rsid w:val="5C7A5495"/>
    <w:rsid w:val="5C9522CF"/>
    <w:rsid w:val="5C995CE1"/>
    <w:rsid w:val="5CB6590F"/>
    <w:rsid w:val="5CB833B5"/>
    <w:rsid w:val="5CBD5382"/>
    <w:rsid w:val="5CC31E6E"/>
    <w:rsid w:val="5CD32DF8"/>
    <w:rsid w:val="5CDC6150"/>
    <w:rsid w:val="5CE40B61"/>
    <w:rsid w:val="5CE70651"/>
    <w:rsid w:val="5CE989BB"/>
    <w:rsid w:val="5CF8285E"/>
    <w:rsid w:val="5CFD5910"/>
    <w:rsid w:val="5D0B2591"/>
    <w:rsid w:val="5D0C0BC3"/>
    <w:rsid w:val="5D0F54E6"/>
    <w:rsid w:val="5D123920"/>
    <w:rsid w:val="5D152FF9"/>
    <w:rsid w:val="5D1E0517"/>
    <w:rsid w:val="5D1F428F"/>
    <w:rsid w:val="5D2931DF"/>
    <w:rsid w:val="5D296168"/>
    <w:rsid w:val="5D3F4DA5"/>
    <w:rsid w:val="5D414205"/>
    <w:rsid w:val="5D4D2BAA"/>
    <w:rsid w:val="5D4D6706"/>
    <w:rsid w:val="5D5276C8"/>
    <w:rsid w:val="5D535CE6"/>
    <w:rsid w:val="5D557CB0"/>
    <w:rsid w:val="5D563476"/>
    <w:rsid w:val="5D5D58D9"/>
    <w:rsid w:val="5D5E0913"/>
    <w:rsid w:val="5D647EF4"/>
    <w:rsid w:val="5D6777F5"/>
    <w:rsid w:val="5D6879E4"/>
    <w:rsid w:val="5D775E79"/>
    <w:rsid w:val="5D7C797D"/>
    <w:rsid w:val="5D814602"/>
    <w:rsid w:val="5D883BE2"/>
    <w:rsid w:val="5D8D744A"/>
    <w:rsid w:val="5D8F6D1E"/>
    <w:rsid w:val="5D9562FF"/>
    <w:rsid w:val="5DA064A6"/>
    <w:rsid w:val="5DAB370D"/>
    <w:rsid w:val="5DB4653D"/>
    <w:rsid w:val="5DB648FD"/>
    <w:rsid w:val="5DB70205"/>
    <w:rsid w:val="5DB744C7"/>
    <w:rsid w:val="5DB74D63"/>
    <w:rsid w:val="5DC213F1"/>
    <w:rsid w:val="5DC8403F"/>
    <w:rsid w:val="5DCB1D21"/>
    <w:rsid w:val="5DEB5CC9"/>
    <w:rsid w:val="5DEF1EB3"/>
    <w:rsid w:val="5DF272AD"/>
    <w:rsid w:val="5DF70D68"/>
    <w:rsid w:val="5DFE20F6"/>
    <w:rsid w:val="5E0A7F37"/>
    <w:rsid w:val="5E0B4267"/>
    <w:rsid w:val="5E1C257C"/>
    <w:rsid w:val="5E203A76"/>
    <w:rsid w:val="5E203E8F"/>
    <w:rsid w:val="5E2E29DB"/>
    <w:rsid w:val="5E316028"/>
    <w:rsid w:val="5E3E0745"/>
    <w:rsid w:val="5E4044BD"/>
    <w:rsid w:val="5E4C2E61"/>
    <w:rsid w:val="5E4E54AA"/>
    <w:rsid w:val="5E510478"/>
    <w:rsid w:val="5E5661B2"/>
    <w:rsid w:val="5E5A37D0"/>
    <w:rsid w:val="5E5B30A5"/>
    <w:rsid w:val="5E6A153A"/>
    <w:rsid w:val="5E6D1E2C"/>
    <w:rsid w:val="5E8343A9"/>
    <w:rsid w:val="5E8A398A"/>
    <w:rsid w:val="5E9B4FB1"/>
    <w:rsid w:val="5E9B5554"/>
    <w:rsid w:val="5EA23196"/>
    <w:rsid w:val="5EA26F25"/>
    <w:rsid w:val="5EB01642"/>
    <w:rsid w:val="5EB36A3D"/>
    <w:rsid w:val="5EC35D2C"/>
    <w:rsid w:val="5EC46E9C"/>
    <w:rsid w:val="5EC5199E"/>
    <w:rsid w:val="5ECC3FA2"/>
    <w:rsid w:val="5EDC2437"/>
    <w:rsid w:val="5EE06804"/>
    <w:rsid w:val="5EE65064"/>
    <w:rsid w:val="5EE70DDC"/>
    <w:rsid w:val="5EF17643"/>
    <w:rsid w:val="5EF22D7B"/>
    <w:rsid w:val="5EF840E6"/>
    <w:rsid w:val="5F100333"/>
    <w:rsid w:val="5F16521D"/>
    <w:rsid w:val="5F30273F"/>
    <w:rsid w:val="5F427DC1"/>
    <w:rsid w:val="5F4355E2"/>
    <w:rsid w:val="5F4928E4"/>
    <w:rsid w:val="5F4B7170"/>
    <w:rsid w:val="5F6661A5"/>
    <w:rsid w:val="5F693CE1"/>
    <w:rsid w:val="5F6B37BB"/>
    <w:rsid w:val="5F7D722A"/>
    <w:rsid w:val="5F7F4050"/>
    <w:rsid w:val="5F926F9A"/>
    <w:rsid w:val="5F93686E"/>
    <w:rsid w:val="5F9373A3"/>
    <w:rsid w:val="5F944AC0"/>
    <w:rsid w:val="5F966D24"/>
    <w:rsid w:val="5F9A7BFD"/>
    <w:rsid w:val="5F9B6A06"/>
    <w:rsid w:val="5F9F7099"/>
    <w:rsid w:val="5FA82319"/>
    <w:rsid w:val="5FB94527"/>
    <w:rsid w:val="5FBA66C9"/>
    <w:rsid w:val="5FBC6FBB"/>
    <w:rsid w:val="5FC666B6"/>
    <w:rsid w:val="5FD70E51"/>
    <w:rsid w:val="5FE175D9"/>
    <w:rsid w:val="5FE809F8"/>
    <w:rsid w:val="5FEA2932"/>
    <w:rsid w:val="5FEC1938"/>
    <w:rsid w:val="5FED41D0"/>
    <w:rsid w:val="5FF05A6E"/>
    <w:rsid w:val="5FF23595"/>
    <w:rsid w:val="5FF27A39"/>
    <w:rsid w:val="5FF4730D"/>
    <w:rsid w:val="5FF94923"/>
    <w:rsid w:val="5FFB6B8E"/>
    <w:rsid w:val="5FFF269E"/>
    <w:rsid w:val="6005776C"/>
    <w:rsid w:val="600D03CE"/>
    <w:rsid w:val="60160FC9"/>
    <w:rsid w:val="60171D38"/>
    <w:rsid w:val="60172FFB"/>
    <w:rsid w:val="601B6F8F"/>
    <w:rsid w:val="601C4AB5"/>
    <w:rsid w:val="601C5D6D"/>
    <w:rsid w:val="601E438A"/>
    <w:rsid w:val="60223CE3"/>
    <w:rsid w:val="602D281F"/>
    <w:rsid w:val="602D6CC3"/>
    <w:rsid w:val="60343BAD"/>
    <w:rsid w:val="60356F77"/>
    <w:rsid w:val="603620DB"/>
    <w:rsid w:val="603B20DC"/>
    <w:rsid w:val="604162CA"/>
    <w:rsid w:val="60483AFC"/>
    <w:rsid w:val="605113E4"/>
    <w:rsid w:val="60511905"/>
    <w:rsid w:val="6056035F"/>
    <w:rsid w:val="60584FF8"/>
    <w:rsid w:val="606326E4"/>
    <w:rsid w:val="6065645C"/>
    <w:rsid w:val="606E68BF"/>
    <w:rsid w:val="608917FD"/>
    <w:rsid w:val="60986E2D"/>
    <w:rsid w:val="609B00D0"/>
    <w:rsid w:val="609B127E"/>
    <w:rsid w:val="609D5BF6"/>
    <w:rsid w:val="609D7126"/>
    <w:rsid w:val="609E3359"/>
    <w:rsid w:val="60AA0313"/>
    <w:rsid w:val="60AA3287"/>
    <w:rsid w:val="60AA3E6F"/>
    <w:rsid w:val="60B8658C"/>
    <w:rsid w:val="60BD5461"/>
    <w:rsid w:val="60C45B59"/>
    <w:rsid w:val="60CC5A2A"/>
    <w:rsid w:val="60CF38D6"/>
    <w:rsid w:val="60D62EB6"/>
    <w:rsid w:val="60DA29A7"/>
    <w:rsid w:val="60E07891"/>
    <w:rsid w:val="60E45E9F"/>
    <w:rsid w:val="60EC4488"/>
    <w:rsid w:val="60F91FD4"/>
    <w:rsid w:val="61005011"/>
    <w:rsid w:val="61053A9D"/>
    <w:rsid w:val="61071116"/>
    <w:rsid w:val="61135EB8"/>
    <w:rsid w:val="61381225"/>
    <w:rsid w:val="61493688"/>
    <w:rsid w:val="615F476F"/>
    <w:rsid w:val="615F4C5A"/>
    <w:rsid w:val="61686204"/>
    <w:rsid w:val="61794F77"/>
    <w:rsid w:val="617D1584"/>
    <w:rsid w:val="617F354E"/>
    <w:rsid w:val="618B3EAC"/>
    <w:rsid w:val="61974B52"/>
    <w:rsid w:val="619B622F"/>
    <w:rsid w:val="619D39D4"/>
    <w:rsid w:val="61A11716"/>
    <w:rsid w:val="61BA223D"/>
    <w:rsid w:val="61C51F12"/>
    <w:rsid w:val="61C6117D"/>
    <w:rsid w:val="61D07906"/>
    <w:rsid w:val="61E909C7"/>
    <w:rsid w:val="61EF2482"/>
    <w:rsid w:val="61F71336"/>
    <w:rsid w:val="62037CDB"/>
    <w:rsid w:val="620C420A"/>
    <w:rsid w:val="62141232"/>
    <w:rsid w:val="621A5025"/>
    <w:rsid w:val="621C0D9D"/>
    <w:rsid w:val="621E4B15"/>
    <w:rsid w:val="6223037D"/>
    <w:rsid w:val="622E6BB4"/>
    <w:rsid w:val="623600B0"/>
    <w:rsid w:val="62373E29"/>
    <w:rsid w:val="624B3430"/>
    <w:rsid w:val="624D71A8"/>
    <w:rsid w:val="624F2F20"/>
    <w:rsid w:val="62500A46"/>
    <w:rsid w:val="62540537"/>
    <w:rsid w:val="625B18C5"/>
    <w:rsid w:val="625D0D6F"/>
    <w:rsid w:val="626544F2"/>
    <w:rsid w:val="626E1224"/>
    <w:rsid w:val="626F711E"/>
    <w:rsid w:val="627579A5"/>
    <w:rsid w:val="628C07CD"/>
    <w:rsid w:val="629152E7"/>
    <w:rsid w:val="629628FD"/>
    <w:rsid w:val="62970423"/>
    <w:rsid w:val="62972769"/>
    <w:rsid w:val="62A3326C"/>
    <w:rsid w:val="62A33CEE"/>
    <w:rsid w:val="62A56FE4"/>
    <w:rsid w:val="62A96AD4"/>
    <w:rsid w:val="62AB2B83"/>
    <w:rsid w:val="62AE40EB"/>
    <w:rsid w:val="62B56413"/>
    <w:rsid w:val="62B7483D"/>
    <w:rsid w:val="62BC4E73"/>
    <w:rsid w:val="62C70D09"/>
    <w:rsid w:val="62C90F25"/>
    <w:rsid w:val="62D11B87"/>
    <w:rsid w:val="62D40C6B"/>
    <w:rsid w:val="62E10CA0"/>
    <w:rsid w:val="62EB3A25"/>
    <w:rsid w:val="62EF200D"/>
    <w:rsid w:val="62F64A26"/>
    <w:rsid w:val="62F658BD"/>
    <w:rsid w:val="62FD472A"/>
    <w:rsid w:val="63041F5D"/>
    <w:rsid w:val="630716AE"/>
    <w:rsid w:val="630E4B89"/>
    <w:rsid w:val="63147CC6"/>
    <w:rsid w:val="6315416A"/>
    <w:rsid w:val="6317535D"/>
    <w:rsid w:val="631A035E"/>
    <w:rsid w:val="631F28F3"/>
    <w:rsid w:val="63284597"/>
    <w:rsid w:val="632B4336"/>
    <w:rsid w:val="632E6FDA"/>
    <w:rsid w:val="63312626"/>
    <w:rsid w:val="63343EC4"/>
    <w:rsid w:val="63355430"/>
    <w:rsid w:val="63497D33"/>
    <w:rsid w:val="634C7460"/>
    <w:rsid w:val="635D341B"/>
    <w:rsid w:val="635F53E5"/>
    <w:rsid w:val="63604CB9"/>
    <w:rsid w:val="63620A31"/>
    <w:rsid w:val="63640C4D"/>
    <w:rsid w:val="636B3D8A"/>
    <w:rsid w:val="636C7B02"/>
    <w:rsid w:val="636E387A"/>
    <w:rsid w:val="63722E24"/>
    <w:rsid w:val="63755380"/>
    <w:rsid w:val="638766EA"/>
    <w:rsid w:val="6388493C"/>
    <w:rsid w:val="63943B6E"/>
    <w:rsid w:val="639826F1"/>
    <w:rsid w:val="639F3A33"/>
    <w:rsid w:val="63B733F5"/>
    <w:rsid w:val="63CB2A7A"/>
    <w:rsid w:val="63CE4319"/>
    <w:rsid w:val="63CF256B"/>
    <w:rsid w:val="63DA7000"/>
    <w:rsid w:val="63E12AF6"/>
    <w:rsid w:val="63E92F01"/>
    <w:rsid w:val="63FE4BFE"/>
    <w:rsid w:val="64085A7D"/>
    <w:rsid w:val="640B731B"/>
    <w:rsid w:val="642139E4"/>
    <w:rsid w:val="642E1C76"/>
    <w:rsid w:val="643C1282"/>
    <w:rsid w:val="644F0FB6"/>
    <w:rsid w:val="64526CF8"/>
    <w:rsid w:val="645738C9"/>
    <w:rsid w:val="64656341"/>
    <w:rsid w:val="646614C7"/>
    <w:rsid w:val="646761C8"/>
    <w:rsid w:val="646C2758"/>
    <w:rsid w:val="646D58E0"/>
    <w:rsid w:val="64740A1C"/>
    <w:rsid w:val="6477050C"/>
    <w:rsid w:val="647C5B23"/>
    <w:rsid w:val="648570CD"/>
    <w:rsid w:val="64887A9C"/>
    <w:rsid w:val="64911C0C"/>
    <w:rsid w:val="649E018F"/>
    <w:rsid w:val="64AF7CA6"/>
    <w:rsid w:val="64B928D3"/>
    <w:rsid w:val="64C00105"/>
    <w:rsid w:val="64CC2606"/>
    <w:rsid w:val="64CD22E9"/>
    <w:rsid w:val="64D02568"/>
    <w:rsid w:val="64D4595F"/>
    <w:rsid w:val="64D616D7"/>
    <w:rsid w:val="64DE058B"/>
    <w:rsid w:val="64DF4903"/>
    <w:rsid w:val="64EA33D4"/>
    <w:rsid w:val="64EB65D0"/>
    <w:rsid w:val="64F6093A"/>
    <w:rsid w:val="65013DA2"/>
    <w:rsid w:val="65051FBC"/>
    <w:rsid w:val="65095BA8"/>
    <w:rsid w:val="65195390"/>
    <w:rsid w:val="652D1657"/>
    <w:rsid w:val="65401246"/>
    <w:rsid w:val="65413A7C"/>
    <w:rsid w:val="654523B9"/>
    <w:rsid w:val="654900FB"/>
    <w:rsid w:val="654C3747"/>
    <w:rsid w:val="65526B96"/>
    <w:rsid w:val="65532A79"/>
    <w:rsid w:val="65532D27"/>
    <w:rsid w:val="65586590"/>
    <w:rsid w:val="655B11BF"/>
    <w:rsid w:val="65605444"/>
    <w:rsid w:val="656B0D71"/>
    <w:rsid w:val="657C227E"/>
    <w:rsid w:val="65856C59"/>
    <w:rsid w:val="658948A5"/>
    <w:rsid w:val="65A92947"/>
    <w:rsid w:val="65B14379"/>
    <w:rsid w:val="65B55790"/>
    <w:rsid w:val="65B85280"/>
    <w:rsid w:val="65CB4FB4"/>
    <w:rsid w:val="65CF6F9D"/>
    <w:rsid w:val="65D200F0"/>
    <w:rsid w:val="65D774B5"/>
    <w:rsid w:val="65D8147F"/>
    <w:rsid w:val="65E676F8"/>
    <w:rsid w:val="65EC0485"/>
    <w:rsid w:val="65F00576"/>
    <w:rsid w:val="65F44326"/>
    <w:rsid w:val="65F52031"/>
    <w:rsid w:val="65F938CF"/>
    <w:rsid w:val="65FA7647"/>
    <w:rsid w:val="66044022"/>
    <w:rsid w:val="660B13F5"/>
    <w:rsid w:val="660D4C01"/>
    <w:rsid w:val="661266CA"/>
    <w:rsid w:val="66157FDD"/>
    <w:rsid w:val="66195D1F"/>
    <w:rsid w:val="66245845"/>
    <w:rsid w:val="66246472"/>
    <w:rsid w:val="662A1A05"/>
    <w:rsid w:val="662C39C8"/>
    <w:rsid w:val="663568D1"/>
    <w:rsid w:val="66370323"/>
    <w:rsid w:val="663F505A"/>
    <w:rsid w:val="664B39FF"/>
    <w:rsid w:val="664D7BCA"/>
    <w:rsid w:val="665B6338"/>
    <w:rsid w:val="66630D48"/>
    <w:rsid w:val="66682307"/>
    <w:rsid w:val="666D41E1"/>
    <w:rsid w:val="6672732C"/>
    <w:rsid w:val="66883B07"/>
    <w:rsid w:val="6689299D"/>
    <w:rsid w:val="6692162D"/>
    <w:rsid w:val="669A6A57"/>
    <w:rsid w:val="66A575B3"/>
    <w:rsid w:val="66BD230E"/>
    <w:rsid w:val="66C20165"/>
    <w:rsid w:val="66C81752"/>
    <w:rsid w:val="66CC2190"/>
    <w:rsid w:val="66D439F4"/>
    <w:rsid w:val="66DB2FD4"/>
    <w:rsid w:val="66DB4D83"/>
    <w:rsid w:val="66DF0E56"/>
    <w:rsid w:val="66E8640E"/>
    <w:rsid w:val="66F10A51"/>
    <w:rsid w:val="66FC2F4B"/>
    <w:rsid w:val="67000C8D"/>
    <w:rsid w:val="670A1B0C"/>
    <w:rsid w:val="671C7FF3"/>
    <w:rsid w:val="672C55DE"/>
    <w:rsid w:val="673426E5"/>
    <w:rsid w:val="674D05B9"/>
    <w:rsid w:val="67507FA8"/>
    <w:rsid w:val="675114E9"/>
    <w:rsid w:val="67530DBD"/>
    <w:rsid w:val="67580AC9"/>
    <w:rsid w:val="675D28C4"/>
    <w:rsid w:val="675F97CC"/>
    <w:rsid w:val="676034DA"/>
    <w:rsid w:val="6760797E"/>
    <w:rsid w:val="676AA2D5"/>
    <w:rsid w:val="676E08CC"/>
    <w:rsid w:val="676E5BF7"/>
    <w:rsid w:val="676F196F"/>
    <w:rsid w:val="677B0314"/>
    <w:rsid w:val="677E2438"/>
    <w:rsid w:val="67801285"/>
    <w:rsid w:val="67871780"/>
    <w:rsid w:val="678C0773"/>
    <w:rsid w:val="67945122"/>
    <w:rsid w:val="67B04461"/>
    <w:rsid w:val="67B30AFE"/>
    <w:rsid w:val="67B35CFF"/>
    <w:rsid w:val="67BF28F6"/>
    <w:rsid w:val="67C41CB3"/>
    <w:rsid w:val="67D143D7"/>
    <w:rsid w:val="67D72CA3"/>
    <w:rsid w:val="67DA14DE"/>
    <w:rsid w:val="67E1176E"/>
    <w:rsid w:val="67EB36EB"/>
    <w:rsid w:val="67EC3CDB"/>
    <w:rsid w:val="67EE0AE5"/>
    <w:rsid w:val="67F65BEC"/>
    <w:rsid w:val="67F81964"/>
    <w:rsid w:val="67FA0B18"/>
    <w:rsid w:val="680C5410"/>
    <w:rsid w:val="680D3662"/>
    <w:rsid w:val="681317B4"/>
    <w:rsid w:val="681D761D"/>
    <w:rsid w:val="682133DE"/>
    <w:rsid w:val="6834667B"/>
    <w:rsid w:val="68394457"/>
    <w:rsid w:val="683E1DD2"/>
    <w:rsid w:val="684E77D6"/>
    <w:rsid w:val="68555CB2"/>
    <w:rsid w:val="685E6F95"/>
    <w:rsid w:val="685F7C35"/>
    <w:rsid w:val="686E4971"/>
    <w:rsid w:val="68702933"/>
    <w:rsid w:val="68724D46"/>
    <w:rsid w:val="68751207"/>
    <w:rsid w:val="68757459"/>
    <w:rsid w:val="68776D2D"/>
    <w:rsid w:val="6880291B"/>
    <w:rsid w:val="68813268"/>
    <w:rsid w:val="68863414"/>
    <w:rsid w:val="68896A60"/>
    <w:rsid w:val="68941DE5"/>
    <w:rsid w:val="68A4268A"/>
    <w:rsid w:val="68A45648"/>
    <w:rsid w:val="68C60A6C"/>
    <w:rsid w:val="68C77CB4"/>
    <w:rsid w:val="68C857DA"/>
    <w:rsid w:val="68D45F2D"/>
    <w:rsid w:val="68DB649D"/>
    <w:rsid w:val="68EB3277"/>
    <w:rsid w:val="68EC149F"/>
    <w:rsid w:val="68F16ADF"/>
    <w:rsid w:val="68F71C1C"/>
    <w:rsid w:val="69004F74"/>
    <w:rsid w:val="69074555"/>
    <w:rsid w:val="691602F4"/>
    <w:rsid w:val="69196036"/>
    <w:rsid w:val="691A15C9"/>
    <w:rsid w:val="69224EEB"/>
    <w:rsid w:val="69272501"/>
    <w:rsid w:val="692A0243"/>
    <w:rsid w:val="69321F89"/>
    <w:rsid w:val="69344C1E"/>
    <w:rsid w:val="69390486"/>
    <w:rsid w:val="693D1D24"/>
    <w:rsid w:val="694B301F"/>
    <w:rsid w:val="694F40FB"/>
    <w:rsid w:val="69670B4F"/>
    <w:rsid w:val="69677028"/>
    <w:rsid w:val="696871B7"/>
    <w:rsid w:val="696C260A"/>
    <w:rsid w:val="69747710"/>
    <w:rsid w:val="698E54B3"/>
    <w:rsid w:val="6990454A"/>
    <w:rsid w:val="6994390F"/>
    <w:rsid w:val="69A04061"/>
    <w:rsid w:val="69A41DA4"/>
    <w:rsid w:val="69A91168"/>
    <w:rsid w:val="69AA4EE0"/>
    <w:rsid w:val="69B83AA1"/>
    <w:rsid w:val="69C064B2"/>
    <w:rsid w:val="69C441F4"/>
    <w:rsid w:val="69CC30A8"/>
    <w:rsid w:val="69CD2B03"/>
    <w:rsid w:val="69DA7573"/>
    <w:rsid w:val="69E44896"/>
    <w:rsid w:val="69E55F18"/>
    <w:rsid w:val="69E72F99"/>
    <w:rsid w:val="69EE301F"/>
    <w:rsid w:val="69EE74C3"/>
    <w:rsid w:val="69F2772A"/>
    <w:rsid w:val="69FF12EF"/>
    <w:rsid w:val="69FF347E"/>
    <w:rsid w:val="6A026ACA"/>
    <w:rsid w:val="6A0942FC"/>
    <w:rsid w:val="6A102F95"/>
    <w:rsid w:val="6A180858"/>
    <w:rsid w:val="6A222CC8"/>
    <w:rsid w:val="6A2B7DCF"/>
    <w:rsid w:val="6A3C2E57"/>
    <w:rsid w:val="6A440E91"/>
    <w:rsid w:val="6A4E3ABD"/>
    <w:rsid w:val="6A505A87"/>
    <w:rsid w:val="6A575D1A"/>
    <w:rsid w:val="6A6257BB"/>
    <w:rsid w:val="6A641533"/>
    <w:rsid w:val="6A7341A1"/>
    <w:rsid w:val="6A75712C"/>
    <w:rsid w:val="6A831DC8"/>
    <w:rsid w:val="6A86594D"/>
    <w:rsid w:val="6A8676FB"/>
    <w:rsid w:val="6A8B4061"/>
    <w:rsid w:val="6AA656A7"/>
    <w:rsid w:val="6AB17955"/>
    <w:rsid w:val="6AC40BF4"/>
    <w:rsid w:val="6AC67AF8"/>
    <w:rsid w:val="6ACF2E50"/>
    <w:rsid w:val="6AD422C3"/>
    <w:rsid w:val="6AD93CCF"/>
    <w:rsid w:val="6ADB7A47"/>
    <w:rsid w:val="6AE0505D"/>
    <w:rsid w:val="6AEC7F49"/>
    <w:rsid w:val="6AFB1E97"/>
    <w:rsid w:val="6AFC3EDF"/>
    <w:rsid w:val="6AFE4128"/>
    <w:rsid w:val="6B106FC5"/>
    <w:rsid w:val="6B234F4A"/>
    <w:rsid w:val="6B264B93"/>
    <w:rsid w:val="6B2C28DE"/>
    <w:rsid w:val="6B451364"/>
    <w:rsid w:val="6B454EC0"/>
    <w:rsid w:val="6B457874"/>
    <w:rsid w:val="6B473041"/>
    <w:rsid w:val="6B56531F"/>
    <w:rsid w:val="6B625A72"/>
    <w:rsid w:val="6B715313"/>
    <w:rsid w:val="6B7834E8"/>
    <w:rsid w:val="6B87197D"/>
    <w:rsid w:val="6B983756"/>
    <w:rsid w:val="6B9D0890"/>
    <w:rsid w:val="6BA0659B"/>
    <w:rsid w:val="6BA240C1"/>
    <w:rsid w:val="6BA8544F"/>
    <w:rsid w:val="6BAE45B2"/>
    <w:rsid w:val="6BB64010"/>
    <w:rsid w:val="6BBB1626"/>
    <w:rsid w:val="6BCE135A"/>
    <w:rsid w:val="6BD46244"/>
    <w:rsid w:val="6BD83F86"/>
    <w:rsid w:val="6BDB00A9"/>
    <w:rsid w:val="6BE02E3B"/>
    <w:rsid w:val="6BE50451"/>
    <w:rsid w:val="6BE63285"/>
    <w:rsid w:val="6BE75F78"/>
    <w:rsid w:val="6BEC358E"/>
    <w:rsid w:val="6BF67CD7"/>
    <w:rsid w:val="6BF80185"/>
    <w:rsid w:val="6BFE04F4"/>
    <w:rsid w:val="6BFF1513"/>
    <w:rsid w:val="6C032245"/>
    <w:rsid w:val="6C133210"/>
    <w:rsid w:val="6C26688B"/>
    <w:rsid w:val="6C3405F4"/>
    <w:rsid w:val="6C353187"/>
    <w:rsid w:val="6C360306"/>
    <w:rsid w:val="6C460D57"/>
    <w:rsid w:val="6C475B90"/>
    <w:rsid w:val="6C476B40"/>
    <w:rsid w:val="6C4C2328"/>
    <w:rsid w:val="6C4C5516"/>
    <w:rsid w:val="6C4E249B"/>
    <w:rsid w:val="6C515AE7"/>
    <w:rsid w:val="6C5F064E"/>
    <w:rsid w:val="6C6770B8"/>
    <w:rsid w:val="6C742077"/>
    <w:rsid w:val="6C847C6A"/>
    <w:rsid w:val="6C8934D3"/>
    <w:rsid w:val="6C96096A"/>
    <w:rsid w:val="6C9D3EF2"/>
    <w:rsid w:val="6CC076DB"/>
    <w:rsid w:val="6CC10EBE"/>
    <w:rsid w:val="6CC71DE4"/>
    <w:rsid w:val="6CD25019"/>
    <w:rsid w:val="6CD6072A"/>
    <w:rsid w:val="6CDC1854"/>
    <w:rsid w:val="6CE22AB5"/>
    <w:rsid w:val="6CEEB8E7"/>
    <w:rsid w:val="6CF50B68"/>
    <w:rsid w:val="6D1420F8"/>
    <w:rsid w:val="6D161846"/>
    <w:rsid w:val="6D1E1E6D"/>
    <w:rsid w:val="6D282CEC"/>
    <w:rsid w:val="6D394EF9"/>
    <w:rsid w:val="6D3E69A9"/>
    <w:rsid w:val="6D5870D2"/>
    <w:rsid w:val="6D594C53"/>
    <w:rsid w:val="6D5F4851"/>
    <w:rsid w:val="6D643498"/>
    <w:rsid w:val="6D6A50B2"/>
    <w:rsid w:val="6D8141AA"/>
    <w:rsid w:val="6D910891"/>
    <w:rsid w:val="6D9263B7"/>
    <w:rsid w:val="6D9640F9"/>
    <w:rsid w:val="6DA92D7B"/>
    <w:rsid w:val="6DAF6F69"/>
    <w:rsid w:val="6DB9188F"/>
    <w:rsid w:val="6DBB590E"/>
    <w:rsid w:val="6DC9002B"/>
    <w:rsid w:val="6DD260A7"/>
    <w:rsid w:val="6DD93FE6"/>
    <w:rsid w:val="6DDB1B0C"/>
    <w:rsid w:val="6DE6EB55"/>
    <w:rsid w:val="6DEA2533"/>
    <w:rsid w:val="6DEC3614"/>
    <w:rsid w:val="6DED4EBC"/>
    <w:rsid w:val="6DF1132F"/>
    <w:rsid w:val="6DF27E1D"/>
    <w:rsid w:val="6DFEF7A4"/>
    <w:rsid w:val="6E0E5A3E"/>
    <w:rsid w:val="6E10543C"/>
    <w:rsid w:val="6E143F1D"/>
    <w:rsid w:val="6E2039C3"/>
    <w:rsid w:val="6E2117E9"/>
    <w:rsid w:val="6E25722B"/>
    <w:rsid w:val="6E26451F"/>
    <w:rsid w:val="6E26547D"/>
    <w:rsid w:val="6E292877"/>
    <w:rsid w:val="6E2D1350"/>
    <w:rsid w:val="6E2F3C06"/>
    <w:rsid w:val="6E355ADB"/>
    <w:rsid w:val="6E3A0F28"/>
    <w:rsid w:val="6E3E3CA0"/>
    <w:rsid w:val="6E3F02ED"/>
    <w:rsid w:val="6E407BC1"/>
    <w:rsid w:val="6E427DDD"/>
    <w:rsid w:val="6E4C2A0A"/>
    <w:rsid w:val="6E5252AA"/>
    <w:rsid w:val="6E635C96"/>
    <w:rsid w:val="6E7361E8"/>
    <w:rsid w:val="6E751457"/>
    <w:rsid w:val="6E751F61"/>
    <w:rsid w:val="6E767256"/>
    <w:rsid w:val="6EA94988"/>
    <w:rsid w:val="6EB625A7"/>
    <w:rsid w:val="6EB74327"/>
    <w:rsid w:val="6ED477F7"/>
    <w:rsid w:val="6ED87134"/>
    <w:rsid w:val="6EE42C42"/>
    <w:rsid w:val="6EE844E0"/>
    <w:rsid w:val="6EE90259"/>
    <w:rsid w:val="6EF13CC8"/>
    <w:rsid w:val="6EF6752E"/>
    <w:rsid w:val="6EF70BC7"/>
    <w:rsid w:val="6EF7590A"/>
    <w:rsid w:val="6EFE1F56"/>
    <w:rsid w:val="6F0A08FB"/>
    <w:rsid w:val="6F1B7BF4"/>
    <w:rsid w:val="6F1C043E"/>
    <w:rsid w:val="6F347726"/>
    <w:rsid w:val="6F375468"/>
    <w:rsid w:val="6F3F4C82"/>
    <w:rsid w:val="6F415A91"/>
    <w:rsid w:val="6F451F86"/>
    <w:rsid w:val="6F4A6F49"/>
    <w:rsid w:val="6F5002D8"/>
    <w:rsid w:val="6F567B23"/>
    <w:rsid w:val="6F5953DE"/>
    <w:rsid w:val="6F5C6C7D"/>
    <w:rsid w:val="6F683E04"/>
    <w:rsid w:val="6F745D74"/>
    <w:rsid w:val="6F7E2090"/>
    <w:rsid w:val="6F8C7562"/>
    <w:rsid w:val="6F9208F0"/>
    <w:rsid w:val="6F944668"/>
    <w:rsid w:val="6F997ED1"/>
    <w:rsid w:val="6F9C22E6"/>
    <w:rsid w:val="6F9E30FD"/>
    <w:rsid w:val="6FAE323D"/>
    <w:rsid w:val="6FAF14A2"/>
    <w:rsid w:val="6FBB1BF5"/>
    <w:rsid w:val="6FBD3BBF"/>
    <w:rsid w:val="6FBE16E5"/>
    <w:rsid w:val="6FC07C3E"/>
    <w:rsid w:val="6FC860C0"/>
    <w:rsid w:val="6FCC3E02"/>
    <w:rsid w:val="6FCF38F2"/>
    <w:rsid w:val="6FE74798"/>
    <w:rsid w:val="6FEDC97D"/>
    <w:rsid w:val="6FEE1FCA"/>
    <w:rsid w:val="6FF46C64"/>
    <w:rsid w:val="6FF75226"/>
    <w:rsid w:val="6FF80B1C"/>
    <w:rsid w:val="6FFE5F86"/>
    <w:rsid w:val="6FFFFFD9"/>
    <w:rsid w:val="70057314"/>
    <w:rsid w:val="70090C45"/>
    <w:rsid w:val="70112492"/>
    <w:rsid w:val="70183037"/>
    <w:rsid w:val="70335C2F"/>
    <w:rsid w:val="703379DD"/>
    <w:rsid w:val="70344855"/>
    <w:rsid w:val="704716DB"/>
    <w:rsid w:val="7055204A"/>
    <w:rsid w:val="70553DF8"/>
    <w:rsid w:val="705A140E"/>
    <w:rsid w:val="705F32FA"/>
    <w:rsid w:val="70617A2C"/>
    <w:rsid w:val="706758D9"/>
    <w:rsid w:val="70693533"/>
    <w:rsid w:val="706953C6"/>
    <w:rsid w:val="706E5B0D"/>
    <w:rsid w:val="70716560"/>
    <w:rsid w:val="707D0D21"/>
    <w:rsid w:val="707F70C6"/>
    <w:rsid w:val="708B1252"/>
    <w:rsid w:val="70934920"/>
    <w:rsid w:val="70A12DD4"/>
    <w:rsid w:val="70B0102E"/>
    <w:rsid w:val="70BB2FF2"/>
    <w:rsid w:val="70BD374B"/>
    <w:rsid w:val="70BF5715"/>
    <w:rsid w:val="70C64E87"/>
    <w:rsid w:val="70CB3B63"/>
    <w:rsid w:val="70D016D0"/>
    <w:rsid w:val="70D72A5F"/>
    <w:rsid w:val="70DE1EDF"/>
    <w:rsid w:val="70E87136"/>
    <w:rsid w:val="70EB475C"/>
    <w:rsid w:val="70EC791B"/>
    <w:rsid w:val="70ED4030"/>
    <w:rsid w:val="70F52EE5"/>
    <w:rsid w:val="70F85622"/>
    <w:rsid w:val="70FB49E7"/>
    <w:rsid w:val="70FF1A7D"/>
    <w:rsid w:val="70FF5ED9"/>
    <w:rsid w:val="7101188A"/>
    <w:rsid w:val="71022D1C"/>
    <w:rsid w:val="7102592F"/>
    <w:rsid w:val="71031AA6"/>
    <w:rsid w:val="710475CC"/>
    <w:rsid w:val="71064504"/>
    <w:rsid w:val="71083E23"/>
    <w:rsid w:val="710F669B"/>
    <w:rsid w:val="711072C2"/>
    <w:rsid w:val="71145A61"/>
    <w:rsid w:val="711B24ED"/>
    <w:rsid w:val="711C4915"/>
    <w:rsid w:val="711E0E5A"/>
    <w:rsid w:val="71351688"/>
    <w:rsid w:val="713559D7"/>
    <w:rsid w:val="71397275"/>
    <w:rsid w:val="714D5109"/>
    <w:rsid w:val="714F6A99"/>
    <w:rsid w:val="715776FB"/>
    <w:rsid w:val="715B3690"/>
    <w:rsid w:val="715E6CDC"/>
    <w:rsid w:val="716035E4"/>
    <w:rsid w:val="71630796"/>
    <w:rsid w:val="716342F2"/>
    <w:rsid w:val="716D6F1F"/>
    <w:rsid w:val="716F0EE9"/>
    <w:rsid w:val="71706A0F"/>
    <w:rsid w:val="71754026"/>
    <w:rsid w:val="71755DD4"/>
    <w:rsid w:val="71864485"/>
    <w:rsid w:val="71970D05"/>
    <w:rsid w:val="719721EE"/>
    <w:rsid w:val="719D7B3C"/>
    <w:rsid w:val="71A46BE7"/>
    <w:rsid w:val="71C50F24"/>
    <w:rsid w:val="71D64AC4"/>
    <w:rsid w:val="71D7083C"/>
    <w:rsid w:val="71DB20DB"/>
    <w:rsid w:val="71E60A7F"/>
    <w:rsid w:val="71ED62B2"/>
    <w:rsid w:val="71FE1F5D"/>
    <w:rsid w:val="71FE7EC8"/>
    <w:rsid w:val="71FF75A8"/>
    <w:rsid w:val="7201041D"/>
    <w:rsid w:val="72125E1C"/>
    <w:rsid w:val="721E0B84"/>
    <w:rsid w:val="721E6EB3"/>
    <w:rsid w:val="72203F91"/>
    <w:rsid w:val="722A3062"/>
    <w:rsid w:val="7238752D"/>
    <w:rsid w:val="723B526F"/>
    <w:rsid w:val="72420355"/>
    <w:rsid w:val="72435ED2"/>
    <w:rsid w:val="72442376"/>
    <w:rsid w:val="72451C4A"/>
    <w:rsid w:val="72473A1C"/>
    <w:rsid w:val="724E6D50"/>
    <w:rsid w:val="724F2AC9"/>
    <w:rsid w:val="724F4877"/>
    <w:rsid w:val="72516841"/>
    <w:rsid w:val="725D1A79"/>
    <w:rsid w:val="726D3EA0"/>
    <w:rsid w:val="72712A3F"/>
    <w:rsid w:val="727227AC"/>
    <w:rsid w:val="72731810"/>
    <w:rsid w:val="727D17A2"/>
    <w:rsid w:val="7283557F"/>
    <w:rsid w:val="72844DAA"/>
    <w:rsid w:val="728A3766"/>
    <w:rsid w:val="729A01E8"/>
    <w:rsid w:val="729D3834"/>
    <w:rsid w:val="72A4341B"/>
    <w:rsid w:val="72A61BB4"/>
    <w:rsid w:val="72A9042B"/>
    <w:rsid w:val="72B017B9"/>
    <w:rsid w:val="72B8241C"/>
    <w:rsid w:val="72C963D7"/>
    <w:rsid w:val="72CC2E3A"/>
    <w:rsid w:val="72CC5EC7"/>
    <w:rsid w:val="72DB435C"/>
    <w:rsid w:val="72DD5BEC"/>
    <w:rsid w:val="72E40557"/>
    <w:rsid w:val="72E55612"/>
    <w:rsid w:val="72F378F8"/>
    <w:rsid w:val="72F5541E"/>
    <w:rsid w:val="72F773E8"/>
    <w:rsid w:val="73010D7B"/>
    <w:rsid w:val="730333A6"/>
    <w:rsid w:val="730833A3"/>
    <w:rsid w:val="730B4C41"/>
    <w:rsid w:val="73102258"/>
    <w:rsid w:val="731C0BFD"/>
    <w:rsid w:val="732541F9"/>
    <w:rsid w:val="7328400C"/>
    <w:rsid w:val="732E5863"/>
    <w:rsid w:val="733B41E1"/>
    <w:rsid w:val="73426189"/>
    <w:rsid w:val="7349576A"/>
    <w:rsid w:val="734A6071"/>
    <w:rsid w:val="734B3290"/>
    <w:rsid w:val="73502D79"/>
    <w:rsid w:val="7365481F"/>
    <w:rsid w:val="7368538E"/>
    <w:rsid w:val="73774085"/>
    <w:rsid w:val="737A3B75"/>
    <w:rsid w:val="73967272"/>
    <w:rsid w:val="7399224D"/>
    <w:rsid w:val="739A7D73"/>
    <w:rsid w:val="73A3131E"/>
    <w:rsid w:val="73A40BF2"/>
    <w:rsid w:val="73BC62A7"/>
    <w:rsid w:val="73C25E61"/>
    <w:rsid w:val="73C31078"/>
    <w:rsid w:val="73CC3279"/>
    <w:rsid w:val="73CF5C6F"/>
    <w:rsid w:val="73EA3135"/>
    <w:rsid w:val="73EA4857"/>
    <w:rsid w:val="73ED4347"/>
    <w:rsid w:val="73F05BE5"/>
    <w:rsid w:val="73FE0302"/>
    <w:rsid w:val="74025F38"/>
    <w:rsid w:val="741A7ADD"/>
    <w:rsid w:val="742B3769"/>
    <w:rsid w:val="742E5E15"/>
    <w:rsid w:val="743226D6"/>
    <w:rsid w:val="7433033D"/>
    <w:rsid w:val="74341764"/>
    <w:rsid w:val="74380971"/>
    <w:rsid w:val="743B3304"/>
    <w:rsid w:val="743F3EDE"/>
    <w:rsid w:val="744321B9"/>
    <w:rsid w:val="74456A3C"/>
    <w:rsid w:val="74591FEB"/>
    <w:rsid w:val="745B7A81"/>
    <w:rsid w:val="746318AB"/>
    <w:rsid w:val="74675EA7"/>
    <w:rsid w:val="74766552"/>
    <w:rsid w:val="7479207F"/>
    <w:rsid w:val="747B1953"/>
    <w:rsid w:val="747B7BA5"/>
    <w:rsid w:val="747D56CB"/>
    <w:rsid w:val="74820F33"/>
    <w:rsid w:val="748527D2"/>
    <w:rsid w:val="749B3DA3"/>
    <w:rsid w:val="74B80DF9"/>
    <w:rsid w:val="74B86703"/>
    <w:rsid w:val="74BD01BD"/>
    <w:rsid w:val="74D379E1"/>
    <w:rsid w:val="74DA0D6F"/>
    <w:rsid w:val="74DF162D"/>
    <w:rsid w:val="74E220C3"/>
    <w:rsid w:val="74E403D4"/>
    <w:rsid w:val="75016C0B"/>
    <w:rsid w:val="75071439"/>
    <w:rsid w:val="75145081"/>
    <w:rsid w:val="751678CE"/>
    <w:rsid w:val="751727D7"/>
    <w:rsid w:val="751C3136"/>
    <w:rsid w:val="75220020"/>
    <w:rsid w:val="75226272"/>
    <w:rsid w:val="75297601"/>
    <w:rsid w:val="753505F6"/>
    <w:rsid w:val="75371D1E"/>
    <w:rsid w:val="753B70FA"/>
    <w:rsid w:val="753EDA66"/>
    <w:rsid w:val="753F6E24"/>
    <w:rsid w:val="7544097A"/>
    <w:rsid w:val="755723C0"/>
    <w:rsid w:val="755A1EB0"/>
    <w:rsid w:val="755A253C"/>
    <w:rsid w:val="75644ADD"/>
    <w:rsid w:val="75722D56"/>
    <w:rsid w:val="75736988"/>
    <w:rsid w:val="7589009F"/>
    <w:rsid w:val="758D42AC"/>
    <w:rsid w:val="758D6945"/>
    <w:rsid w:val="75995495"/>
    <w:rsid w:val="759E1D9D"/>
    <w:rsid w:val="75A230A0"/>
    <w:rsid w:val="75A62218"/>
    <w:rsid w:val="75AB6268"/>
    <w:rsid w:val="75B0387E"/>
    <w:rsid w:val="75CB2679"/>
    <w:rsid w:val="75D831EF"/>
    <w:rsid w:val="75FA2D4B"/>
    <w:rsid w:val="75FB0F9D"/>
    <w:rsid w:val="760D6F22"/>
    <w:rsid w:val="76133AED"/>
    <w:rsid w:val="76185AC1"/>
    <w:rsid w:val="76226AC3"/>
    <w:rsid w:val="7625426C"/>
    <w:rsid w:val="76375D4D"/>
    <w:rsid w:val="763B49B4"/>
    <w:rsid w:val="763B75EC"/>
    <w:rsid w:val="763F102C"/>
    <w:rsid w:val="764364A0"/>
    <w:rsid w:val="764566BC"/>
    <w:rsid w:val="76500BBD"/>
    <w:rsid w:val="76530DD9"/>
    <w:rsid w:val="765863F0"/>
    <w:rsid w:val="766308F1"/>
    <w:rsid w:val="76680181"/>
    <w:rsid w:val="7677439C"/>
    <w:rsid w:val="767934CF"/>
    <w:rsid w:val="767C4628"/>
    <w:rsid w:val="76880357"/>
    <w:rsid w:val="768E78F0"/>
    <w:rsid w:val="769413F2"/>
    <w:rsid w:val="76A055C5"/>
    <w:rsid w:val="76A41635"/>
    <w:rsid w:val="76A71125"/>
    <w:rsid w:val="76AE6010"/>
    <w:rsid w:val="76B4739E"/>
    <w:rsid w:val="76C17757"/>
    <w:rsid w:val="76C477C1"/>
    <w:rsid w:val="76C487BF"/>
    <w:rsid w:val="76D250E8"/>
    <w:rsid w:val="76DA5057"/>
    <w:rsid w:val="76DB0DCF"/>
    <w:rsid w:val="76E539FB"/>
    <w:rsid w:val="77033593"/>
    <w:rsid w:val="77080D8E"/>
    <w:rsid w:val="770F2826"/>
    <w:rsid w:val="7714144B"/>
    <w:rsid w:val="771F6F0D"/>
    <w:rsid w:val="772207AC"/>
    <w:rsid w:val="772A140E"/>
    <w:rsid w:val="7733552C"/>
    <w:rsid w:val="77336515"/>
    <w:rsid w:val="77521091"/>
    <w:rsid w:val="7771703D"/>
    <w:rsid w:val="77732DB5"/>
    <w:rsid w:val="778E7BEF"/>
    <w:rsid w:val="77970158"/>
    <w:rsid w:val="779B303C"/>
    <w:rsid w:val="779E779E"/>
    <w:rsid w:val="77A8574F"/>
    <w:rsid w:val="77BD2282"/>
    <w:rsid w:val="77D575CC"/>
    <w:rsid w:val="77DE46D3"/>
    <w:rsid w:val="77E45A61"/>
    <w:rsid w:val="77EA6131"/>
    <w:rsid w:val="77F2017E"/>
    <w:rsid w:val="77FDFE3F"/>
    <w:rsid w:val="77FE9D39"/>
    <w:rsid w:val="77FEF0B6"/>
    <w:rsid w:val="77FF7570"/>
    <w:rsid w:val="77FFC221"/>
    <w:rsid w:val="78012DA4"/>
    <w:rsid w:val="78066D81"/>
    <w:rsid w:val="78146346"/>
    <w:rsid w:val="78170973"/>
    <w:rsid w:val="781A31D6"/>
    <w:rsid w:val="781C4F0D"/>
    <w:rsid w:val="78237100"/>
    <w:rsid w:val="78270D8E"/>
    <w:rsid w:val="782F13D2"/>
    <w:rsid w:val="7840713B"/>
    <w:rsid w:val="78434E7D"/>
    <w:rsid w:val="78597003"/>
    <w:rsid w:val="785B5D23"/>
    <w:rsid w:val="785E76EA"/>
    <w:rsid w:val="7860333A"/>
    <w:rsid w:val="786848E4"/>
    <w:rsid w:val="78714950"/>
    <w:rsid w:val="787943FB"/>
    <w:rsid w:val="787B012A"/>
    <w:rsid w:val="787B0173"/>
    <w:rsid w:val="78830BBE"/>
    <w:rsid w:val="78845C94"/>
    <w:rsid w:val="78857612"/>
    <w:rsid w:val="78896C5F"/>
    <w:rsid w:val="789D458E"/>
    <w:rsid w:val="78A21BA4"/>
    <w:rsid w:val="78A376CA"/>
    <w:rsid w:val="78A37771"/>
    <w:rsid w:val="78A84CE1"/>
    <w:rsid w:val="78B35B5F"/>
    <w:rsid w:val="78BEAFD1"/>
    <w:rsid w:val="78C55892"/>
    <w:rsid w:val="78D65214"/>
    <w:rsid w:val="78DB50B6"/>
    <w:rsid w:val="78E51A91"/>
    <w:rsid w:val="78E64CC6"/>
    <w:rsid w:val="78EA4ABE"/>
    <w:rsid w:val="78EC2E1F"/>
    <w:rsid w:val="78EE100E"/>
    <w:rsid w:val="78EE6B97"/>
    <w:rsid w:val="79002D6F"/>
    <w:rsid w:val="79025FD8"/>
    <w:rsid w:val="79027C07"/>
    <w:rsid w:val="7908577F"/>
    <w:rsid w:val="790A14F7"/>
    <w:rsid w:val="790E548B"/>
    <w:rsid w:val="791B54B2"/>
    <w:rsid w:val="79210240"/>
    <w:rsid w:val="79296260"/>
    <w:rsid w:val="792F71B0"/>
    <w:rsid w:val="793D367B"/>
    <w:rsid w:val="793F3897"/>
    <w:rsid w:val="79490272"/>
    <w:rsid w:val="794A7400"/>
    <w:rsid w:val="795135CA"/>
    <w:rsid w:val="79532E9E"/>
    <w:rsid w:val="7957712F"/>
    <w:rsid w:val="79581021"/>
    <w:rsid w:val="79581592"/>
    <w:rsid w:val="795D3D1D"/>
    <w:rsid w:val="79641194"/>
    <w:rsid w:val="796432FD"/>
    <w:rsid w:val="79701CA2"/>
    <w:rsid w:val="79786DA9"/>
    <w:rsid w:val="7984574E"/>
    <w:rsid w:val="79876FEC"/>
    <w:rsid w:val="798C63B0"/>
    <w:rsid w:val="79927E6B"/>
    <w:rsid w:val="79A4490F"/>
    <w:rsid w:val="79B20302"/>
    <w:rsid w:val="79C20F46"/>
    <w:rsid w:val="79C97604"/>
    <w:rsid w:val="79CE599E"/>
    <w:rsid w:val="79D55FA9"/>
    <w:rsid w:val="79D62FC4"/>
    <w:rsid w:val="79D642DF"/>
    <w:rsid w:val="79D833A4"/>
    <w:rsid w:val="79E93803"/>
    <w:rsid w:val="79F04B91"/>
    <w:rsid w:val="79F83E01"/>
    <w:rsid w:val="7A020420"/>
    <w:rsid w:val="7A0A0217"/>
    <w:rsid w:val="7A1F0E06"/>
    <w:rsid w:val="7A236D15"/>
    <w:rsid w:val="7A2605B3"/>
    <w:rsid w:val="7A2A00A3"/>
    <w:rsid w:val="7A302414"/>
    <w:rsid w:val="7A36029A"/>
    <w:rsid w:val="7A491B59"/>
    <w:rsid w:val="7A4A4789"/>
    <w:rsid w:val="7A4D3D91"/>
    <w:rsid w:val="7A513882"/>
    <w:rsid w:val="7A57076C"/>
    <w:rsid w:val="7A6F3D08"/>
    <w:rsid w:val="7A7048C9"/>
    <w:rsid w:val="7A756E44"/>
    <w:rsid w:val="7A770E0E"/>
    <w:rsid w:val="7A7C4677"/>
    <w:rsid w:val="7A88301C"/>
    <w:rsid w:val="7A8F3624"/>
    <w:rsid w:val="7A910122"/>
    <w:rsid w:val="7A94376E"/>
    <w:rsid w:val="7A9A3DAF"/>
    <w:rsid w:val="7AA22D53"/>
    <w:rsid w:val="7AA339B1"/>
    <w:rsid w:val="7AAE609F"/>
    <w:rsid w:val="7AB4796D"/>
    <w:rsid w:val="7ABC4A73"/>
    <w:rsid w:val="7AC04563"/>
    <w:rsid w:val="7AC676A0"/>
    <w:rsid w:val="7AC8166A"/>
    <w:rsid w:val="7AC83418"/>
    <w:rsid w:val="7AD2335C"/>
    <w:rsid w:val="7ADB139D"/>
    <w:rsid w:val="7AE304F4"/>
    <w:rsid w:val="7AE75F94"/>
    <w:rsid w:val="7AF366E7"/>
    <w:rsid w:val="7AF4420D"/>
    <w:rsid w:val="7AF550FE"/>
    <w:rsid w:val="7AF9377D"/>
    <w:rsid w:val="7B0F4BE2"/>
    <w:rsid w:val="7B164183"/>
    <w:rsid w:val="7B1E128A"/>
    <w:rsid w:val="7B1E74DC"/>
    <w:rsid w:val="7B411CDE"/>
    <w:rsid w:val="7B4E1B6F"/>
    <w:rsid w:val="7B5E02D2"/>
    <w:rsid w:val="7B5F7507"/>
    <w:rsid w:val="7B7A0BB6"/>
    <w:rsid w:val="7B7C48A1"/>
    <w:rsid w:val="7B7D1C9F"/>
    <w:rsid w:val="7B7F76B9"/>
    <w:rsid w:val="7B9464EA"/>
    <w:rsid w:val="7B98103C"/>
    <w:rsid w:val="7B9D48A5"/>
    <w:rsid w:val="7B9E7F4C"/>
    <w:rsid w:val="7BA23C69"/>
    <w:rsid w:val="7BB46DCC"/>
    <w:rsid w:val="7BB52A98"/>
    <w:rsid w:val="7BBD0AA3"/>
    <w:rsid w:val="7BBFEC40"/>
    <w:rsid w:val="7BC24B9B"/>
    <w:rsid w:val="7BC43CF7"/>
    <w:rsid w:val="7BC63DFB"/>
    <w:rsid w:val="7BD00A0F"/>
    <w:rsid w:val="7BD0352C"/>
    <w:rsid w:val="7BD55241"/>
    <w:rsid w:val="7BD738B6"/>
    <w:rsid w:val="7BE9679B"/>
    <w:rsid w:val="7BEF4782"/>
    <w:rsid w:val="7BF00E78"/>
    <w:rsid w:val="7BF1074D"/>
    <w:rsid w:val="7BF79334"/>
    <w:rsid w:val="7C0E12FE"/>
    <w:rsid w:val="7C15268D"/>
    <w:rsid w:val="7C1B2B73"/>
    <w:rsid w:val="7C2402C8"/>
    <w:rsid w:val="7C241CA2"/>
    <w:rsid w:val="7C32323F"/>
    <w:rsid w:val="7C34164A"/>
    <w:rsid w:val="7C536D83"/>
    <w:rsid w:val="7C574A54"/>
    <w:rsid w:val="7C726470"/>
    <w:rsid w:val="7C792C1C"/>
    <w:rsid w:val="7C8A2CC9"/>
    <w:rsid w:val="7C8D492B"/>
    <w:rsid w:val="7C9C2962"/>
    <w:rsid w:val="7CA02300"/>
    <w:rsid w:val="7CA57EB5"/>
    <w:rsid w:val="7CB74D32"/>
    <w:rsid w:val="7CC7564B"/>
    <w:rsid w:val="7CD460A4"/>
    <w:rsid w:val="7CD75B94"/>
    <w:rsid w:val="7CDC13FD"/>
    <w:rsid w:val="7CE25184"/>
    <w:rsid w:val="7CE54755"/>
    <w:rsid w:val="7CFA3BDC"/>
    <w:rsid w:val="7D16490F"/>
    <w:rsid w:val="7D1C3826"/>
    <w:rsid w:val="7D1D28A6"/>
    <w:rsid w:val="7D3640FB"/>
    <w:rsid w:val="7D394C47"/>
    <w:rsid w:val="7D3B25C7"/>
    <w:rsid w:val="7D433503"/>
    <w:rsid w:val="7D494D20"/>
    <w:rsid w:val="7D4F7E21"/>
    <w:rsid w:val="7D5B67C5"/>
    <w:rsid w:val="7D5E0064"/>
    <w:rsid w:val="7D621902"/>
    <w:rsid w:val="7D664357"/>
    <w:rsid w:val="7D697134"/>
    <w:rsid w:val="7D6A4C5A"/>
    <w:rsid w:val="7D6B74E7"/>
    <w:rsid w:val="7D6E4DE6"/>
    <w:rsid w:val="7D7F6860"/>
    <w:rsid w:val="7D807FDA"/>
    <w:rsid w:val="7D901F30"/>
    <w:rsid w:val="7DA76929"/>
    <w:rsid w:val="7DAF3557"/>
    <w:rsid w:val="7DB60A17"/>
    <w:rsid w:val="7DBA3F23"/>
    <w:rsid w:val="7DC55F57"/>
    <w:rsid w:val="7DD24CD9"/>
    <w:rsid w:val="7DD56578"/>
    <w:rsid w:val="7DD6B9B4"/>
    <w:rsid w:val="7DD722F0"/>
    <w:rsid w:val="7DDA3B8E"/>
    <w:rsid w:val="7DE70059"/>
    <w:rsid w:val="7DE93DD1"/>
    <w:rsid w:val="7DEE3196"/>
    <w:rsid w:val="7DF7410B"/>
    <w:rsid w:val="7DFF3D0F"/>
    <w:rsid w:val="7E154BC6"/>
    <w:rsid w:val="7E265025"/>
    <w:rsid w:val="7E2766A8"/>
    <w:rsid w:val="7E282B4B"/>
    <w:rsid w:val="7E2E3EDA"/>
    <w:rsid w:val="7E2E64E4"/>
    <w:rsid w:val="7E3578A7"/>
    <w:rsid w:val="7E37E17D"/>
    <w:rsid w:val="7E3C65F7"/>
    <w:rsid w:val="7E4D4147"/>
    <w:rsid w:val="7E4F47F2"/>
    <w:rsid w:val="7E5C45A3"/>
    <w:rsid w:val="7E6671D0"/>
    <w:rsid w:val="7E720E0B"/>
    <w:rsid w:val="7E8000B6"/>
    <w:rsid w:val="7E84174C"/>
    <w:rsid w:val="7E8E7F97"/>
    <w:rsid w:val="7E922621"/>
    <w:rsid w:val="7E9755DB"/>
    <w:rsid w:val="7E9C0E44"/>
    <w:rsid w:val="7E9C52E7"/>
    <w:rsid w:val="7EA366EB"/>
    <w:rsid w:val="7EA9FAE3"/>
    <w:rsid w:val="7EB22933"/>
    <w:rsid w:val="7EB260E3"/>
    <w:rsid w:val="7EB443DF"/>
    <w:rsid w:val="7EB97C47"/>
    <w:rsid w:val="7EBAAE94"/>
    <w:rsid w:val="7EBB88F0"/>
    <w:rsid w:val="7EDB4BD4"/>
    <w:rsid w:val="7EDF17DB"/>
    <w:rsid w:val="7EEA2F84"/>
    <w:rsid w:val="7EEE4B41"/>
    <w:rsid w:val="7EF7A848"/>
    <w:rsid w:val="7EFB0D30"/>
    <w:rsid w:val="7F036220"/>
    <w:rsid w:val="7F037115"/>
    <w:rsid w:val="7F060205"/>
    <w:rsid w:val="7F176837"/>
    <w:rsid w:val="7F1B26B0"/>
    <w:rsid w:val="7F2A0AEF"/>
    <w:rsid w:val="7F2F1CB8"/>
    <w:rsid w:val="7F36C898"/>
    <w:rsid w:val="7F3948E4"/>
    <w:rsid w:val="7F604567"/>
    <w:rsid w:val="7F6110AA"/>
    <w:rsid w:val="7F667EB7"/>
    <w:rsid w:val="7F7166CB"/>
    <w:rsid w:val="7F72413B"/>
    <w:rsid w:val="7F73FA53"/>
    <w:rsid w:val="7F763791"/>
    <w:rsid w:val="7F78A9B4"/>
    <w:rsid w:val="7F7D6EC7"/>
    <w:rsid w:val="7F7F2C3F"/>
    <w:rsid w:val="7F803B00"/>
    <w:rsid w:val="7F853FCE"/>
    <w:rsid w:val="7F8E244E"/>
    <w:rsid w:val="7F8F2756"/>
    <w:rsid w:val="7F985AAF"/>
    <w:rsid w:val="7F995383"/>
    <w:rsid w:val="7FA4233C"/>
    <w:rsid w:val="7FAA3B52"/>
    <w:rsid w:val="7FBEACA8"/>
    <w:rsid w:val="7FBF303C"/>
    <w:rsid w:val="7FC35623"/>
    <w:rsid w:val="7FC745A3"/>
    <w:rsid w:val="7FD73F7E"/>
    <w:rsid w:val="7FDC2CB5"/>
    <w:rsid w:val="7FE74340"/>
    <w:rsid w:val="7FE9B725"/>
    <w:rsid w:val="7FEFC2AE"/>
    <w:rsid w:val="7FF7D8F7"/>
    <w:rsid w:val="7FF90147"/>
    <w:rsid w:val="7FFCB73E"/>
    <w:rsid w:val="7FFE6D86"/>
    <w:rsid w:val="7FFF30F5"/>
    <w:rsid w:val="7FFF93FB"/>
    <w:rsid w:val="970FFE78"/>
    <w:rsid w:val="9CFFAA6C"/>
    <w:rsid w:val="9EBD2408"/>
    <w:rsid w:val="9F3DEBF3"/>
    <w:rsid w:val="9FABAD12"/>
    <w:rsid w:val="9FE99785"/>
    <w:rsid w:val="A3FB3837"/>
    <w:rsid w:val="ABCF0F7C"/>
    <w:rsid w:val="B6928C30"/>
    <w:rsid w:val="BB8848C5"/>
    <w:rsid w:val="BDFF2525"/>
    <w:rsid w:val="BEBDEFF8"/>
    <w:rsid w:val="BEDC4A99"/>
    <w:rsid w:val="BF7971DA"/>
    <w:rsid w:val="BFA915E6"/>
    <w:rsid w:val="BFA989CB"/>
    <w:rsid w:val="BFD57D90"/>
    <w:rsid w:val="CAFF6454"/>
    <w:rsid w:val="CBDFDD73"/>
    <w:rsid w:val="CC7D3B53"/>
    <w:rsid w:val="CDFFEF4C"/>
    <w:rsid w:val="CEFDC14D"/>
    <w:rsid w:val="CEFEA804"/>
    <w:rsid w:val="CFBF1398"/>
    <w:rsid w:val="D1DD5704"/>
    <w:rsid w:val="D2BEDF6E"/>
    <w:rsid w:val="D4FC3BD3"/>
    <w:rsid w:val="D5BE327D"/>
    <w:rsid w:val="D7BF0DCC"/>
    <w:rsid w:val="D7CB24A5"/>
    <w:rsid w:val="D7F52D27"/>
    <w:rsid w:val="DAE76288"/>
    <w:rsid w:val="DAFF6074"/>
    <w:rsid w:val="DB5E33FA"/>
    <w:rsid w:val="DC7F94AF"/>
    <w:rsid w:val="DF6F610A"/>
    <w:rsid w:val="DFBFAD69"/>
    <w:rsid w:val="DFDFE01A"/>
    <w:rsid w:val="E5BB8541"/>
    <w:rsid w:val="E77B2CA4"/>
    <w:rsid w:val="E9C9F0BC"/>
    <w:rsid w:val="EAF58C20"/>
    <w:rsid w:val="EBDBDFA1"/>
    <w:rsid w:val="EDEAAB0D"/>
    <w:rsid w:val="EEF1D163"/>
    <w:rsid w:val="EEFDCC05"/>
    <w:rsid w:val="F3BF28C2"/>
    <w:rsid w:val="F3F75083"/>
    <w:rsid w:val="F3FEF858"/>
    <w:rsid w:val="F67A22F7"/>
    <w:rsid w:val="F6BE8089"/>
    <w:rsid w:val="F6EB47FF"/>
    <w:rsid w:val="F7574956"/>
    <w:rsid w:val="F7B71F6C"/>
    <w:rsid w:val="F7EFB264"/>
    <w:rsid w:val="F7F7AEAC"/>
    <w:rsid w:val="F7F7D1C1"/>
    <w:rsid w:val="F7FB83A5"/>
    <w:rsid w:val="F9EE7B5B"/>
    <w:rsid w:val="F9FF6699"/>
    <w:rsid w:val="FB77654A"/>
    <w:rsid w:val="FBBF1B99"/>
    <w:rsid w:val="FBBF4F75"/>
    <w:rsid w:val="FBFF1AC6"/>
    <w:rsid w:val="FCDDA0A6"/>
    <w:rsid w:val="FD9FBFE2"/>
    <w:rsid w:val="FDADF7C0"/>
    <w:rsid w:val="FDB398C9"/>
    <w:rsid w:val="FDFE2637"/>
    <w:rsid w:val="FDFF89C3"/>
    <w:rsid w:val="FDFFA0E3"/>
    <w:rsid w:val="FEBBFBC2"/>
    <w:rsid w:val="FECF50B9"/>
    <w:rsid w:val="FEDF7812"/>
    <w:rsid w:val="FF521CC0"/>
    <w:rsid w:val="FF7931A6"/>
    <w:rsid w:val="FF7BAAD2"/>
    <w:rsid w:val="FF7E4EE6"/>
    <w:rsid w:val="FF7EC805"/>
    <w:rsid w:val="FF87047C"/>
    <w:rsid w:val="FFB65410"/>
    <w:rsid w:val="FFBDF226"/>
    <w:rsid w:val="FFDB9185"/>
    <w:rsid w:val="FFDBC362"/>
    <w:rsid w:val="FFDDB41B"/>
    <w:rsid w:val="FFDFF1EF"/>
    <w:rsid w:val="FFEEEFBB"/>
    <w:rsid w:val="FFEF946A"/>
    <w:rsid w:val="FFF712E9"/>
    <w:rsid w:val="FFF72C7D"/>
    <w:rsid w:val="FFFB98DD"/>
    <w:rsid w:val="FFFBBDD1"/>
    <w:rsid w:val="FFFD3D33"/>
    <w:rsid w:val="FFFF03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61CB3B"/>
  <w15:docId w15:val="{6D68A55B-8B4C-445A-90DE-F912DDBC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unhideWhenUsed="1" w:qFormat="1"/>
    <w:lsdException w:name="footnote text" w:semiHidden="1" w:unhideWhenUsed="1"/>
    <w:lsdException w:name="annotation text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Arial" w:eastAsia="PMingLiU" w:hAnsi="Arial"/>
      <w:kern w:val="2"/>
      <w:sz w:val="24"/>
      <w:szCs w:val="24"/>
      <w:lang w:val="en-GB" w:eastAsia="zh-TW"/>
    </w:rPr>
  </w:style>
  <w:style w:type="paragraph" w:styleId="1">
    <w:name w:val="heading 1"/>
    <w:basedOn w:val="a0"/>
    <w:next w:val="a0"/>
    <w:link w:val="10"/>
    <w:autoRedefine/>
    <w:qFormat/>
    <w:pPr>
      <w:keepNext/>
      <w:keepLines/>
      <w:numPr>
        <w:numId w:val="1"/>
      </w:numPr>
      <w:pBdr>
        <w:bottom w:val="single" w:sz="4" w:space="1" w:color="auto"/>
      </w:pBdr>
      <w:spacing w:after="240"/>
      <w:outlineLvl w:val="0"/>
    </w:pPr>
    <w:rPr>
      <w:rFonts w:ascii="Times New Roman" w:eastAsiaTheme="minorEastAsia" w:hAnsi="Times New Roman"/>
      <w:b/>
      <w:kern w:val="32"/>
      <w:sz w:val="30"/>
      <w:szCs w:val="28"/>
      <w:lang w:val="zh-CN"/>
    </w:rPr>
  </w:style>
  <w:style w:type="paragraph" w:styleId="2">
    <w:name w:val="heading 2"/>
    <w:basedOn w:val="a0"/>
    <w:next w:val="a1"/>
    <w:link w:val="20"/>
    <w:autoRedefine/>
    <w:qFormat/>
    <w:pPr>
      <w:keepNext/>
      <w:keepLines/>
      <w:numPr>
        <w:ilvl w:val="1"/>
        <w:numId w:val="1"/>
      </w:numPr>
      <w:spacing w:beforeLines="50" w:before="50" w:afterLines="50" w:after="50"/>
      <w:jc w:val="both"/>
      <w:outlineLvl w:val="1"/>
    </w:pPr>
    <w:rPr>
      <w:rFonts w:eastAsia="Arial" w:cs="Arial"/>
      <w:b/>
      <w:color w:val="31849B"/>
      <w:sz w:val="28"/>
      <w:szCs w:val="20"/>
      <w:lang w:val="en-US" w:eastAsia="zh-HK"/>
    </w:rPr>
  </w:style>
  <w:style w:type="paragraph" w:styleId="3">
    <w:name w:val="heading 3"/>
    <w:basedOn w:val="a0"/>
    <w:next w:val="a0"/>
    <w:link w:val="30"/>
    <w:autoRedefine/>
    <w:qFormat/>
    <w:pPr>
      <w:keepNext/>
      <w:keepLines/>
      <w:numPr>
        <w:ilvl w:val="2"/>
        <w:numId w:val="1"/>
      </w:numPr>
      <w:spacing w:beforeLines="50" w:afterLines="50"/>
      <w:jc w:val="both"/>
      <w:outlineLvl w:val="2"/>
    </w:pPr>
    <w:rPr>
      <w:rFonts w:eastAsia="MingLiU" w:cs="Arial"/>
      <w:b/>
      <w:color w:val="215868"/>
      <w:lang w:val="en-US"/>
    </w:rPr>
  </w:style>
  <w:style w:type="paragraph" w:styleId="4">
    <w:name w:val="heading 4"/>
    <w:basedOn w:val="a0"/>
    <w:next w:val="a1"/>
    <w:link w:val="40"/>
    <w:autoRedefine/>
    <w:qFormat/>
    <w:pPr>
      <w:keepNext/>
      <w:keepLines/>
      <w:numPr>
        <w:ilvl w:val="3"/>
        <w:numId w:val="1"/>
      </w:numPr>
      <w:spacing w:before="120" w:afterLines="50"/>
      <w:jc w:val="both"/>
      <w:outlineLvl w:val="3"/>
    </w:pPr>
    <w:rPr>
      <w:rFonts w:ascii="Times New Roman" w:eastAsiaTheme="minorEastAsia" w:hAnsi="Times New Roman"/>
      <w:b/>
      <w:color w:val="323E4F" w:themeColor="text2" w:themeShade="BF"/>
      <w:lang w:val="en-US" w:eastAsia="zh-HK"/>
    </w:rPr>
  </w:style>
  <w:style w:type="paragraph" w:styleId="5">
    <w:name w:val="heading 5"/>
    <w:basedOn w:val="a0"/>
    <w:next w:val="a1"/>
    <w:link w:val="50"/>
    <w:autoRedefine/>
    <w:qFormat/>
    <w:pPr>
      <w:keepNext/>
      <w:keepLines/>
      <w:numPr>
        <w:ilvl w:val="4"/>
        <w:numId w:val="1"/>
      </w:numPr>
      <w:spacing w:beforeLines="50" w:afterLines="50"/>
      <w:jc w:val="both"/>
      <w:outlineLvl w:val="4"/>
    </w:pPr>
    <w:rPr>
      <w:rFonts w:asciiTheme="minorEastAsia" w:eastAsiaTheme="minorEastAsia" w:hAnsiTheme="minorEastAsia" w:cs="Arial"/>
      <w:b/>
      <w:i/>
      <w:iCs/>
      <w:color w:val="1F4E79" w:themeColor="accent5" w:themeShade="80"/>
      <w:lang w:val="en-US"/>
    </w:rPr>
  </w:style>
  <w:style w:type="paragraph" w:styleId="6">
    <w:name w:val="heading 6"/>
    <w:basedOn w:val="a0"/>
    <w:next w:val="a1"/>
    <w:link w:val="60"/>
    <w:autoRedefine/>
    <w:qFormat/>
    <w:pPr>
      <w:keepNext/>
      <w:keepLines/>
      <w:numPr>
        <w:ilvl w:val="5"/>
        <w:numId w:val="1"/>
      </w:numPr>
      <w:tabs>
        <w:tab w:val="left" w:pos="2410"/>
      </w:tabs>
      <w:spacing w:before="120" w:line="360" w:lineRule="auto"/>
      <w:jc w:val="both"/>
      <w:outlineLvl w:val="5"/>
    </w:pPr>
    <w:rPr>
      <w:rFonts w:ascii="PMingLiU" w:hAnsi="PMingLiU"/>
      <w:b/>
      <w:bCs/>
      <w:color w:val="538135" w:themeColor="accent6" w:themeShade="BF"/>
      <w:sz w:val="16"/>
      <w:szCs w:val="16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link w:val="a5"/>
    <w:autoRedefine/>
    <w:unhideWhenUsed/>
    <w:qFormat/>
    <w:pPr>
      <w:widowControl/>
      <w:spacing w:after="120"/>
      <w:ind w:left="720"/>
    </w:pPr>
    <w:rPr>
      <w:rFonts w:eastAsia="宋体"/>
      <w:kern w:val="0"/>
      <w:sz w:val="20"/>
      <w:szCs w:val="20"/>
      <w:lang w:eastAsia="zh-CN"/>
    </w:rPr>
  </w:style>
  <w:style w:type="paragraph" w:styleId="a6">
    <w:name w:val="Document Map"/>
    <w:basedOn w:val="a0"/>
    <w:link w:val="a7"/>
    <w:autoRedefine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8">
    <w:name w:val="annotation text"/>
    <w:basedOn w:val="a0"/>
    <w:link w:val="a9"/>
    <w:autoRedefine/>
    <w:uiPriority w:val="99"/>
    <w:qFormat/>
    <w:rPr>
      <w:rFonts w:asciiTheme="minorHAnsi" w:eastAsiaTheme="minorEastAsia" w:hAnsiTheme="minorHAnsi" w:cstheme="minorBidi"/>
      <w:sz w:val="21"/>
      <w:lang w:val="en-US" w:eastAsia="zh-CN"/>
    </w:rPr>
  </w:style>
  <w:style w:type="paragraph" w:styleId="TOC5">
    <w:name w:val="toc 5"/>
    <w:basedOn w:val="a0"/>
    <w:next w:val="a0"/>
    <w:autoRedefine/>
    <w:uiPriority w:val="39"/>
    <w:semiHidden/>
    <w:unhideWhenUsed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unhideWhenUsed/>
    <w:qFormat/>
    <w:pPr>
      <w:tabs>
        <w:tab w:val="left" w:pos="1418"/>
        <w:tab w:val="right" w:leader="dot" w:pos="8400"/>
      </w:tabs>
      <w:ind w:left="1418" w:rightChars="600" w:right="1440" w:hanging="938"/>
    </w:pPr>
    <w:rPr>
      <w:rFonts w:ascii="Times New Roman" w:hAnsi="Times New Roman"/>
      <w:iCs/>
      <w:szCs w:val="22"/>
    </w:rPr>
  </w:style>
  <w:style w:type="paragraph" w:styleId="aa">
    <w:name w:val="Balloon Text"/>
    <w:basedOn w:val="a0"/>
    <w:link w:val="ab"/>
    <w:autoRedefine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footer"/>
    <w:basedOn w:val="a0"/>
    <w:link w:val="ad"/>
    <w:autoRedefine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e">
    <w:name w:val="header"/>
    <w:basedOn w:val="a0"/>
    <w:link w:val="af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TOC1">
    <w:name w:val="toc 1"/>
    <w:basedOn w:val="a0"/>
    <w:next w:val="a0"/>
    <w:autoRedefine/>
    <w:uiPriority w:val="39"/>
    <w:unhideWhenUsed/>
    <w:qFormat/>
    <w:pPr>
      <w:tabs>
        <w:tab w:val="right" w:leader="dot" w:pos="8400"/>
      </w:tabs>
      <w:spacing w:before="60" w:after="60"/>
      <w:ind w:left="448" w:rightChars="420" w:right="1008" w:hanging="448"/>
    </w:pPr>
    <w:rPr>
      <w:rFonts w:ascii="Times New Roman" w:hAnsi="Times New Roman"/>
      <w:b/>
      <w:bCs/>
      <w:caps/>
      <w:szCs w:val="22"/>
    </w:rPr>
  </w:style>
  <w:style w:type="paragraph" w:styleId="TOC4">
    <w:name w:val="toc 4"/>
    <w:basedOn w:val="a0"/>
    <w:next w:val="a0"/>
    <w:autoRedefine/>
    <w:uiPriority w:val="39"/>
    <w:unhideWhenUsed/>
    <w:qFormat/>
    <w:pPr>
      <w:ind w:leftChars="600" w:left="1260"/>
    </w:pPr>
  </w:style>
  <w:style w:type="paragraph" w:styleId="TOC2">
    <w:name w:val="toc 2"/>
    <w:basedOn w:val="a0"/>
    <w:next w:val="a0"/>
    <w:autoRedefine/>
    <w:uiPriority w:val="39"/>
    <w:unhideWhenUsed/>
    <w:qFormat/>
    <w:pPr>
      <w:tabs>
        <w:tab w:val="right" w:leader="dot" w:pos="8400"/>
      </w:tabs>
      <w:ind w:leftChars="120" w:left="1038" w:rightChars="420" w:right="1008" w:hanging="750"/>
    </w:pPr>
    <w:rPr>
      <w:rFonts w:ascii="Times New Roman" w:hAnsi="Times New Roman"/>
      <w:caps/>
      <w:szCs w:val="20"/>
    </w:rPr>
  </w:style>
  <w:style w:type="paragraph" w:styleId="HTML">
    <w:name w:val="HTML Preformatted"/>
    <w:basedOn w:val="a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  <w:kern w:val="0"/>
      <w:lang w:val="en-US" w:eastAsia="zh-CN"/>
    </w:rPr>
  </w:style>
  <w:style w:type="paragraph" w:styleId="af0">
    <w:name w:val="Normal (Web)"/>
    <w:basedOn w:val="a0"/>
    <w:autoRedefine/>
    <w:uiPriority w:val="99"/>
    <w:unhideWhenUsed/>
    <w:qFormat/>
    <w:pPr>
      <w:spacing w:line="288" w:lineRule="auto"/>
    </w:pPr>
  </w:style>
  <w:style w:type="paragraph" w:styleId="af1">
    <w:name w:val="Title"/>
    <w:basedOn w:val="a0"/>
    <w:next w:val="a0"/>
    <w:link w:val="af2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3">
    <w:name w:val="annotation subject"/>
    <w:basedOn w:val="a8"/>
    <w:next w:val="a8"/>
    <w:link w:val="af4"/>
    <w:autoRedefine/>
    <w:uiPriority w:val="99"/>
    <w:semiHidden/>
    <w:unhideWhenUsed/>
    <w:qFormat/>
    <w:rPr>
      <w:rFonts w:ascii="Arial" w:eastAsia="PMingLiU" w:hAnsi="Arial" w:cs="Times New Roman"/>
      <w:b/>
      <w:bCs/>
      <w:sz w:val="24"/>
      <w:lang w:val="en-GB" w:eastAsia="zh-TW"/>
    </w:rPr>
  </w:style>
  <w:style w:type="table" w:styleId="af5">
    <w:name w:val="Table Grid"/>
    <w:basedOn w:val="a3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2"/>
    <w:autoRedefine/>
    <w:qFormat/>
    <w:rPr>
      <w:b/>
    </w:rPr>
  </w:style>
  <w:style w:type="character" w:styleId="af7">
    <w:name w:val="FollowedHyperlink"/>
    <w:basedOn w:val="a2"/>
    <w:autoRedefine/>
    <w:uiPriority w:val="99"/>
    <w:semiHidden/>
    <w:unhideWhenUsed/>
    <w:qFormat/>
    <w:rPr>
      <w:color w:val="800080"/>
      <w:u w:val="single"/>
    </w:rPr>
  </w:style>
  <w:style w:type="character" w:styleId="af8">
    <w:name w:val="Hyperlink"/>
    <w:autoRedefine/>
    <w:uiPriority w:val="99"/>
    <w:unhideWhenUsed/>
    <w:qFormat/>
    <w:rPr>
      <w:color w:val="0000FF"/>
      <w:u w:val="single"/>
    </w:rPr>
  </w:style>
  <w:style w:type="character" w:styleId="HTML0">
    <w:name w:val="HTML Code"/>
    <w:basedOn w:val="a2"/>
    <w:autoRedefine/>
    <w:qFormat/>
    <w:rPr>
      <w:rFonts w:ascii="Courier New" w:hAnsi="Courier New"/>
      <w:sz w:val="20"/>
    </w:rPr>
  </w:style>
  <w:style w:type="character" w:styleId="af9">
    <w:name w:val="annotation reference"/>
    <w:basedOn w:val="a2"/>
    <w:autoRedefine/>
    <w:uiPriority w:val="99"/>
    <w:semiHidden/>
    <w:unhideWhenUsed/>
    <w:qFormat/>
    <w:rPr>
      <w:sz w:val="18"/>
      <w:szCs w:val="18"/>
    </w:rPr>
  </w:style>
  <w:style w:type="paragraph" w:customStyle="1" w:styleId="-H1">
    <w:name w:val="-H1"/>
    <w:next w:val="a0"/>
    <w:autoRedefine/>
    <w:qFormat/>
    <w:pPr>
      <w:numPr>
        <w:numId w:val="2"/>
      </w:numPr>
      <w:spacing w:beforeLines="60" w:afterLines="60"/>
      <w:outlineLvl w:val="0"/>
    </w:pPr>
    <w:rPr>
      <w:rFonts w:eastAsia="PMingLiU"/>
      <w:b/>
      <w:color w:val="000000"/>
      <w:kern w:val="2"/>
      <w:sz w:val="28"/>
      <w:szCs w:val="24"/>
      <w:lang w:val="en-GB" w:eastAsia="zh-HK"/>
    </w:rPr>
  </w:style>
  <w:style w:type="paragraph" w:customStyle="1" w:styleId="-H2">
    <w:name w:val="-H2"/>
    <w:basedOn w:val="-H1"/>
    <w:next w:val="a0"/>
    <w:autoRedefine/>
    <w:qFormat/>
    <w:pPr>
      <w:numPr>
        <w:ilvl w:val="1"/>
      </w:numPr>
      <w:spacing w:before="144" w:after="144"/>
      <w:outlineLvl w:val="1"/>
    </w:pPr>
  </w:style>
  <w:style w:type="paragraph" w:customStyle="1" w:styleId="-H3">
    <w:name w:val="-H3"/>
    <w:basedOn w:val="-H2"/>
    <w:next w:val="a0"/>
    <w:autoRedefine/>
    <w:qFormat/>
    <w:pPr>
      <w:numPr>
        <w:ilvl w:val="2"/>
      </w:numPr>
      <w:spacing w:before="216" w:after="216"/>
      <w:outlineLvl w:val="2"/>
    </w:pPr>
  </w:style>
  <w:style w:type="paragraph" w:customStyle="1" w:styleId="-H4">
    <w:name w:val="-H4"/>
    <w:basedOn w:val="-H2"/>
    <w:next w:val="a0"/>
    <w:autoRedefine/>
    <w:qFormat/>
    <w:pPr>
      <w:numPr>
        <w:ilvl w:val="3"/>
      </w:numPr>
      <w:outlineLvl w:val="3"/>
    </w:pPr>
    <w:rPr>
      <w:caps/>
    </w:rPr>
  </w:style>
  <w:style w:type="paragraph" w:customStyle="1" w:styleId="-H5">
    <w:name w:val="-H5"/>
    <w:basedOn w:val="-H4"/>
    <w:next w:val="a0"/>
    <w:autoRedefine/>
    <w:qFormat/>
    <w:pPr>
      <w:numPr>
        <w:ilvl w:val="4"/>
      </w:numPr>
      <w:spacing w:before="216" w:after="216"/>
      <w:outlineLvl w:val="4"/>
    </w:pPr>
    <w:rPr>
      <w:lang w:eastAsia="zh-TW"/>
    </w:rPr>
  </w:style>
  <w:style w:type="paragraph" w:customStyle="1" w:styleId="-Table-bodynopoint">
    <w:name w:val="-Table-body(no point)"/>
    <w:basedOn w:val="-Table-body"/>
    <w:autoRedefine/>
    <w:qFormat/>
    <w:pPr>
      <w:tabs>
        <w:tab w:val="left" w:pos="0"/>
      </w:tabs>
    </w:pPr>
  </w:style>
  <w:style w:type="paragraph" w:customStyle="1" w:styleId="-Table-body">
    <w:name w:val="-Table-body"/>
    <w:basedOn w:val="-H-body"/>
    <w:autoRedefine/>
    <w:qFormat/>
    <w:pPr>
      <w:numPr>
        <w:numId w:val="3"/>
      </w:numPr>
      <w:tabs>
        <w:tab w:val="left" w:pos="360"/>
      </w:tabs>
    </w:pPr>
  </w:style>
  <w:style w:type="paragraph" w:customStyle="1" w:styleId="-H-body">
    <w:name w:val="-H-body"/>
    <w:autoRedefine/>
    <w:qFormat/>
    <w:pPr>
      <w:numPr>
        <w:numId w:val="4"/>
      </w:numPr>
      <w:snapToGrid w:val="0"/>
      <w:spacing w:before="30" w:line="300" w:lineRule="auto"/>
      <w:jc w:val="both"/>
    </w:pPr>
    <w:rPr>
      <w:rFonts w:eastAsia="PMingLiU"/>
      <w:kern w:val="2"/>
      <w:sz w:val="24"/>
      <w:szCs w:val="24"/>
      <w:lang w:val="en-GB" w:eastAsia="zh-HK"/>
    </w:rPr>
  </w:style>
  <w:style w:type="paragraph" w:customStyle="1" w:styleId="-Table-Headerleft10">
    <w:name w:val="-Table-Header (left)(10)"/>
    <w:basedOn w:val="a0"/>
    <w:next w:val="a0"/>
    <w:autoRedefine/>
    <w:qFormat/>
    <w:pPr>
      <w:widowControl/>
      <w:snapToGrid w:val="0"/>
      <w:spacing w:after="120"/>
      <w:ind w:leftChars="15" w:left="15"/>
    </w:pPr>
    <w:rPr>
      <w:rFonts w:ascii="Times New Roman" w:hAnsi="Times New Roman"/>
      <w:b/>
      <w:sz w:val="20"/>
      <w:lang w:val="en-US" w:eastAsia="zh-HK"/>
    </w:rPr>
  </w:style>
  <w:style w:type="paragraph" w:customStyle="1" w:styleId="-H-bodynoprintitalic">
    <w:name w:val="-H-body(no print)(italic)"/>
    <w:basedOn w:val="a0"/>
    <w:link w:val="-H-bodynoprintitalic0"/>
    <w:autoRedefine/>
    <w:qFormat/>
    <w:pPr>
      <w:widowControl/>
      <w:overflowPunct w:val="0"/>
      <w:autoSpaceDE w:val="0"/>
      <w:autoSpaceDN w:val="0"/>
      <w:adjustRightInd w:val="0"/>
      <w:snapToGrid w:val="0"/>
      <w:spacing w:before="30" w:line="300" w:lineRule="auto"/>
      <w:ind w:left="851"/>
      <w:jc w:val="both"/>
      <w:textAlignment w:val="baseline"/>
    </w:pPr>
    <w:rPr>
      <w:rFonts w:ascii="Times New Roman" w:hAnsi="Times New Roman"/>
      <w:i/>
      <w:lang w:val="zh-CN" w:eastAsia="zh-CN"/>
    </w:rPr>
  </w:style>
  <w:style w:type="paragraph" w:customStyle="1" w:styleId="-Table-bodynopointitalic">
    <w:name w:val="-Table-body(no point)(italic)"/>
    <w:basedOn w:val="a1"/>
    <w:link w:val="-Table-bodynopointitalic0"/>
    <w:autoRedefine/>
    <w:qFormat/>
    <w:pPr>
      <w:widowControl w:val="0"/>
      <w:spacing w:after="0"/>
      <w:ind w:left="0"/>
    </w:pPr>
    <w:rPr>
      <w:rFonts w:ascii="Times New Roman" w:eastAsia="PMingLiU" w:hAnsi="Times New Roman"/>
      <w:i/>
      <w:lang w:val="zh-CN"/>
    </w:rPr>
  </w:style>
  <w:style w:type="character" w:customStyle="1" w:styleId="a5">
    <w:name w:val="正文缩进 字符"/>
    <w:link w:val="a1"/>
    <w:autoRedefine/>
    <w:qFormat/>
    <w:rPr>
      <w:rFonts w:ascii="Arial" w:eastAsia="宋体" w:hAnsi="Arial" w:cs="Times New Roman"/>
      <w:kern w:val="0"/>
      <w:sz w:val="20"/>
      <w:szCs w:val="20"/>
      <w:lang w:val="en-GB" w:eastAsia="zh-CN"/>
    </w:rPr>
  </w:style>
  <w:style w:type="character" w:customStyle="1" w:styleId="-H-bodynoprintitalic0">
    <w:name w:val="-H-body(no print)(italic) 字元"/>
    <w:link w:val="-H-bodynoprintitalic"/>
    <w:autoRedefine/>
    <w:qFormat/>
    <w:rPr>
      <w:rFonts w:ascii="Times New Roman" w:eastAsia="PMingLiU" w:hAnsi="Times New Roman" w:cs="Times New Roman"/>
      <w:i/>
      <w:szCs w:val="24"/>
      <w:lang w:val="zh-CN" w:eastAsia="zh-CN"/>
    </w:rPr>
  </w:style>
  <w:style w:type="character" w:customStyle="1" w:styleId="-Table-bodynopointitalic0">
    <w:name w:val="-Table-body(no point)(italic) 字元"/>
    <w:link w:val="-Table-bodynopointitalic"/>
    <w:autoRedefine/>
    <w:qFormat/>
    <w:rPr>
      <w:rFonts w:ascii="Times New Roman" w:eastAsia="PMingLiU" w:hAnsi="Times New Roman" w:cs="Times New Roman"/>
      <w:i/>
      <w:kern w:val="0"/>
      <w:sz w:val="20"/>
      <w:szCs w:val="20"/>
      <w:lang w:val="zh-CN" w:eastAsia="zh-CN"/>
    </w:rPr>
  </w:style>
  <w:style w:type="paragraph" w:styleId="a">
    <w:name w:val="List Paragraph"/>
    <w:basedOn w:val="a0"/>
    <w:autoRedefine/>
    <w:uiPriority w:val="34"/>
    <w:qFormat/>
    <w:pPr>
      <w:widowControl/>
      <w:numPr>
        <w:ilvl w:val="1"/>
        <w:numId w:val="5"/>
      </w:numPr>
    </w:pPr>
  </w:style>
  <w:style w:type="table" w:customStyle="1" w:styleId="4-51">
    <w:name w:val="格線表格 4 - 輔色 51"/>
    <w:basedOn w:val="a3"/>
    <w:autoRedefine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10">
    <w:name w:val="标题 1 字符"/>
    <w:basedOn w:val="a2"/>
    <w:link w:val="1"/>
    <w:autoRedefine/>
    <w:qFormat/>
    <w:rPr>
      <w:rFonts w:eastAsiaTheme="minorEastAsia"/>
      <w:b/>
      <w:kern w:val="32"/>
      <w:sz w:val="30"/>
      <w:szCs w:val="28"/>
      <w:lang w:val="zh-CN"/>
    </w:rPr>
  </w:style>
  <w:style w:type="character" w:customStyle="1" w:styleId="20">
    <w:name w:val="标题 2 字符"/>
    <w:basedOn w:val="a2"/>
    <w:link w:val="2"/>
    <w:autoRedefine/>
    <w:qFormat/>
    <w:rPr>
      <w:rFonts w:ascii="Arial" w:eastAsia="Arial" w:hAnsi="Arial" w:cs="Arial"/>
      <w:b/>
      <w:color w:val="31849B"/>
      <w:sz w:val="28"/>
      <w:szCs w:val="20"/>
      <w:lang w:eastAsia="zh-HK"/>
    </w:rPr>
  </w:style>
  <w:style w:type="character" w:customStyle="1" w:styleId="30">
    <w:name w:val="标题 3 字符"/>
    <w:basedOn w:val="a2"/>
    <w:link w:val="3"/>
    <w:autoRedefine/>
    <w:qFormat/>
    <w:rPr>
      <w:rFonts w:ascii="Arial" w:eastAsia="MingLiU" w:hAnsi="Arial" w:cs="Arial"/>
      <w:b/>
      <w:color w:val="215868"/>
      <w:szCs w:val="24"/>
    </w:rPr>
  </w:style>
  <w:style w:type="character" w:customStyle="1" w:styleId="40">
    <w:name w:val="标题 4 字符"/>
    <w:basedOn w:val="a2"/>
    <w:link w:val="4"/>
    <w:autoRedefine/>
    <w:qFormat/>
    <w:rPr>
      <w:rFonts w:ascii="Times New Roman" w:hAnsi="Times New Roman" w:cs="Times New Roman"/>
      <w:b/>
      <w:color w:val="323E4F" w:themeColor="text2" w:themeShade="BF"/>
      <w:szCs w:val="24"/>
      <w:lang w:eastAsia="zh-HK"/>
    </w:rPr>
  </w:style>
  <w:style w:type="character" w:customStyle="1" w:styleId="50">
    <w:name w:val="标题 5 字符"/>
    <w:basedOn w:val="a2"/>
    <w:link w:val="5"/>
    <w:autoRedefine/>
    <w:qFormat/>
    <w:rPr>
      <w:rFonts w:asciiTheme="minorEastAsia" w:hAnsiTheme="minorEastAsia" w:cs="Arial"/>
      <w:b/>
      <w:i/>
      <w:iCs/>
      <w:color w:val="1F4E79" w:themeColor="accent5" w:themeShade="80"/>
      <w:szCs w:val="24"/>
    </w:rPr>
  </w:style>
  <w:style w:type="character" w:customStyle="1" w:styleId="60">
    <w:name w:val="标题 6 字符"/>
    <w:basedOn w:val="a2"/>
    <w:link w:val="6"/>
    <w:autoRedefine/>
    <w:qFormat/>
    <w:rPr>
      <w:rFonts w:ascii="PMingLiU" w:eastAsia="PMingLiU" w:hAnsi="PMingLiU" w:cs="Times New Roman"/>
      <w:b/>
      <w:bCs/>
      <w:color w:val="538135" w:themeColor="accent6" w:themeShade="BF"/>
      <w:sz w:val="16"/>
      <w:szCs w:val="16"/>
      <w:lang w:eastAsia="zh-CN"/>
    </w:rPr>
  </w:style>
  <w:style w:type="character" w:customStyle="1" w:styleId="af">
    <w:name w:val="页眉 字符"/>
    <w:basedOn w:val="a2"/>
    <w:link w:val="ae"/>
    <w:autoRedefine/>
    <w:uiPriority w:val="99"/>
    <w:qFormat/>
    <w:rPr>
      <w:rFonts w:ascii="Arial" w:eastAsia="PMingLiU" w:hAnsi="Arial" w:cs="Times New Roman"/>
      <w:sz w:val="20"/>
      <w:szCs w:val="20"/>
      <w:lang w:val="en-GB"/>
    </w:rPr>
  </w:style>
  <w:style w:type="character" w:customStyle="1" w:styleId="ad">
    <w:name w:val="页脚 字符"/>
    <w:basedOn w:val="a2"/>
    <w:link w:val="ac"/>
    <w:autoRedefine/>
    <w:qFormat/>
    <w:rPr>
      <w:rFonts w:ascii="Arial" w:eastAsia="PMingLiU" w:hAnsi="Arial" w:cs="Times New Roman"/>
      <w:sz w:val="20"/>
      <w:szCs w:val="20"/>
      <w:lang w:val="en-GB"/>
    </w:rPr>
  </w:style>
  <w:style w:type="paragraph" w:customStyle="1" w:styleId="-H-body-R">
    <w:name w:val="-H-body-R"/>
    <w:basedOn w:val="-H-body"/>
    <w:autoRedefine/>
    <w:qFormat/>
    <w:pPr>
      <w:numPr>
        <w:ilvl w:val="1"/>
      </w:numPr>
      <w:spacing w:beforeLines="20"/>
    </w:pPr>
    <w:rPr>
      <w:lang w:val="en-US"/>
    </w:rPr>
  </w:style>
  <w:style w:type="paragraph" w:customStyle="1" w:styleId="-H-body-R-P-P-P">
    <w:name w:val="-H-body-R-P-P-P"/>
    <w:basedOn w:val="-H-body-R-P-P"/>
    <w:autoRedefine/>
    <w:qFormat/>
    <w:pPr>
      <w:numPr>
        <w:ilvl w:val="5"/>
      </w:numPr>
    </w:pPr>
  </w:style>
  <w:style w:type="paragraph" w:customStyle="1" w:styleId="-H-body-R-P-P">
    <w:name w:val="-H-body-R-P-P"/>
    <w:basedOn w:val="-H-body-R-P"/>
    <w:autoRedefine/>
    <w:qFormat/>
    <w:pPr>
      <w:numPr>
        <w:ilvl w:val="4"/>
      </w:numPr>
    </w:pPr>
  </w:style>
  <w:style w:type="paragraph" w:customStyle="1" w:styleId="-H-body-R-P">
    <w:name w:val="-H-body-R-P"/>
    <w:basedOn w:val="a0"/>
    <w:autoRedefine/>
    <w:qFormat/>
    <w:pPr>
      <w:widowControl/>
      <w:numPr>
        <w:ilvl w:val="3"/>
        <w:numId w:val="4"/>
      </w:numPr>
      <w:tabs>
        <w:tab w:val="left" w:pos="993"/>
        <w:tab w:val="left" w:pos="1080"/>
      </w:tabs>
      <w:snapToGrid w:val="0"/>
      <w:spacing w:line="300" w:lineRule="auto"/>
      <w:jc w:val="both"/>
    </w:pPr>
    <w:rPr>
      <w:rFonts w:ascii="Times New Roman" w:hAnsi="Times New Roman"/>
      <w:lang w:eastAsia="zh-HK"/>
    </w:rPr>
  </w:style>
  <w:style w:type="paragraph" w:customStyle="1" w:styleId="-H-body-P">
    <w:name w:val="-H-body-P"/>
    <w:basedOn w:val="-H-body"/>
    <w:autoRedefine/>
    <w:qFormat/>
    <w:pPr>
      <w:numPr>
        <w:ilvl w:val="6"/>
      </w:numPr>
    </w:pPr>
  </w:style>
  <w:style w:type="paragraph" w:customStyle="1" w:styleId="-H-body-Rbold">
    <w:name w:val="-H-body-R(bold)"/>
    <w:basedOn w:val="-H-body-R"/>
    <w:autoRedefine/>
    <w:qFormat/>
    <w:pPr>
      <w:numPr>
        <w:ilvl w:val="2"/>
      </w:numPr>
      <w:spacing w:before="72"/>
    </w:pPr>
    <w:rPr>
      <w:b/>
    </w:rPr>
  </w:style>
  <w:style w:type="paragraph" w:customStyle="1" w:styleId="-H-body-R-Pitalic">
    <w:name w:val="-H-body-R-P(italic)"/>
    <w:basedOn w:val="-H-body-R-P"/>
    <w:autoRedefine/>
    <w:qFormat/>
    <w:pPr>
      <w:numPr>
        <w:ilvl w:val="7"/>
      </w:numPr>
    </w:pPr>
    <w:rPr>
      <w:i/>
    </w:rPr>
  </w:style>
  <w:style w:type="paragraph" w:customStyle="1" w:styleId="-H-body-R-P-Pitalic">
    <w:name w:val="-H-body-R-P-P(italic)"/>
    <w:basedOn w:val="-H-body-R-P-P"/>
    <w:autoRedefine/>
    <w:qFormat/>
    <w:pPr>
      <w:numPr>
        <w:ilvl w:val="8"/>
      </w:numPr>
    </w:pPr>
    <w:rPr>
      <w:i/>
    </w:rPr>
  </w:style>
  <w:style w:type="table" w:customStyle="1" w:styleId="4-11">
    <w:name w:val="格線表格 4 - 輔色 11"/>
    <w:basedOn w:val="a3"/>
    <w:autoRedefine/>
    <w:uiPriority w:val="49"/>
    <w:qFormat/>
    <w:rPr>
      <w:rFonts w:ascii="Arial" w:eastAsia="PMingLiU" w:hAnsi="Arial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-nobody">
    <w:name w:val="-nobody"/>
    <w:basedOn w:val="a0"/>
    <w:link w:val="-nobodyChar"/>
    <w:autoRedefine/>
    <w:qFormat/>
    <w:pPr>
      <w:widowControl/>
      <w:snapToGrid w:val="0"/>
      <w:spacing w:after="120"/>
      <w:ind w:left="150"/>
    </w:pPr>
    <w:rPr>
      <w:rFonts w:ascii="Times New Roman" w:hAnsi="Times New Roman"/>
      <w:lang w:val="en-US" w:eastAsia="zh-HK"/>
    </w:rPr>
  </w:style>
  <w:style w:type="paragraph" w:customStyle="1" w:styleId="-L-TOC">
    <w:name w:val="-L-TOC"/>
    <w:basedOn w:val="-nobody"/>
    <w:link w:val="-L-TOC0"/>
    <w:autoRedefine/>
    <w:qFormat/>
    <w:pPr>
      <w:pageBreakBefore/>
      <w:ind w:left="0"/>
      <w:jc w:val="center"/>
      <w:outlineLvl w:val="0"/>
    </w:pPr>
    <w:rPr>
      <w:b/>
      <w:sz w:val="40"/>
      <w:szCs w:val="40"/>
      <w:lang w:val="zh-CN"/>
    </w:rPr>
  </w:style>
  <w:style w:type="character" w:customStyle="1" w:styleId="-nobodyChar">
    <w:name w:val="-nobody Char"/>
    <w:basedOn w:val="a2"/>
    <w:link w:val="-nobody"/>
    <w:autoRedefine/>
    <w:qFormat/>
    <w:rPr>
      <w:rFonts w:ascii="Times New Roman" w:eastAsia="PMingLiU" w:hAnsi="Times New Roman" w:cs="Times New Roman"/>
      <w:szCs w:val="24"/>
      <w:lang w:eastAsia="zh-HK"/>
    </w:rPr>
  </w:style>
  <w:style w:type="character" w:customStyle="1" w:styleId="-L-TOC0">
    <w:name w:val="-L-TOC 字元"/>
    <w:link w:val="-L-TOC"/>
    <w:autoRedefine/>
    <w:qFormat/>
    <w:rPr>
      <w:rFonts w:ascii="Times New Roman" w:eastAsia="PMingLiU" w:hAnsi="Times New Roman" w:cs="Times New Roman"/>
      <w:b/>
      <w:sz w:val="40"/>
      <w:szCs w:val="40"/>
      <w:lang w:val="zh-CN" w:eastAsia="zh-HK"/>
    </w:rPr>
  </w:style>
  <w:style w:type="paragraph" w:customStyle="1" w:styleId="-Section-Central">
    <w:name w:val="-Section-Central"/>
    <w:basedOn w:val="a0"/>
    <w:autoRedefine/>
    <w:qFormat/>
    <w:pPr>
      <w:widowControl/>
      <w:snapToGrid w:val="0"/>
      <w:spacing w:before="30" w:line="300" w:lineRule="auto"/>
      <w:jc w:val="center"/>
    </w:pPr>
    <w:rPr>
      <w:rFonts w:ascii="Times New Roman" w:hAnsi="Times New Roman"/>
      <w:b/>
      <w:caps/>
      <w:sz w:val="40"/>
      <w:szCs w:val="40"/>
      <w:lang w:eastAsia="zh-HK"/>
    </w:rPr>
  </w:style>
  <w:style w:type="table" w:customStyle="1" w:styleId="4-110">
    <w:name w:val="清單表格 4 - 輔色 11"/>
    <w:basedOn w:val="a3"/>
    <w:autoRedefine/>
    <w:uiPriority w:val="49"/>
    <w:qFormat/>
    <w:rPr>
      <w:rFonts w:ascii="Arial" w:eastAsia="PMingLiU" w:hAnsi="Arial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9">
    <w:name w:val="批注文字 字符"/>
    <w:basedOn w:val="a2"/>
    <w:link w:val="a8"/>
    <w:autoRedefine/>
    <w:uiPriority w:val="99"/>
    <w:qFormat/>
    <w:rPr>
      <w:sz w:val="21"/>
      <w:szCs w:val="24"/>
      <w:lang w:eastAsia="zh-CN"/>
    </w:rPr>
  </w:style>
  <w:style w:type="table" w:customStyle="1" w:styleId="4-31">
    <w:name w:val="格線表格 4 - 輔色 31"/>
    <w:basedOn w:val="a3"/>
    <w:autoRedefine/>
    <w:uiPriority w:val="49"/>
    <w:qFormat/>
    <w:rPr>
      <w:sz w:val="21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5-51">
    <w:name w:val="格線表格 5 深色 - 輔色 51"/>
    <w:basedOn w:val="a3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af2">
    <w:name w:val="标题 字符"/>
    <w:basedOn w:val="a2"/>
    <w:link w:val="af1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  <w:lang w:val="en-GB"/>
    </w:rPr>
  </w:style>
  <w:style w:type="table" w:customStyle="1" w:styleId="4-510">
    <w:name w:val="清單表格 4 - 輔色 51"/>
    <w:basedOn w:val="a3"/>
    <w:autoRedefine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-body">
    <w:name w:val="-body"/>
    <w:basedOn w:val="-H-body"/>
    <w:autoRedefine/>
    <w:qFormat/>
    <w:pPr>
      <w:numPr>
        <w:numId w:val="0"/>
      </w:numPr>
      <w:ind w:left="150"/>
      <w:jc w:val="center"/>
    </w:pPr>
    <w:rPr>
      <w:b/>
      <w:bCs/>
      <w:u w:val="single"/>
    </w:rPr>
  </w:style>
  <w:style w:type="paragraph" w:customStyle="1" w:styleId="-L-Table">
    <w:name w:val="-L-Table"/>
    <w:basedOn w:val="-body"/>
    <w:next w:val="-body"/>
    <w:autoRedefine/>
    <w:qFormat/>
    <w:pPr>
      <w:numPr>
        <w:numId w:val="6"/>
      </w:numPr>
      <w:tabs>
        <w:tab w:val="left" w:pos="1080"/>
      </w:tabs>
      <w:spacing w:before="60" w:after="60"/>
      <w:contextualSpacing/>
      <w:jc w:val="left"/>
    </w:pPr>
    <w:rPr>
      <w:b w:val="0"/>
    </w:rPr>
  </w:style>
  <w:style w:type="table" w:customStyle="1" w:styleId="4-52">
    <w:name w:val="格線表格 4 - 輔色 52"/>
    <w:basedOn w:val="a3"/>
    <w:autoRedefine/>
    <w:uiPriority w:val="49"/>
    <w:qFormat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11">
    <w:name w:val="修訂1"/>
    <w:autoRedefine/>
    <w:hidden/>
    <w:uiPriority w:val="99"/>
    <w:unhideWhenUsed/>
    <w:qFormat/>
    <w:rPr>
      <w:rFonts w:ascii="Arial" w:eastAsia="PMingLiU" w:hAnsi="Arial"/>
      <w:kern w:val="2"/>
      <w:sz w:val="24"/>
      <w:szCs w:val="24"/>
      <w:lang w:val="en-GB" w:eastAsia="zh-TW"/>
    </w:rPr>
  </w:style>
  <w:style w:type="character" w:customStyle="1" w:styleId="af4">
    <w:name w:val="批注主题 字符"/>
    <w:basedOn w:val="a9"/>
    <w:link w:val="af3"/>
    <w:autoRedefine/>
    <w:uiPriority w:val="99"/>
    <w:semiHidden/>
    <w:qFormat/>
    <w:rPr>
      <w:rFonts w:ascii="Arial" w:eastAsia="PMingLiU" w:hAnsi="Arial"/>
      <w:b/>
      <w:bCs/>
      <w:kern w:val="2"/>
      <w:sz w:val="24"/>
      <w:szCs w:val="24"/>
      <w:lang w:val="en-GB" w:eastAsia="zh-CN"/>
    </w:rPr>
  </w:style>
  <w:style w:type="table" w:customStyle="1" w:styleId="4-12">
    <w:name w:val="格線表格 4 - 輔色 12"/>
    <w:basedOn w:val="a3"/>
    <w:autoRedefine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21">
    <w:name w:val="修訂2"/>
    <w:autoRedefine/>
    <w:hidden/>
    <w:uiPriority w:val="99"/>
    <w:unhideWhenUsed/>
    <w:qFormat/>
    <w:rPr>
      <w:rFonts w:ascii="Arial" w:eastAsia="PMingLiU" w:hAnsi="Arial"/>
      <w:kern w:val="2"/>
      <w:sz w:val="24"/>
      <w:szCs w:val="24"/>
      <w:lang w:val="en-GB" w:eastAsia="zh-TW"/>
    </w:rPr>
  </w:style>
  <w:style w:type="paragraph" w:customStyle="1" w:styleId="12">
    <w:name w:val="目錄標題1"/>
    <w:basedOn w:val="1"/>
    <w:next w:val="a0"/>
    <w:autoRedefine/>
    <w:uiPriority w:val="39"/>
    <w:unhideWhenUsed/>
    <w:qFormat/>
    <w:pPr>
      <w:widowControl/>
      <w:numPr>
        <w:numId w:val="0"/>
      </w:numPr>
      <w:tabs>
        <w:tab w:val="clear" w:pos="1701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table" w:customStyle="1" w:styleId="4-53">
    <w:name w:val="格線表格 4 - 輔色 53"/>
    <w:basedOn w:val="a3"/>
    <w:autoRedefine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b">
    <w:name w:val="批注框文本 字符"/>
    <w:basedOn w:val="a2"/>
    <w:link w:val="aa"/>
    <w:autoRedefine/>
    <w:uiPriority w:val="99"/>
    <w:semiHidden/>
    <w:qFormat/>
    <w:rPr>
      <w:rFonts w:asciiTheme="majorHAnsi" w:eastAsiaTheme="majorEastAsia" w:hAnsiTheme="majorHAnsi" w:cstheme="majorBidi"/>
      <w:kern w:val="2"/>
      <w:sz w:val="18"/>
      <w:szCs w:val="18"/>
      <w:lang w:val="en-GB"/>
    </w:rPr>
  </w:style>
  <w:style w:type="table" w:customStyle="1" w:styleId="4-54">
    <w:name w:val="格線表格 4 - 輔色 54"/>
    <w:basedOn w:val="a3"/>
    <w:autoRedefine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55">
    <w:name w:val="格線表格 4 - 輔色 55"/>
    <w:basedOn w:val="a3"/>
    <w:autoRedefine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7">
    <w:name w:val="文档结构图 字符"/>
    <w:basedOn w:val="a2"/>
    <w:link w:val="a6"/>
    <w:autoRedefine/>
    <w:uiPriority w:val="99"/>
    <w:semiHidden/>
    <w:qFormat/>
    <w:rPr>
      <w:rFonts w:ascii="宋体" w:hAnsi="Arial"/>
      <w:kern w:val="2"/>
      <w:sz w:val="18"/>
      <w:szCs w:val="18"/>
      <w:lang w:val="en-GB" w:eastAsia="zh-TW"/>
    </w:rPr>
  </w:style>
  <w:style w:type="paragraph" w:customStyle="1" w:styleId="Style86">
    <w:name w:val="_Style 86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eastAsia="宋体"/>
      <w:vanish/>
      <w:sz w:val="16"/>
    </w:rPr>
  </w:style>
  <w:style w:type="paragraph" w:customStyle="1" w:styleId="Style87">
    <w:name w:val="_Style 87"/>
    <w:basedOn w:val="a0"/>
    <w:next w:val="a0"/>
    <w:autoRedefine/>
    <w:qFormat/>
    <w:pPr>
      <w:pBdr>
        <w:top w:val="single" w:sz="6" w:space="1" w:color="auto"/>
      </w:pBdr>
      <w:jc w:val="center"/>
    </w:pPr>
    <w:rPr>
      <w:rFonts w:eastAsia="宋体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10252</Words>
  <Characters>14150</Characters>
  <Application>Microsoft Office Word</Application>
  <DocSecurity>0</DocSecurity>
  <Lines>1286</Lines>
  <Paragraphs>1877</Paragraphs>
  <ScaleCrop>false</ScaleCrop>
  <Company/>
  <LinksUpToDate>false</LinksUpToDate>
  <CharactersWithSpaces>22525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 C</dc:creator>
  <cp:lastModifiedBy>立田 李</cp:lastModifiedBy>
  <cp:revision>17</cp:revision>
  <dcterms:created xsi:type="dcterms:W3CDTF">2024-01-12T02:04:00Z</dcterms:created>
  <dcterms:modified xsi:type="dcterms:W3CDTF">2026-03-23T06:41:00Z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92D28272F30C6264F5D48D69A582AAF8_43</vt:lpwstr>
  </property>
</Properties>
</file>