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2B39" w14:textId="77777777" w:rsidR="00685188" w:rsidRPr="00462708" w:rsidRDefault="00685188" w:rsidP="00C412F1">
      <w:pPr>
        <w:spacing w:after="0"/>
        <w:rPr>
          <w:rFonts w:ascii="Arial" w:hAnsi="Arial" w:cs="Arial"/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2"/>
        <w:gridCol w:w="992"/>
        <w:gridCol w:w="1418"/>
        <w:gridCol w:w="1700"/>
        <w:gridCol w:w="992"/>
        <w:gridCol w:w="754"/>
      </w:tblGrid>
      <w:tr w:rsidR="003A56AF" w:rsidRPr="00462708" w14:paraId="41103C49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3791E20E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7299FD56" w14:textId="717008B1" w:rsidR="00CB782F" w:rsidRPr="00462708" w:rsidRDefault="0009243F" w:rsidP="005B69C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8F0A2D9" w14:textId="6C62C60C" w:rsidR="00CB782F" w:rsidRPr="00462708" w:rsidRDefault="0009243F" w:rsidP="00D811EB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714A0E37" w14:textId="3FCFFD59" w:rsidR="00CB782F" w:rsidRPr="00462708" w:rsidRDefault="0009243F" w:rsidP="00CB782F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1 h.</w:t>
            </w:r>
          </w:p>
        </w:tc>
      </w:tr>
      <w:tr w:rsidR="00CB782F" w:rsidRPr="00462708" w14:paraId="04A00E2A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26E58115" w14:textId="77777777" w:rsidR="00CB782F" w:rsidRPr="00462708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4D95BDD2" w14:textId="50FCF823" w:rsidR="00CB782F" w:rsidRPr="00462708" w:rsidRDefault="00155163" w:rsidP="00155163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1.1.</w:t>
            </w:r>
            <w:r w:rsidR="00462708" w:rsidRPr="00462708">
              <w:rPr>
                <w:rFonts w:ascii="Arial" w:hAnsi="Arial" w:cs="Arial"/>
                <w:b/>
                <w:sz w:val="18"/>
                <w:szCs w:val="18"/>
              </w:rPr>
              <w:t>4 Quiz Aspectos básicos del Enfoque de BD y Abstracción de datos.</w:t>
            </w:r>
          </w:p>
        </w:tc>
      </w:tr>
      <w:tr w:rsidR="00CB782F" w:rsidRPr="00462708" w14:paraId="37697EC0" w14:textId="77777777" w:rsidTr="003A56AF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B4C11D1" w14:textId="52A55B1B" w:rsidR="00CB782F" w:rsidRPr="00462708" w:rsidRDefault="00587283" w:rsidP="00CB782F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</w:t>
            </w:r>
            <w:r w:rsidR="00CB782F" w:rsidRPr="00462708">
              <w:rPr>
                <w:rFonts w:cs="Arial"/>
                <w:sz w:val="18"/>
                <w:szCs w:val="18"/>
              </w:rPr>
              <w:t xml:space="preserve">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00542704" w14:textId="171C4FDC" w:rsidR="00CB782F" w:rsidRPr="00462708" w:rsidRDefault="0009243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462708" w:rsidRDefault="00685188" w:rsidP="00F20109">
      <w:pPr>
        <w:pStyle w:val="Prrafodelista"/>
        <w:spacing w:after="0"/>
        <w:rPr>
          <w:rFonts w:ascii="Arial" w:hAnsi="Arial" w:cs="Arial"/>
        </w:rPr>
      </w:pPr>
    </w:p>
    <w:p w14:paraId="432A0CD3" w14:textId="7A096397" w:rsidR="00B7628A" w:rsidRPr="00495DC2" w:rsidRDefault="00462708" w:rsidP="005422AA">
      <w:pPr>
        <w:spacing w:line="240" w:lineRule="auto"/>
        <w:jc w:val="both"/>
        <w:rPr>
          <w:rFonts w:ascii="Arial" w:hAnsi="Arial" w:cs="Arial"/>
          <w:lang w:bidi="en-US"/>
        </w:rPr>
      </w:pPr>
      <w:r w:rsidRPr="00495DC2">
        <w:rPr>
          <w:rFonts w:ascii="Arial" w:hAnsi="Arial" w:cs="Arial"/>
          <w:b/>
        </w:rPr>
        <w:t xml:space="preserve">QUIZ: </w:t>
      </w:r>
      <w:r w:rsidRPr="00495DC2">
        <w:rPr>
          <w:rFonts w:ascii="Arial" w:hAnsi="Arial" w:cs="Arial"/>
          <w:lang w:bidi="en-US"/>
        </w:rPr>
        <w:t xml:space="preserve">Aspectos básicos del enfoque de </w:t>
      </w:r>
      <w:r w:rsidR="006D7FE9">
        <w:rPr>
          <w:rFonts w:ascii="Arial" w:hAnsi="Arial" w:cs="Arial"/>
          <w:lang w:bidi="en-US"/>
        </w:rPr>
        <w:t>BD</w:t>
      </w:r>
      <w:r w:rsidR="00240E74">
        <w:rPr>
          <w:rFonts w:ascii="Arial" w:hAnsi="Arial" w:cs="Arial"/>
          <w:lang w:bidi="en-US"/>
        </w:rPr>
        <w:t xml:space="preserve"> y Abstracción de Datos.</w:t>
      </w:r>
    </w:p>
    <w:p w14:paraId="561C6C7E" w14:textId="77777777" w:rsidR="00495DC2" w:rsidRPr="009A7735" w:rsidRDefault="00495DC2" w:rsidP="005422AA">
      <w:pPr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</w:rPr>
      </w:pPr>
      <w:bookmarkStart w:id="0" w:name="_Hlk88237124"/>
      <w:r w:rsidRPr="009A7735">
        <w:rPr>
          <w:rFonts w:ascii="Arial" w:hAnsi="Arial" w:cs="Arial"/>
        </w:rPr>
        <w:t>Un dato puede ser:</w:t>
      </w:r>
    </w:p>
    <w:p w14:paraId="1B7AF61E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Número.</w:t>
      </w:r>
    </w:p>
    <w:p w14:paraId="5740964B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Letras.</w:t>
      </w:r>
    </w:p>
    <w:p w14:paraId="63D29A54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Solo números y letras.</w:t>
      </w:r>
    </w:p>
    <w:p w14:paraId="2177759D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Situaciones.</w:t>
      </w:r>
    </w:p>
    <w:p w14:paraId="1DC3433A" w14:textId="5D60F7CD" w:rsidR="00495DC2" w:rsidRDefault="00495DC2" w:rsidP="00434707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Números, letras y situaciones.</w:t>
      </w:r>
    </w:p>
    <w:p w14:paraId="6C0F6D27" w14:textId="77777777" w:rsidR="00434707" w:rsidRPr="00434707" w:rsidRDefault="00434707" w:rsidP="00434707">
      <w:pPr>
        <w:spacing w:after="0" w:line="240" w:lineRule="auto"/>
        <w:ind w:left="1080"/>
        <w:jc w:val="both"/>
        <w:rPr>
          <w:rFonts w:ascii="Arial" w:hAnsi="Arial" w:cs="Arial"/>
        </w:rPr>
      </w:pPr>
    </w:p>
    <w:p w14:paraId="66F6C3A3" w14:textId="47117ACD" w:rsidR="00495DC2" w:rsidRPr="009A7735" w:rsidRDefault="00495DC2" w:rsidP="005422AA">
      <w:pPr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</w:rPr>
      </w:pPr>
      <w:bookmarkStart w:id="1" w:name="_Hlk88237115"/>
      <w:r w:rsidRPr="009A7735">
        <w:rPr>
          <w:rFonts w:ascii="Arial" w:hAnsi="Arial" w:cs="Arial"/>
        </w:rPr>
        <w:t>La información entrega al usuario</w:t>
      </w:r>
      <w:r w:rsidR="003C215E">
        <w:rPr>
          <w:rFonts w:ascii="Arial" w:hAnsi="Arial" w:cs="Arial"/>
        </w:rPr>
        <w:t>:</w:t>
      </w:r>
    </w:p>
    <w:p w14:paraId="23BC2D91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Un mensaje</w:t>
      </w:r>
    </w:p>
    <w:p w14:paraId="052CD5FE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Un número</w:t>
      </w:r>
      <w:r>
        <w:rPr>
          <w:rFonts w:ascii="Arial" w:hAnsi="Arial" w:cs="Arial"/>
        </w:rPr>
        <w:t>.</w:t>
      </w:r>
    </w:p>
    <w:p w14:paraId="241A1B3C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Una </w:t>
      </w:r>
      <w:r>
        <w:rPr>
          <w:rFonts w:ascii="Arial" w:hAnsi="Arial" w:cs="Arial"/>
        </w:rPr>
        <w:t>l</w:t>
      </w:r>
      <w:r w:rsidRPr="009A7735">
        <w:rPr>
          <w:rFonts w:ascii="Arial" w:hAnsi="Arial" w:cs="Arial"/>
        </w:rPr>
        <w:t>etra</w:t>
      </w:r>
      <w:r>
        <w:rPr>
          <w:rFonts w:ascii="Arial" w:hAnsi="Arial" w:cs="Arial"/>
        </w:rPr>
        <w:t>.</w:t>
      </w:r>
    </w:p>
    <w:p w14:paraId="71CE9F82" w14:textId="78EA7773" w:rsidR="00495DC2" w:rsidRDefault="00495DC2" w:rsidP="00434707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Un </w:t>
      </w:r>
      <w:r>
        <w:rPr>
          <w:rFonts w:ascii="Arial" w:hAnsi="Arial" w:cs="Arial"/>
        </w:rPr>
        <w:t>símbolo.</w:t>
      </w:r>
      <w:bookmarkEnd w:id="1"/>
    </w:p>
    <w:p w14:paraId="55F56DD6" w14:textId="77777777" w:rsidR="00434707" w:rsidRPr="00434707" w:rsidRDefault="00434707" w:rsidP="00434707">
      <w:pPr>
        <w:spacing w:after="0" w:line="240" w:lineRule="auto"/>
        <w:ind w:left="1080"/>
        <w:jc w:val="both"/>
        <w:rPr>
          <w:rFonts w:ascii="Arial" w:hAnsi="Arial" w:cs="Arial"/>
        </w:rPr>
      </w:pPr>
    </w:p>
    <w:p w14:paraId="1ECA299A" w14:textId="77777777" w:rsidR="00495DC2" w:rsidRPr="009A7735" w:rsidRDefault="00495DC2" w:rsidP="005422AA">
      <w:pPr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</w:rPr>
      </w:pPr>
      <w:bookmarkStart w:id="2" w:name="_Hlk88237269"/>
      <w:bookmarkEnd w:id="0"/>
      <w:r w:rsidRPr="009A7735">
        <w:rPr>
          <w:rFonts w:ascii="Arial" w:hAnsi="Arial" w:cs="Arial"/>
        </w:rPr>
        <w:t xml:space="preserve">La información </w:t>
      </w:r>
      <w:r>
        <w:rPr>
          <w:rFonts w:ascii="Arial" w:hAnsi="Arial" w:cs="Arial"/>
        </w:rPr>
        <w:t>puede ser obtenida a través de:</w:t>
      </w:r>
    </w:p>
    <w:p w14:paraId="4CAAB7A9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Recuperación.</w:t>
      </w:r>
    </w:p>
    <w:p w14:paraId="4C54A982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Clasificación.</w:t>
      </w:r>
    </w:p>
    <w:p w14:paraId="66F7B545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Ordenamiento.</w:t>
      </w:r>
    </w:p>
    <w:p w14:paraId="47F1F820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Verificación.</w:t>
      </w:r>
    </w:p>
    <w:p w14:paraId="375018F5" w14:textId="24BFAA38" w:rsidR="00495DC2" w:rsidRDefault="00495DC2" w:rsidP="00434707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Todas las anteriores.</w:t>
      </w:r>
      <w:bookmarkEnd w:id="2"/>
    </w:p>
    <w:p w14:paraId="67F1DF70" w14:textId="77777777" w:rsidR="00434707" w:rsidRPr="00434707" w:rsidRDefault="00434707" w:rsidP="00434707">
      <w:pPr>
        <w:spacing w:after="0" w:line="240" w:lineRule="auto"/>
        <w:ind w:left="1080"/>
        <w:jc w:val="both"/>
        <w:rPr>
          <w:rFonts w:ascii="Arial" w:hAnsi="Arial" w:cs="Arial"/>
        </w:rPr>
      </w:pPr>
    </w:p>
    <w:p w14:paraId="16DA35F7" w14:textId="77777777" w:rsidR="00495DC2" w:rsidRPr="009A7735" w:rsidRDefault="00495DC2" w:rsidP="005422AA">
      <w:pPr>
        <w:numPr>
          <w:ilvl w:val="0"/>
          <w:numId w:val="31"/>
        </w:numPr>
        <w:spacing w:after="0" w:line="240" w:lineRule="auto"/>
        <w:jc w:val="both"/>
        <w:rPr>
          <w:rFonts w:ascii="Arial" w:hAnsi="Arial" w:cs="Arial"/>
        </w:rPr>
      </w:pPr>
      <w:bookmarkStart w:id="3" w:name="_Hlk88237663"/>
      <w:r w:rsidRPr="009A7735">
        <w:rPr>
          <w:rFonts w:ascii="Arial" w:hAnsi="Arial" w:cs="Arial"/>
        </w:rPr>
        <w:t>La información está compuesta por:</w:t>
      </w:r>
    </w:p>
    <w:p w14:paraId="4C54F8BB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Datos </w:t>
      </w:r>
      <w:r>
        <w:rPr>
          <w:rFonts w:ascii="Arial" w:hAnsi="Arial" w:cs="Arial"/>
        </w:rPr>
        <w:t>desordenados.</w:t>
      </w:r>
    </w:p>
    <w:p w14:paraId="72D6FA05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Datos </w:t>
      </w:r>
      <w:r>
        <w:rPr>
          <w:rFonts w:ascii="Arial" w:hAnsi="Arial" w:cs="Arial"/>
        </w:rPr>
        <w:t>sin procesar.</w:t>
      </w:r>
    </w:p>
    <w:p w14:paraId="3C4274B9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Datos </w:t>
      </w:r>
      <w:r>
        <w:rPr>
          <w:rFonts w:ascii="Arial" w:hAnsi="Arial" w:cs="Arial"/>
        </w:rPr>
        <w:t>desorganizados.</w:t>
      </w:r>
    </w:p>
    <w:p w14:paraId="5C84AE0E" w14:textId="77777777" w:rsidR="00495DC2" w:rsidRPr="009A7735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 xml:space="preserve">Datos </w:t>
      </w:r>
      <w:r>
        <w:rPr>
          <w:rFonts w:ascii="Arial" w:hAnsi="Arial" w:cs="Arial"/>
        </w:rPr>
        <w:t>procesados.</w:t>
      </w:r>
    </w:p>
    <w:p w14:paraId="6916288C" w14:textId="1F0EA4D0" w:rsidR="00495DC2" w:rsidRPr="00240E74" w:rsidRDefault="00495DC2" w:rsidP="005422AA">
      <w:pPr>
        <w:numPr>
          <w:ilvl w:val="1"/>
          <w:numId w:val="31"/>
        </w:numPr>
        <w:spacing w:after="0" w:line="240" w:lineRule="auto"/>
        <w:jc w:val="both"/>
        <w:rPr>
          <w:rFonts w:ascii="Arial" w:hAnsi="Arial" w:cs="Arial"/>
        </w:rPr>
      </w:pPr>
      <w:r w:rsidRPr="009A7735">
        <w:rPr>
          <w:rFonts w:ascii="Arial" w:hAnsi="Arial" w:cs="Arial"/>
        </w:rPr>
        <w:t>Todas las anteriores</w:t>
      </w:r>
      <w:r>
        <w:rPr>
          <w:rFonts w:ascii="Arial" w:hAnsi="Arial" w:cs="Arial"/>
        </w:rPr>
        <w:t>.</w:t>
      </w:r>
    </w:p>
    <w:p w14:paraId="0FD59223" w14:textId="77777777" w:rsidR="00240E74" w:rsidRPr="00240E74" w:rsidRDefault="00240E74" w:rsidP="005422AA">
      <w:pPr>
        <w:spacing w:after="0" w:line="240" w:lineRule="auto"/>
        <w:ind w:left="1080"/>
        <w:jc w:val="both"/>
        <w:rPr>
          <w:rFonts w:ascii="Arial" w:hAnsi="Arial" w:cs="Arial"/>
        </w:rPr>
      </w:pPr>
    </w:p>
    <w:p w14:paraId="0B64D322" w14:textId="77777777" w:rsidR="00240E74" w:rsidRPr="00240E74" w:rsidRDefault="00240E74" w:rsidP="005422AA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bookmarkStart w:id="4" w:name="_Hlk88238288"/>
      <w:r w:rsidRPr="00240E74">
        <w:rPr>
          <w:rFonts w:ascii="Arial" w:hAnsi="Arial" w:cs="Arial"/>
        </w:rPr>
        <w:t>Una de las principales tareas de un SGBD es:</w:t>
      </w:r>
    </w:p>
    <w:p w14:paraId="36047CA5" w14:textId="3B0D52B4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Entregar a los usuarios una visión más abstracta de los datos</w:t>
      </w:r>
      <w:r>
        <w:rPr>
          <w:rFonts w:ascii="Arial" w:hAnsi="Arial" w:cs="Arial"/>
        </w:rPr>
        <w:t>.</w:t>
      </w:r>
    </w:p>
    <w:p w14:paraId="652E8FBE" w14:textId="092A9464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Buscar definiciones de los registros</w:t>
      </w:r>
      <w:r>
        <w:rPr>
          <w:rFonts w:ascii="Arial" w:hAnsi="Arial" w:cs="Arial"/>
        </w:rPr>
        <w:t>.</w:t>
      </w:r>
    </w:p>
    <w:p w14:paraId="464D6901" w14:textId="418B815E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Analizar el modo en que almacena los registros</w:t>
      </w:r>
      <w:r>
        <w:rPr>
          <w:rFonts w:ascii="Arial" w:hAnsi="Arial" w:cs="Arial"/>
        </w:rPr>
        <w:t>.</w:t>
      </w:r>
    </w:p>
    <w:p w14:paraId="22C2244E" w14:textId="77777777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Ver como mantiene los datos dentro del disco duro.</w:t>
      </w:r>
    </w:p>
    <w:p w14:paraId="0CF78F1E" w14:textId="048E6B4A" w:rsid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Ninguna de la</w:t>
      </w:r>
      <w:r>
        <w:rPr>
          <w:rFonts w:ascii="Arial" w:hAnsi="Arial" w:cs="Arial"/>
        </w:rPr>
        <w:t>s</w:t>
      </w:r>
      <w:r w:rsidRPr="00240E74">
        <w:rPr>
          <w:rFonts w:ascii="Arial" w:hAnsi="Arial" w:cs="Arial"/>
        </w:rPr>
        <w:t xml:space="preserve"> anterior</w:t>
      </w:r>
      <w:r>
        <w:rPr>
          <w:rFonts w:ascii="Arial" w:hAnsi="Arial" w:cs="Arial"/>
        </w:rPr>
        <w:t>es</w:t>
      </w:r>
      <w:r w:rsidRPr="00240E74">
        <w:rPr>
          <w:rFonts w:ascii="Arial" w:hAnsi="Arial" w:cs="Arial"/>
        </w:rPr>
        <w:t>.</w:t>
      </w:r>
    </w:p>
    <w:p w14:paraId="32CCCE11" w14:textId="760A3199" w:rsidR="00240E74" w:rsidRDefault="00240E74" w:rsidP="005422AA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103A3004" w14:textId="2D8DFC1B" w:rsidR="00240E74" w:rsidRPr="00240E74" w:rsidRDefault="00240E74" w:rsidP="005422AA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¿Los SGBD simplifican la interacción con los usuarios por?</w:t>
      </w:r>
    </w:p>
    <w:p w14:paraId="2350D32F" w14:textId="001E2354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 xml:space="preserve">Su modelo sin </w:t>
      </w: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apas</w:t>
      </w:r>
      <w:r>
        <w:rPr>
          <w:rFonts w:ascii="Arial" w:hAnsi="Arial" w:cs="Arial"/>
        </w:rPr>
        <w:t>.</w:t>
      </w:r>
    </w:p>
    <w:p w14:paraId="6EC281B8" w14:textId="1F3E01AB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Su modelo de 5 capas</w:t>
      </w:r>
      <w:r>
        <w:rPr>
          <w:rFonts w:ascii="Arial" w:hAnsi="Arial" w:cs="Arial"/>
        </w:rPr>
        <w:t>.</w:t>
      </w:r>
    </w:p>
    <w:p w14:paraId="36F77345" w14:textId="3C5A698E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 xml:space="preserve">Su modelo de N+1 </w:t>
      </w: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apas</w:t>
      </w:r>
      <w:r>
        <w:rPr>
          <w:rFonts w:ascii="Arial" w:hAnsi="Arial" w:cs="Arial"/>
        </w:rPr>
        <w:t>.</w:t>
      </w:r>
    </w:p>
    <w:p w14:paraId="4E0DE89F" w14:textId="73904D64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Su modelo de 3 capas</w:t>
      </w:r>
      <w:r>
        <w:rPr>
          <w:rFonts w:ascii="Arial" w:hAnsi="Arial" w:cs="Arial"/>
        </w:rPr>
        <w:t>.</w:t>
      </w:r>
    </w:p>
    <w:p w14:paraId="06A1EB57" w14:textId="5201C95D" w:rsid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Su modelo de 2 y 4 capas</w:t>
      </w:r>
      <w:r>
        <w:rPr>
          <w:rFonts w:ascii="Arial" w:hAnsi="Arial" w:cs="Arial"/>
        </w:rPr>
        <w:t>.</w:t>
      </w:r>
    </w:p>
    <w:p w14:paraId="2996C676" w14:textId="77777777" w:rsidR="00240E74" w:rsidRPr="00240E74" w:rsidRDefault="00240E74" w:rsidP="005422AA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0CCE1857" w14:textId="77777777" w:rsidR="00240E74" w:rsidRPr="00240E74" w:rsidRDefault="00240E74" w:rsidP="005422AA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lastRenderedPageBreak/>
        <w:t>El nivel externo es de la arquitectura de un SGBD es:</w:t>
      </w:r>
    </w:p>
    <w:p w14:paraId="598869C4" w14:textId="184866E6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cercano a la base de datos</w:t>
      </w:r>
      <w:r>
        <w:rPr>
          <w:rFonts w:ascii="Arial" w:hAnsi="Arial" w:cs="Arial"/>
        </w:rPr>
        <w:t>.</w:t>
      </w:r>
    </w:p>
    <w:p w14:paraId="614E6BD4" w14:textId="2CA04AB7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cercano a la información de la base de datos</w:t>
      </w:r>
      <w:r>
        <w:rPr>
          <w:rFonts w:ascii="Arial" w:hAnsi="Arial" w:cs="Arial"/>
        </w:rPr>
        <w:t>.</w:t>
      </w:r>
    </w:p>
    <w:p w14:paraId="188B85E0" w14:textId="1C5F1B0F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cercano al usuario final</w:t>
      </w:r>
      <w:r>
        <w:rPr>
          <w:rFonts w:ascii="Arial" w:hAnsi="Arial" w:cs="Arial"/>
        </w:rPr>
        <w:t>.</w:t>
      </w:r>
    </w:p>
    <w:p w14:paraId="3B9B9E65" w14:textId="4DCE889C" w:rsid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más fácil de implementar</w:t>
      </w:r>
      <w:r>
        <w:rPr>
          <w:rFonts w:ascii="Arial" w:hAnsi="Arial" w:cs="Arial"/>
        </w:rPr>
        <w:t>.</w:t>
      </w:r>
    </w:p>
    <w:p w14:paraId="075BA151" w14:textId="53909469" w:rsid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más difícil de implementar.</w:t>
      </w:r>
    </w:p>
    <w:p w14:paraId="6C9A6465" w14:textId="77777777" w:rsidR="00240E74" w:rsidRPr="00240E74" w:rsidRDefault="00240E74" w:rsidP="005422AA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5C184F1F" w14:textId="77777777" w:rsidR="00240E74" w:rsidRPr="00240E74" w:rsidRDefault="00240E74" w:rsidP="005422AA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nivel Conceptual describe:</w:t>
      </w:r>
    </w:p>
    <w:p w14:paraId="2BA04E93" w14:textId="0C6678CA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240E74">
        <w:rPr>
          <w:rFonts w:ascii="Arial" w:hAnsi="Arial" w:cs="Arial"/>
        </w:rPr>
        <w:t>onceptualmente qu</w:t>
      </w:r>
      <w:r>
        <w:rPr>
          <w:rFonts w:ascii="Arial" w:hAnsi="Arial" w:cs="Arial"/>
        </w:rPr>
        <w:t>é</w:t>
      </w:r>
      <w:r w:rsidRPr="00240E74">
        <w:rPr>
          <w:rFonts w:ascii="Arial" w:hAnsi="Arial" w:cs="Arial"/>
        </w:rPr>
        <w:t xml:space="preserve"> es el dato</w:t>
      </w:r>
      <w:r>
        <w:rPr>
          <w:rFonts w:ascii="Arial" w:hAnsi="Arial" w:cs="Arial"/>
        </w:rPr>
        <w:t>.</w:t>
      </w:r>
    </w:p>
    <w:p w14:paraId="3FF32FF9" w14:textId="77777777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Cuáles son los datos que se requieren almacenar en el modelo.</w:t>
      </w:r>
    </w:p>
    <w:p w14:paraId="6F8443BD" w14:textId="4064442A" w:rsidR="00240E74" w:rsidRPr="00240E74" w:rsidRDefault="005422AA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240E74" w:rsidRPr="00240E74">
        <w:rPr>
          <w:rFonts w:ascii="Arial" w:hAnsi="Arial" w:cs="Arial"/>
        </w:rPr>
        <w:t>onceptualmente qu</w:t>
      </w:r>
      <w:r>
        <w:rPr>
          <w:rFonts w:ascii="Arial" w:hAnsi="Arial" w:cs="Arial"/>
        </w:rPr>
        <w:t>é</w:t>
      </w:r>
      <w:r w:rsidR="00240E74" w:rsidRPr="00240E74">
        <w:rPr>
          <w:rFonts w:ascii="Arial" w:hAnsi="Arial" w:cs="Arial"/>
        </w:rPr>
        <w:t xml:space="preserve"> es la información</w:t>
      </w:r>
      <w:r>
        <w:rPr>
          <w:rFonts w:ascii="Arial" w:hAnsi="Arial" w:cs="Arial"/>
        </w:rPr>
        <w:t>.</w:t>
      </w:r>
    </w:p>
    <w:p w14:paraId="40279329" w14:textId="4FACBDFB" w:rsid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C</w:t>
      </w:r>
      <w:r w:rsidR="005422AA"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se debe leer la información en conjunto con sus datos</w:t>
      </w:r>
      <w:r w:rsidR="005422AA">
        <w:rPr>
          <w:rFonts w:ascii="Arial" w:hAnsi="Arial" w:cs="Arial"/>
        </w:rPr>
        <w:t>.</w:t>
      </w:r>
    </w:p>
    <w:p w14:paraId="7DD123D8" w14:textId="1F0CB927" w:rsidR="005422AA" w:rsidRDefault="005422AA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Conceptualmente qué es el conocimiento.</w:t>
      </w:r>
    </w:p>
    <w:p w14:paraId="4627CCA2" w14:textId="77777777" w:rsidR="005422AA" w:rsidRPr="00240E74" w:rsidRDefault="005422AA" w:rsidP="005422AA">
      <w:pPr>
        <w:pStyle w:val="Prrafodelista"/>
        <w:spacing w:after="160" w:line="259" w:lineRule="auto"/>
        <w:ind w:left="1080"/>
        <w:jc w:val="both"/>
        <w:rPr>
          <w:rFonts w:ascii="Arial" w:hAnsi="Arial" w:cs="Arial"/>
        </w:rPr>
      </w:pPr>
    </w:p>
    <w:p w14:paraId="49455C24" w14:textId="77777777" w:rsidR="00240E74" w:rsidRPr="00240E74" w:rsidRDefault="00240E74" w:rsidP="005422AA">
      <w:pPr>
        <w:pStyle w:val="Prrafodelista"/>
        <w:numPr>
          <w:ilvl w:val="0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El nivel Físico:</w:t>
      </w:r>
    </w:p>
    <w:p w14:paraId="04ECBF87" w14:textId="7FE236EB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Describe en detalle las estructuras de datos complejas de bajo nivel</w:t>
      </w:r>
      <w:r w:rsidR="005422AA">
        <w:rPr>
          <w:rFonts w:ascii="Arial" w:hAnsi="Arial" w:cs="Arial"/>
        </w:rPr>
        <w:t>.</w:t>
      </w:r>
    </w:p>
    <w:p w14:paraId="097C477B" w14:textId="54385146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Describe c</w:t>
      </w:r>
      <w:r w:rsidR="005422AA"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se almacenan realmente los datos</w:t>
      </w:r>
      <w:r w:rsidR="005422AA">
        <w:rPr>
          <w:rFonts w:ascii="Arial" w:hAnsi="Arial" w:cs="Arial"/>
        </w:rPr>
        <w:t>.</w:t>
      </w:r>
    </w:p>
    <w:p w14:paraId="7FCEFE50" w14:textId="0E6906C2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Muestra c</w:t>
      </w:r>
      <w:r w:rsidR="005422AA"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los datos se encuentran almacenados</w:t>
      </w:r>
    </w:p>
    <w:p w14:paraId="42FF51F3" w14:textId="77777777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Permite visualizar las entidades con sus atributos</w:t>
      </w:r>
    </w:p>
    <w:p w14:paraId="57F7C01A" w14:textId="52746E6E" w:rsidR="00240E74" w:rsidRPr="00240E74" w:rsidRDefault="00240E74" w:rsidP="005422AA">
      <w:pPr>
        <w:pStyle w:val="Prrafodelista"/>
        <w:numPr>
          <w:ilvl w:val="1"/>
          <w:numId w:val="31"/>
        </w:numPr>
        <w:spacing w:after="160" w:line="259" w:lineRule="auto"/>
        <w:jc w:val="both"/>
        <w:rPr>
          <w:rFonts w:ascii="Arial" w:hAnsi="Arial" w:cs="Arial"/>
        </w:rPr>
      </w:pPr>
      <w:r w:rsidRPr="00240E74">
        <w:rPr>
          <w:rFonts w:ascii="Arial" w:hAnsi="Arial" w:cs="Arial"/>
        </w:rPr>
        <w:t>Describe en detalle las estructuras de datos complejas de bajo nivel, describe c</w:t>
      </w:r>
      <w:r w:rsidR="005422AA"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se almacenan realmente los datos, muestra c</w:t>
      </w:r>
      <w:r w:rsidR="005422AA">
        <w:rPr>
          <w:rFonts w:ascii="Arial" w:hAnsi="Arial" w:cs="Arial"/>
        </w:rPr>
        <w:t>ó</w:t>
      </w:r>
      <w:r w:rsidRPr="00240E74">
        <w:rPr>
          <w:rFonts w:ascii="Arial" w:hAnsi="Arial" w:cs="Arial"/>
        </w:rPr>
        <w:t>mo los datos se encuentran almacenado y permite visualizar las entidades con sus atributos</w:t>
      </w:r>
      <w:r w:rsidR="005422AA">
        <w:rPr>
          <w:rFonts w:ascii="Arial" w:hAnsi="Arial" w:cs="Arial"/>
        </w:rPr>
        <w:t>.</w:t>
      </w:r>
      <w:r w:rsidRPr="00240E74">
        <w:rPr>
          <w:rFonts w:ascii="Arial" w:hAnsi="Arial" w:cs="Arial"/>
        </w:rPr>
        <w:t xml:space="preserve"> </w:t>
      </w:r>
    </w:p>
    <w:bookmarkEnd w:id="4"/>
    <w:p w14:paraId="7ED0423A" w14:textId="77777777" w:rsidR="00240E74" w:rsidRPr="009A7735" w:rsidRDefault="00240E74" w:rsidP="00240E74">
      <w:pPr>
        <w:spacing w:after="0" w:line="240" w:lineRule="auto"/>
        <w:ind w:left="360"/>
        <w:rPr>
          <w:rFonts w:ascii="Arial" w:hAnsi="Arial" w:cs="Arial"/>
        </w:rPr>
      </w:pPr>
    </w:p>
    <w:bookmarkEnd w:id="3"/>
    <w:p w14:paraId="178BF310" w14:textId="77777777" w:rsidR="00495DC2" w:rsidRPr="00462708" w:rsidRDefault="00495DC2" w:rsidP="00C019B5">
      <w:pPr>
        <w:pStyle w:val="Prrafodelista"/>
        <w:spacing w:line="240" w:lineRule="auto"/>
        <w:ind w:left="426"/>
        <w:rPr>
          <w:rFonts w:ascii="Arial" w:hAnsi="Arial" w:cs="Arial"/>
          <w:sz w:val="20"/>
          <w:szCs w:val="20"/>
        </w:rPr>
      </w:pPr>
    </w:p>
    <w:sectPr w:rsidR="00495DC2" w:rsidRPr="00462708" w:rsidSect="00A029CF">
      <w:headerReference w:type="default" r:id="rId11"/>
      <w:footerReference w:type="default" r:id="rId12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ADBBF" w14:textId="77777777" w:rsidR="00D82EFA" w:rsidRDefault="00D82EFA" w:rsidP="00AF4E17">
      <w:pPr>
        <w:spacing w:after="0" w:line="240" w:lineRule="auto"/>
      </w:pPr>
      <w:r>
        <w:separator/>
      </w:r>
    </w:p>
  </w:endnote>
  <w:endnote w:type="continuationSeparator" w:id="0">
    <w:p w14:paraId="7F1EEC4A" w14:textId="77777777" w:rsidR="00D82EFA" w:rsidRDefault="00D82EFA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CE892" w14:textId="77777777" w:rsidR="00D82EFA" w:rsidRDefault="00D82EFA" w:rsidP="00AF4E17">
      <w:pPr>
        <w:spacing w:after="0" w:line="240" w:lineRule="auto"/>
      </w:pPr>
      <w:r>
        <w:separator/>
      </w:r>
    </w:p>
  </w:footnote>
  <w:footnote w:type="continuationSeparator" w:id="0">
    <w:p w14:paraId="312F52FD" w14:textId="77777777" w:rsidR="00D82EFA" w:rsidRDefault="00D82EFA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.2pt;height:10.2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E3725A"/>
    <w:multiLevelType w:val="hybridMultilevel"/>
    <w:tmpl w:val="F638873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7">
      <w:start w:val="1"/>
      <w:numFmt w:val="lowerLetter"/>
      <w:lvlText w:val="%2)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D253C"/>
    <w:multiLevelType w:val="hybridMultilevel"/>
    <w:tmpl w:val="5CE2C4BE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30DE7"/>
    <w:multiLevelType w:val="hybridMultilevel"/>
    <w:tmpl w:val="F826684A"/>
    <w:lvl w:ilvl="0" w:tplc="FFFFFFFF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4FF06C85"/>
    <w:multiLevelType w:val="hybridMultilevel"/>
    <w:tmpl w:val="F9D4F6BA"/>
    <w:lvl w:ilvl="0" w:tplc="FFFFFFFF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507F702F"/>
    <w:multiLevelType w:val="hybridMultilevel"/>
    <w:tmpl w:val="329044E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47024D"/>
    <w:multiLevelType w:val="hybridMultilevel"/>
    <w:tmpl w:val="CE5631EC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14"/>
  </w:num>
  <w:num w:numId="8">
    <w:abstractNumId w:val="29"/>
  </w:num>
  <w:num w:numId="9">
    <w:abstractNumId w:val="8"/>
  </w:num>
  <w:num w:numId="10">
    <w:abstractNumId w:val="24"/>
  </w:num>
  <w:num w:numId="11">
    <w:abstractNumId w:val="12"/>
  </w:num>
  <w:num w:numId="12">
    <w:abstractNumId w:val="16"/>
  </w:num>
  <w:num w:numId="13">
    <w:abstractNumId w:val="5"/>
  </w:num>
  <w:num w:numId="14">
    <w:abstractNumId w:val="21"/>
  </w:num>
  <w:num w:numId="15">
    <w:abstractNumId w:val="19"/>
  </w:num>
  <w:num w:numId="16">
    <w:abstractNumId w:val="28"/>
  </w:num>
  <w:num w:numId="17">
    <w:abstractNumId w:val="25"/>
  </w:num>
  <w:num w:numId="18">
    <w:abstractNumId w:val="3"/>
  </w:num>
  <w:num w:numId="19">
    <w:abstractNumId w:val="6"/>
  </w:num>
  <w:num w:numId="20">
    <w:abstractNumId w:val="18"/>
  </w:num>
  <w:num w:numId="21">
    <w:abstractNumId w:val="31"/>
  </w:num>
  <w:num w:numId="22">
    <w:abstractNumId w:val="11"/>
  </w:num>
  <w:num w:numId="23">
    <w:abstractNumId w:val="15"/>
  </w:num>
  <w:num w:numId="24">
    <w:abstractNumId w:val="20"/>
  </w:num>
  <w:num w:numId="25">
    <w:abstractNumId w:val="27"/>
  </w:num>
  <w:num w:numId="26">
    <w:abstractNumId w:val="0"/>
  </w:num>
  <w:num w:numId="27">
    <w:abstractNumId w:val="30"/>
  </w:num>
  <w:num w:numId="28">
    <w:abstractNumId w:val="22"/>
  </w:num>
  <w:num w:numId="29">
    <w:abstractNumId w:val="4"/>
  </w:num>
  <w:num w:numId="30">
    <w:abstractNumId w:val="17"/>
  </w:num>
  <w:num w:numId="31">
    <w:abstractNumId w:val="1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129C"/>
    <w:rsid w:val="00006545"/>
    <w:rsid w:val="00034DF4"/>
    <w:rsid w:val="0009243F"/>
    <w:rsid w:val="0009559F"/>
    <w:rsid w:val="000C23C4"/>
    <w:rsid w:val="00155163"/>
    <w:rsid w:val="0017539C"/>
    <w:rsid w:val="00180068"/>
    <w:rsid w:val="00184658"/>
    <w:rsid w:val="001A22A2"/>
    <w:rsid w:val="001C1D04"/>
    <w:rsid w:val="001F6A1D"/>
    <w:rsid w:val="002208FC"/>
    <w:rsid w:val="00221CF3"/>
    <w:rsid w:val="00232D85"/>
    <w:rsid w:val="00240E74"/>
    <w:rsid w:val="002528C0"/>
    <w:rsid w:val="00273B74"/>
    <w:rsid w:val="00292F80"/>
    <w:rsid w:val="002A0F82"/>
    <w:rsid w:val="002B55CE"/>
    <w:rsid w:val="002E3FCC"/>
    <w:rsid w:val="002E5C43"/>
    <w:rsid w:val="00301D92"/>
    <w:rsid w:val="003264D2"/>
    <w:rsid w:val="00335BAC"/>
    <w:rsid w:val="003A20C9"/>
    <w:rsid w:val="003A56AF"/>
    <w:rsid w:val="003B6A33"/>
    <w:rsid w:val="003C215E"/>
    <w:rsid w:val="003C35E6"/>
    <w:rsid w:val="003F4CD3"/>
    <w:rsid w:val="00401DB7"/>
    <w:rsid w:val="00434707"/>
    <w:rsid w:val="0044462E"/>
    <w:rsid w:val="00453508"/>
    <w:rsid w:val="00462708"/>
    <w:rsid w:val="00495AC4"/>
    <w:rsid w:val="00495DC2"/>
    <w:rsid w:val="004B0A8A"/>
    <w:rsid w:val="004B293A"/>
    <w:rsid w:val="004B51BE"/>
    <w:rsid w:val="004C25C4"/>
    <w:rsid w:val="004D0CE0"/>
    <w:rsid w:val="004D4B4D"/>
    <w:rsid w:val="004E60C2"/>
    <w:rsid w:val="00533DD4"/>
    <w:rsid w:val="005422AA"/>
    <w:rsid w:val="00545302"/>
    <w:rsid w:val="00547B85"/>
    <w:rsid w:val="00555720"/>
    <w:rsid w:val="005607F7"/>
    <w:rsid w:val="00587283"/>
    <w:rsid w:val="00597D06"/>
    <w:rsid w:val="005B686C"/>
    <w:rsid w:val="005B69CF"/>
    <w:rsid w:val="005D7A50"/>
    <w:rsid w:val="0065202F"/>
    <w:rsid w:val="00655ABC"/>
    <w:rsid w:val="00685188"/>
    <w:rsid w:val="00694E10"/>
    <w:rsid w:val="006C028E"/>
    <w:rsid w:val="006D7FE9"/>
    <w:rsid w:val="006E09FA"/>
    <w:rsid w:val="006E7BC0"/>
    <w:rsid w:val="00704B00"/>
    <w:rsid w:val="0070513D"/>
    <w:rsid w:val="00710D4F"/>
    <w:rsid w:val="00727BE6"/>
    <w:rsid w:val="00770063"/>
    <w:rsid w:val="007734B7"/>
    <w:rsid w:val="00776A3D"/>
    <w:rsid w:val="00783B57"/>
    <w:rsid w:val="00784223"/>
    <w:rsid w:val="007C7BB3"/>
    <w:rsid w:val="007D09B1"/>
    <w:rsid w:val="00800313"/>
    <w:rsid w:val="008446A5"/>
    <w:rsid w:val="0086595D"/>
    <w:rsid w:val="008745BD"/>
    <w:rsid w:val="00877169"/>
    <w:rsid w:val="00896A7E"/>
    <w:rsid w:val="008C065A"/>
    <w:rsid w:val="00910094"/>
    <w:rsid w:val="00927D20"/>
    <w:rsid w:val="009A07EE"/>
    <w:rsid w:val="00A029CF"/>
    <w:rsid w:val="00A07185"/>
    <w:rsid w:val="00A35B71"/>
    <w:rsid w:val="00A41573"/>
    <w:rsid w:val="00A51C40"/>
    <w:rsid w:val="00A52430"/>
    <w:rsid w:val="00AD16D4"/>
    <w:rsid w:val="00AE01FA"/>
    <w:rsid w:val="00AE4FE7"/>
    <w:rsid w:val="00AE7395"/>
    <w:rsid w:val="00AF2AD1"/>
    <w:rsid w:val="00AF4B60"/>
    <w:rsid w:val="00AF4E17"/>
    <w:rsid w:val="00B000AE"/>
    <w:rsid w:val="00B45D86"/>
    <w:rsid w:val="00B7628A"/>
    <w:rsid w:val="00B87823"/>
    <w:rsid w:val="00B97577"/>
    <w:rsid w:val="00BC3B83"/>
    <w:rsid w:val="00BD5A34"/>
    <w:rsid w:val="00BE4B6F"/>
    <w:rsid w:val="00BF28CE"/>
    <w:rsid w:val="00C019B5"/>
    <w:rsid w:val="00C265A8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139DD"/>
    <w:rsid w:val="00D40CD1"/>
    <w:rsid w:val="00D40DA0"/>
    <w:rsid w:val="00D5234D"/>
    <w:rsid w:val="00D712D5"/>
    <w:rsid w:val="00D811EB"/>
    <w:rsid w:val="00D82EFA"/>
    <w:rsid w:val="00DD1F17"/>
    <w:rsid w:val="00DF75F8"/>
    <w:rsid w:val="00E01F84"/>
    <w:rsid w:val="00E1473B"/>
    <w:rsid w:val="00E84509"/>
    <w:rsid w:val="00E92E05"/>
    <w:rsid w:val="00EA0135"/>
    <w:rsid w:val="00EA1B42"/>
    <w:rsid w:val="00EB666A"/>
    <w:rsid w:val="00ED4FA5"/>
    <w:rsid w:val="00F20109"/>
    <w:rsid w:val="00F43B43"/>
    <w:rsid w:val="00F706AE"/>
    <w:rsid w:val="00FA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table" w:styleId="Tablaconcuadrcula6concolores-nfasis1">
    <w:name w:val="Grid Table 6 Colorful Accent 1"/>
    <w:basedOn w:val="Tablanormal"/>
    <w:uiPriority w:val="51"/>
    <w:rsid w:val="00D5234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1">
    <w:name w:val="Grid Table 4 Accent 1"/>
    <w:basedOn w:val="Tablanormal"/>
    <w:uiPriority w:val="49"/>
    <w:rsid w:val="00FA535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5EE371-A64A-452F-B640-8D46AF2574C9}"/>
</file>

<file path=customXml/itemProps2.xml><?xml version="1.0" encoding="utf-8"?>
<ds:datastoreItem xmlns:ds="http://schemas.openxmlformats.org/officeDocument/2006/customXml" ds:itemID="{7B86710E-0FEE-41F4-A553-C54373C1BF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73D1000-3E5E-4412-A44A-D4B818D0D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D60AB2-59C0-4429-B33F-A61909F85D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336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Francisca Guajardo N.</dc:creator>
  <cp:lastModifiedBy>Francisca Javiera Guajardo Navarro</cp:lastModifiedBy>
  <cp:revision>8</cp:revision>
  <dcterms:created xsi:type="dcterms:W3CDTF">2021-11-19T20:36:00Z</dcterms:created>
  <dcterms:modified xsi:type="dcterms:W3CDTF">2021-12-07T15:38:00Z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0x01010054CBA08B7824894AA16DE9F2638AAE9B</vt:lpwstr>
  </property>
</Properties>
</file>