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Title"/>
      </w:pPr>
      <w:r>
        <w:rPr>
          <w:rFonts w:ascii="Calibri" w:hAnsi="Calibri" w:eastAsia="Arial Unicode MS"/>
        </w:rPr>
        <w:t>Undergraduate And Graduate Degrees | Veterans Affairs</w:t>
      </w:r>
    </w:p>
    <w:p>
      <w:pPr>
        <w:pStyle w:val="Heading1"/>
      </w:pPr>
      <w:r>
        <w:rPr>
          <w:rFonts w:ascii="Calibri" w:hAnsi="Calibri" w:eastAsia="Arial Unicode MS"/>
        </w:rPr>
        <w:t>Undergraduate and graduate degrees</w:t>
      </w:r>
    </w:p>
    <w:p>
      <w:r>
        <w:rPr>
          <w:rFonts w:ascii="Calibri" w:hAnsi="Calibri" w:eastAsia="Arial Unicode MS"/>
        </w:rPr>
        <w:t>Find out if you can use GI Bill benefits for college as a Veteran, service member, or qualified dependent. Learn about payment rates for undergraduate and graduate degree courses at institutions of higher learning like a 4-year university, community college, or graduate school.</w:t>
      </w:r>
    </w:p>
    <w:p>
      <w:pPr>
        <w:pStyle w:val="Heading2"/>
      </w:pPr>
      <w:r>
        <w:rPr>
          <w:rFonts w:ascii="Calibri" w:hAnsi="Calibri" w:eastAsia="Arial Unicode MS"/>
        </w:rPr>
        <w:t>How do you decide what my payments will be?</w:t>
      </w:r>
    </w:p>
    <w:p>
      <w:r>
        <w:rPr>
          <w:rFonts w:ascii="Calibri" w:hAnsi="Calibri" w:eastAsia="Arial Unicode MS"/>
        </w:rPr>
        <w:t>We decide your payment amounts based on the number of classes you go to and the hours spent in those classes. For example, for most undergraduate degrees, a college considers:</w:t>
      </w:r>
    </w:p>
    <w:p>
      <w:pPr>
        <w:pStyle w:val="ListBullet"/>
      </w:pPr>
      <w:r>
        <w:rPr>
          <w:rFonts w:ascii="Calibri" w:hAnsi="Calibri" w:eastAsia="Arial Unicode MS"/>
        </w:rPr>
        <w:t>12 or more hours full time</w:t>
      </w:r>
    </w:p>
    <w:p>
      <w:pPr>
        <w:pStyle w:val="ListBullet"/>
      </w:pPr>
      <w:r>
        <w:rPr>
          <w:rFonts w:ascii="Calibri" w:hAnsi="Calibri" w:eastAsia="Arial Unicode MS"/>
        </w:rPr>
        <w:t>Between 9 and 11 hours three-quarter time</w:t>
      </w:r>
    </w:p>
    <w:p>
      <w:pPr>
        <w:pStyle w:val="ListBullet"/>
      </w:pPr>
      <w:r>
        <w:rPr>
          <w:rFonts w:ascii="Calibri" w:hAnsi="Calibri" w:eastAsia="Arial Unicode MS"/>
        </w:rPr>
        <w:t>Between 6 and 8 hours half time</w:t>
      </w:r>
    </w:p>
    <w:p>
      <w:pPr>
        <w:pStyle w:val="ListBullet"/>
      </w:pPr>
      <w:r>
        <w:rPr>
          <w:rFonts w:ascii="Calibri" w:hAnsi="Calibri" w:eastAsia="Arial Unicode MS"/>
        </w:rPr>
        <w:t>Less than 6 hours reimbursable at a rate that s no more than the tuition and fees charged for the course</w:t>
      </w:r>
    </w:p>
    <w:p>
      <w:pPr>
        <w:pStyle w:val="Heading1"/>
      </w:pPr>
      <w:r>
        <w:rPr>
          <w:rFonts w:ascii="Calibri" w:hAnsi="Calibri" w:eastAsia="Arial Unicode MS"/>
        </w:rPr>
        <w:t>How much does VA cover for graduate-level programs?</w:t>
      </w:r>
    </w:p>
    <w:p>
      <w:r>
        <w:rPr>
          <w:rFonts w:ascii="Calibri" w:hAnsi="Calibri" w:eastAsia="Arial Unicode MS"/>
        </w:rPr>
        <w:t>The school decides how to rate each hour. For example, if a graduate program at your school considers a 2-hour class full time, we ll pay you the full-time rate.</w:t>
      </w:r>
    </w:p>
    <w:p>
      <w:pPr>
        <w:pStyle w:val="Heading1"/>
      </w:pPr>
      <w:r>
        <w:rPr>
          <w:rFonts w:ascii="Calibri" w:hAnsi="Calibri" w:eastAsia="Arial Unicode MS"/>
        </w:rPr>
        <w:t>Can I take classes at more than one school at a time?</w:t>
      </w:r>
    </w:p>
    <w:p>
      <w:r>
        <w:rPr>
          <w:rFonts w:ascii="Calibri" w:hAnsi="Calibri" w:eastAsia="Arial Unicode MS"/>
        </w:rPr>
        <w:t>You can take classes at more than one school under the GI Bill as long as:</w:t>
      </w:r>
    </w:p>
    <w:p>
      <w:pPr>
        <w:pStyle w:val="ListBullet"/>
      </w:pPr>
      <w:r>
        <w:rPr>
          <w:rFonts w:ascii="Calibri" w:hAnsi="Calibri" w:eastAsia="Arial Unicode MS"/>
        </w:rPr>
        <w:t>The classes at both schools count toward your degree, and</w:t>
      </w:r>
    </w:p>
    <w:p>
      <w:pPr>
        <w:pStyle w:val="ListBullet"/>
      </w:pPr>
      <w:r>
        <w:rPr>
          <w:rFonts w:ascii="Calibri" w:hAnsi="Calibri" w:eastAsia="Arial Unicode MS"/>
        </w:rPr>
        <w:t>The school granting your degree considers the classes at the second school to be required in order to get your degree</w:t>
      </w:r>
    </w:p>
    <w:p>
      <w:r>
        <w:rPr>
          <w:rFonts w:ascii="Calibri" w:hAnsi="Calibri" w:eastAsia="Arial Unicode MS"/>
        </w:rPr>
        <w:t>Note: The GI Bill won t pay you to take the same class twice unless you get a failing grade in a class that the school requires for graduation.</w:t>
      </w:r>
    </w:p>
    <w:p>
      <w:pPr>
        <w:pStyle w:val="Heading1"/>
      </w:pPr>
      <w:r>
        <w:rPr>
          <w:rFonts w:ascii="Calibri" w:hAnsi="Calibri" w:eastAsia="Arial Unicode MS"/>
        </w:rPr>
        <w:t>Can I use the GI Bill to pay for classes toward more than one degree?</w:t>
      </w:r>
    </w:p>
    <w:p>
      <w:r>
        <w:rPr>
          <w:rFonts w:ascii="Calibri" w:hAnsi="Calibri" w:eastAsia="Arial Unicode MS"/>
        </w:rPr>
        <w:t>Yes. After earning your first degree, you can use any GI Bill benefits you have left over to pay for classes for another degree.</w:t>
      </w:r>
    </w:p>
    <w:p>
      <w:pPr>
        <w:pStyle w:val="Heading1"/>
      </w:pPr>
      <w:r>
        <w:rPr>
          <w:rFonts w:ascii="Calibri" w:hAnsi="Calibri" w:eastAsia="Arial Unicode MS"/>
        </w:rPr>
        <w:t>How does VA make the payments?</w:t>
      </w:r>
    </w:p>
    <w:p>
      <w:r>
        <w:rPr>
          <w:rFonts w:ascii="Calibri" w:hAnsi="Calibri" w:eastAsia="Arial Unicode MS"/>
        </w:rPr>
        <w:t>We issue payments after each month s classes. For example, you ll get the payment for November classes in December.</w:t>
      </w:r>
    </w:p>
    <w:p>
      <w:r>
        <w:rPr>
          <w:rFonts w:ascii="Calibri" w:hAnsi="Calibri" w:eastAsia="Arial Unicode MS"/>
        </w:rPr>
        <w:t>For the Post-9/11 GI Bill, we pay:</w:t>
      </w:r>
    </w:p>
    <w:p>
      <w:pPr>
        <w:pStyle w:val="ListBullet"/>
      </w:pPr>
      <w:r>
        <w:rPr>
          <w:rFonts w:ascii="Calibri" w:hAnsi="Calibri" w:eastAsia="Arial Unicode MS"/>
        </w:rPr>
        <w:t>Tuition and fees directly to the school</w:t>
      </w:r>
    </w:p>
    <w:p>
      <w:pPr>
        <w:pStyle w:val="ListBullet"/>
      </w:pPr>
      <w:r>
        <w:rPr>
          <w:rFonts w:ascii="Calibri" w:hAnsi="Calibri" w:eastAsia="Arial Unicode MS"/>
        </w:rPr>
        <w:t>Money for books to you at the beginning of the term</w:t>
      </w:r>
    </w:p>
    <w:p>
      <w:pPr>
        <w:pStyle w:val="ListBullet"/>
      </w:pPr>
      <w:r>
        <w:rPr>
          <w:rFonts w:ascii="Calibri" w:hAnsi="Calibri" w:eastAsia="Arial Unicode MS"/>
        </w:rPr>
        <w:t>Housing allowance to you at the end of each month</w:t>
      </w:r>
    </w:p>
    <w:p>
      <w:r>
        <w:rPr>
          <w:rFonts w:ascii="Calibri" w:hAnsi="Calibri" w:eastAsia="Arial Unicode MS"/>
        </w:rPr>
        <w:t>Last updated: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240"/>
    </w:pPr>
    <w:rPr>
      <w:rFonts w:ascii="Calibri" w:hAnsi="Calibri" w:eastAsia="Arial Unicode MS"/>
      <w:b/>
      <w:color w:val="0B2545"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