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Veterans’ Mortgage Life Insurance (VMLI) | Veterans Affairs</w:t>
      </w:r>
    </w:p>
    <w:p>
      <w:pPr>
        <w:pStyle w:val="Heading1"/>
      </w:pPr>
      <w:r>
        <w:rPr>
          <w:rFonts w:ascii="Calibri" w:hAnsi="Calibri" w:eastAsia="Arial Unicode MS"/>
        </w:rPr>
        <w:t>Veterans Mortgage Life Insurance (VMLI)</w:t>
      </w:r>
    </w:p>
    <w:p>
      <w:r>
        <w:rPr>
          <w:rFonts w:ascii="Calibri" w:hAnsi="Calibri" w:eastAsia="Arial Unicode MS"/>
        </w:rPr>
        <w:t>Veterans Mortgage Life Insurance (VMLI) offers mortgage protection insurance to the families of Veterans with severe service-connected disabilities who ve adapted a home to fit their needs. Find out if you qualify and how to apply and manage your coverage.</w:t>
      </w:r>
    </w:p>
    <w:p>
      <w:pPr>
        <w:pStyle w:val="Heading2"/>
      </w:pPr>
      <w:r>
        <w:rPr>
          <w:rFonts w:ascii="Calibri" w:hAnsi="Calibri" w:eastAsia="Arial Unicode MS"/>
        </w:rPr>
        <w:t>Am I eligible for Veterans Mortgage Life Insurance?</w:t>
      </w:r>
    </w:p>
    <w:p>
      <w:r>
        <w:rPr>
          <w:rFonts w:ascii="Calibri" w:hAnsi="Calibri" w:eastAsia="Arial Unicode MS"/>
        </w:rPr>
        <w:t>You may be able to get VMLI if you meet all of the requirements listed below.</w:t>
      </w:r>
    </w:p>
    <w:p>
      <w:r>
        <w:rPr>
          <w:rFonts w:ascii="Calibri" w:hAnsi="Calibri" w:eastAsia="Arial Unicode MS"/>
        </w:rPr>
        <w:t>All of these must be true. You:</w:t>
      </w:r>
    </w:p>
    <w:p>
      <w:pPr>
        <w:pStyle w:val="ListBullet"/>
      </w:pPr>
      <w:r>
        <w:rPr>
          <w:rFonts w:ascii="Calibri" w:hAnsi="Calibri" w:eastAsia="Arial Unicode MS"/>
        </w:rPr>
        <w:t>Have a severe disability that we ve concluded was caused or made worse by your service, and</w:t>
      </w:r>
    </w:p>
    <w:p>
      <w:pPr>
        <w:pStyle w:val="ListBullet"/>
      </w:pPr>
      <w:r>
        <w:rPr>
          <w:rFonts w:ascii="Calibri" w:hAnsi="Calibri" w:eastAsia="Arial Unicode MS"/>
        </w:rPr>
        <w:t>Received a Specially Adapted Housing (SAH) grant to buy, build, or make changes (like installing ramps or widening doorways) to a home so you can live more independently, and</w:t>
      </w:r>
    </w:p>
    <w:p>
      <w:pPr>
        <w:pStyle w:val="ListBullet"/>
      </w:pPr>
      <w:r>
        <w:rPr>
          <w:rFonts w:ascii="Calibri" w:hAnsi="Calibri" w:eastAsia="Arial Unicode MS"/>
        </w:rPr>
        <w:t>Have the title of the home, and</w:t>
      </w:r>
    </w:p>
    <w:p>
      <w:pPr>
        <w:pStyle w:val="ListBullet"/>
      </w:pPr>
      <w:r>
        <w:rPr>
          <w:rFonts w:ascii="Calibri" w:hAnsi="Calibri" w:eastAsia="Arial Unicode MS"/>
        </w:rPr>
        <w:t>Have a mortgage on the home, and</w:t>
      </w:r>
    </w:p>
    <w:p>
      <w:pPr>
        <w:pStyle w:val="ListBullet"/>
      </w:pPr>
      <w:r>
        <w:rPr>
          <w:rFonts w:ascii="Calibri" w:hAnsi="Calibri" w:eastAsia="Arial Unicode MS"/>
        </w:rPr>
        <w:t>Are under 70 years old</w:t>
      </w:r>
    </w:p>
    <w:p>
      <w:r>
        <w:rPr>
          <w:rFonts w:ascii="Calibri" w:hAnsi="Calibri" w:eastAsia="Arial Unicode MS"/>
        </w:rPr>
        <w:t>Find out if you qualify for an SAH grant and how to apply</w:t>
      </w:r>
    </w:p>
    <w:p>
      <w:pPr>
        <w:pStyle w:val="Heading2"/>
      </w:pPr>
      <w:r>
        <w:rPr>
          <w:rFonts w:ascii="Calibri" w:hAnsi="Calibri" w:eastAsia="Arial Unicode MS"/>
        </w:rPr>
        <w:t>Who s covered?</w:t>
      </w:r>
    </w:p>
    <w:p>
      <w:pPr>
        <w:pStyle w:val="ListBullet"/>
      </w:pPr>
      <w:r>
        <w:rPr>
          <w:rFonts w:ascii="Calibri" w:hAnsi="Calibri" w:eastAsia="Arial Unicode MS"/>
        </w:rPr>
        <w:t>Service members</w:t>
      </w:r>
    </w:p>
    <w:p>
      <w:pPr>
        <w:pStyle w:val="ListBullet"/>
      </w:pPr>
      <w:r>
        <w:rPr>
          <w:rFonts w:ascii="Calibri" w:hAnsi="Calibri" w:eastAsia="Arial Unicode MS"/>
        </w:rPr>
        <w:t>Veterans</w:t>
      </w:r>
    </w:p>
    <w:p>
      <w:pPr>
        <w:pStyle w:val="Heading1"/>
      </w:pPr>
      <w:r>
        <w:rPr>
          <w:rFonts w:ascii="Calibri" w:hAnsi="Calibri" w:eastAsia="Arial Unicode MS"/>
        </w:rPr>
        <w:t>What kind of life insurance benefits can I get with VMLI?</w:t>
      </w:r>
    </w:p>
    <w:p>
      <w:r>
        <w:rPr>
          <w:rFonts w:ascii="Calibri" w:hAnsi="Calibri" w:eastAsia="Arial Unicode MS"/>
        </w:rPr>
        <w:t>Up to \$200,000 in mortgage life insurance paid directly to the bank or other lender that holds your mortgage.</w:t>
      </w:r>
    </w:p>
    <w:p>
      <w:pPr>
        <w:pStyle w:val="Heading2"/>
      </w:pPr>
      <w:r>
        <w:rPr>
          <w:rFonts w:ascii="Calibri" w:hAnsi="Calibri" w:eastAsia="Arial Unicode MS"/>
        </w:rPr>
        <w:t>Important details about VMLI:</w:t>
      </w:r>
    </w:p>
    <w:p>
      <w:pPr>
        <w:pStyle w:val="ListBullet"/>
      </w:pPr>
      <w:r>
        <w:rPr>
          <w:rFonts w:ascii="Calibri" w:hAnsi="Calibri" w:eastAsia="Arial Unicode MS"/>
        </w:rPr>
        <w:t>The money will be paid directly to the bank or other lender that holds your mortgage not to a life insurance beneficiary (a person chosen to receive the money from a policy when the insured dies).</w:t>
      </w:r>
    </w:p>
    <w:p>
      <w:pPr>
        <w:pStyle w:val="ListBullet"/>
      </w:pPr>
      <w:r>
        <w:rPr>
          <w:rFonts w:ascii="Calibri" w:hAnsi="Calibri" w:eastAsia="Arial Unicode MS"/>
        </w:rPr>
        <w:t>The amount of coverage will equal the amount you still owe on your mortgage, but won t be more than \$200,000.</w:t>
      </w:r>
    </w:p>
    <w:p>
      <w:pPr>
        <w:pStyle w:val="ListBullet"/>
      </w:pPr>
      <w:r>
        <w:rPr>
          <w:rFonts w:ascii="Calibri" w:hAnsi="Calibri" w:eastAsia="Arial Unicode MS"/>
        </w:rPr>
        <w:t>VMLI is a decreasing-term insurance. This means your coverage amount goes down as your mortgage balance goes down. If you pay off your mortgage, your VMLI coverage will end.</w:t>
      </w:r>
    </w:p>
    <w:p>
      <w:pPr>
        <w:pStyle w:val="ListBullet"/>
      </w:pPr>
      <w:r>
        <w:rPr>
          <w:rFonts w:ascii="Calibri" w:hAnsi="Calibri" w:eastAsia="Arial Unicode MS"/>
        </w:rPr>
        <w:t>VMLI has no loan or cash value and it doesn t pay dividends (cash payments made to policy holders when the company makes a profit).</w:t>
      </w:r>
    </w:p>
    <w:p>
      <w:pPr>
        <w:pStyle w:val="Heading1"/>
      </w:pPr>
      <w:r>
        <w:rPr>
          <w:rFonts w:ascii="Calibri" w:hAnsi="Calibri" w:eastAsia="Arial Unicode MS"/>
        </w:rPr>
        <w:t>How do I get these benefits?</w:t>
      </w:r>
    </w:p>
    <w:p>
      <w:r>
        <w:rPr>
          <w:rFonts w:ascii="Calibri" w:hAnsi="Calibri" w:eastAsia="Arial Unicode MS"/>
        </w:rPr>
        <w:t>First, you ll need to apply for an SAH grant. If you get the SAH grant, your loan guaranty agent will tell you if you qualify for VMLI. If you already have an SAH grant, ask your agent about VMLI.</w:t>
      </w:r>
    </w:p>
    <w:p>
      <w:r>
        <w:rPr>
          <w:rFonts w:ascii="Calibri" w:hAnsi="Calibri" w:eastAsia="Arial Unicode MS"/>
        </w:rPr>
        <w:t>Your agent will help you fill out a Veterans Mortgage Life Insurance Statement (VA Form 29-8636).Download VA Form 29-8636 (PDF)</w:t>
      </w:r>
    </w:p>
    <w:p>
      <w:r>
        <w:rPr>
          <w:rFonts w:ascii="Calibri" w:hAnsi="Calibri" w:eastAsia="Arial Unicode MS"/>
        </w:rPr>
        <w:t>Note: Remember, you must apply for VMLI before your 70th birthday.</w:t>
      </w:r>
    </w:p>
    <w:p>
      <w:pPr>
        <w:pStyle w:val="Heading1"/>
      </w:pPr>
      <w:r>
        <w:rPr>
          <w:rFonts w:ascii="Calibri" w:hAnsi="Calibri" w:eastAsia="Arial Unicode MS"/>
        </w:rPr>
        <w:t>How much will I pay for these benefits?</w:t>
      </w:r>
    </w:p>
    <w:p>
      <w:r>
        <w:rPr>
          <w:rFonts w:ascii="Calibri" w:hAnsi="Calibri" w:eastAsia="Arial Unicode MS"/>
        </w:rPr>
        <w:t>Your VMLI premium will be based on all of these factors:</w:t>
      </w:r>
    </w:p>
    <w:p>
      <w:pPr>
        <w:pStyle w:val="ListBullet"/>
      </w:pPr>
      <w:r>
        <w:rPr>
          <w:rFonts w:ascii="Calibri" w:hAnsi="Calibri" w:eastAsia="Arial Unicode MS"/>
        </w:rPr>
        <w:t>Your age, and</w:t>
      </w:r>
    </w:p>
    <w:p>
      <w:pPr>
        <w:pStyle w:val="ListBullet"/>
      </w:pPr>
      <w:r>
        <w:rPr>
          <w:rFonts w:ascii="Calibri" w:hAnsi="Calibri" w:eastAsia="Arial Unicode MS"/>
        </w:rPr>
        <w:t>The current balance of your mortgage loan, and</w:t>
      </w:r>
    </w:p>
    <w:p>
      <w:pPr>
        <w:pStyle w:val="ListBullet"/>
      </w:pPr>
      <w:r>
        <w:rPr>
          <w:rFonts w:ascii="Calibri" w:hAnsi="Calibri" w:eastAsia="Arial Unicode MS"/>
        </w:rPr>
        <w:t>How many more mortgage payments you need to make to pay off your mortgage, and</w:t>
      </w:r>
    </w:p>
    <w:p>
      <w:pPr>
        <w:pStyle w:val="ListBullet"/>
      </w:pPr>
      <w:r>
        <w:rPr>
          <w:rFonts w:ascii="Calibri" w:hAnsi="Calibri" w:eastAsia="Arial Unicode MS"/>
        </w:rPr>
        <w:t>The amount of VMLI coverage you need</w:t>
      </w:r>
    </w:p>
    <w:p>
      <w:r>
        <w:rPr>
          <w:rFonts w:ascii="Calibri" w:hAnsi="Calibri" w:eastAsia="Arial Unicode MS"/>
        </w:rPr>
        <w:t>Use our VMLI Premium Calculator to figure out what your premium may be. Go to the VMLI Premium Calculator</w:t>
      </w:r>
    </w:p>
    <w:p>
      <w:pPr>
        <w:pStyle w:val="Heading1"/>
      </w:pPr>
      <w:r>
        <w:rPr>
          <w:rFonts w:ascii="Calibri" w:hAnsi="Calibri" w:eastAsia="Arial Unicode MS"/>
        </w:rPr>
        <w:t>What happens if I move, refinance, or make other changes to my mortgage?</w:t>
      </w:r>
    </w:p>
    <w:p>
      <w:r>
        <w:rPr>
          <w:rFonts w:ascii="Calibri" w:hAnsi="Calibri" w:eastAsia="Arial Unicode MS"/>
        </w:rPr>
        <w:t>The home covered by VMLI must be your primary residence (the home where you live most of the time).</w:t>
      </w:r>
    </w:p>
    <w:p>
      <w:r>
        <w:rPr>
          <w:rFonts w:ascii="Calibri" w:hAnsi="Calibri" w:eastAsia="Arial Unicode MS"/>
        </w:rPr>
        <w:t>To keep your VMLI coverage, you ll need to let us know if you make any of these changes:</w:t>
      </w:r>
    </w:p>
    <w:p>
      <w:pPr>
        <w:pStyle w:val="ListBullet"/>
      </w:pPr>
      <w:r>
        <w:rPr>
          <w:rFonts w:ascii="Calibri" w:hAnsi="Calibri" w:eastAsia="Arial Unicode MS"/>
        </w:rPr>
        <w:t>Move, or</w:t>
      </w:r>
    </w:p>
    <w:p>
      <w:pPr>
        <w:pStyle w:val="ListBullet"/>
      </w:pPr>
      <w:r>
        <w:rPr>
          <w:rFonts w:ascii="Calibri" w:hAnsi="Calibri" w:eastAsia="Arial Unicode MS"/>
        </w:rPr>
        <w:t>Transfer your mortgage from one lender to another, or</w:t>
      </w:r>
    </w:p>
    <w:p>
      <w:pPr>
        <w:pStyle w:val="ListBullet"/>
      </w:pPr>
      <w:r>
        <w:rPr>
          <w:rFonts w:ascii="Calibri" w:hAnsi="Calibri" w:eastAsia="Arial Unicode MS"/>
        </w:rPr>
        <w:t>Liquidate your mortgage (such as giving up the home through foreclosure or bankruptcy liquidation because you can t pay the mortgage), or</w:t>
      </w:r>
    </w:p>
    <w:p>
      <w:pPr>
        <w:pStyle w:val="ListBullet"/>
      </w:pPr>
      <w:r>
        <w:rPr>
          <w:rFonts w:ascii="Calibri" w:hAnsi="Calibri" w:eastAsia="Arial Unicode MS"/>
        </w:rPr>
        <w:t>Refinance your home (take out a new mortgage loan under different terms), or</w:t>
      </w:r>
    </w:p>
    <w:p>
      <w:pPr>
        <w:pStyle w:val="ListBullet"/>
      </w:pPr>
      <w:r>
        <w:rPr>
          <w:rFonts w:ascii="Calibri" w:hAnsi="Calibri" w:eastAsia="Arial Unicode MS"/>
        </w:rPr>
        <w:t>Sell your property</w:t>
      </w:r>
    </w:p>
    <w:p>
      <w:r>
        <w:rPr>
          <w:rFonts w:ascii="Calibri" w:hAnsi="Calibri" w:eastAsia="Arial Unicode MS"/>
        </w:rPr>
        <w:t>Send notice of any changes to:</w:t>
      </w:r>
    </w:p>
    <w:p>
      <w:r>
        <w:rPr>
          <w:rFonts w:ascii="Calibri" w:hAnsi="Calibri" w:eastAsia="Arial Unicode MS"/>
        </w:rPr>
        <w:t>Department of Veterans Affairs Regional Office and Insurance Center PO Box 7208 (VMLI) Philadelphia, PA 19101</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