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768" w:rsidRPr="00DB3768" w:rsidRDefault="00DB3768" w:rsidP="00DB376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5141A"/>
          <w:spacing w:val="-8"/>
          <w:kern w:val="36"/>
          <w:sz w:val="48"/>
          <w:szCs w:val="48"/>
          <w:lang w:eastAsia="fr-FR"/>
        </w:rPr>
      </w:pPr>
      <w:r w:rsidRPr="00DB3768">
        <w:rPr>
          <w:rFonts w:ascii="Segoe UI" w:eastAsia="Times New Roman" w:hAnsi="Segoe UI" w:cs="Segoe UI"/>
          <w:b/>
          <w:bCs/>
          <w:color w:val="15141A"/>
          <w:spacing w:val="-8"/>
          <w:kern w:val="36"/>
          <w:sz w:val="48"/>
          <w:szCs w:val="48"/>
          <w:lang w:eastAsia="fr-FR"/>
        </w:rPr>
        <w:t>Check-list pour l'accessibilité mobile</w:t>
      </w:r>
    </w:p>
    <w:p w:rsidR="00DB3768" w:rsidRPr="00DB3768" w:rsidRDefault="00DB3768" w:rsidP="00DB376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</w:pP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Ce document fournit une liste concise des points à vérifier par les développeuses et développeurs pour garantir l'accessibilité d'une application mobile. Ce document est amené à évoluer pour tenir compte de nouvelles bonnes pratiques.</w:t>
      </w:r>
    </w:p>
    <w:p w:rsidR="00DB3768" w:rsidRPr="00DB3768" w:rsidRDefault="00DB3768" w:rsidP="00DB37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5141A"/>
          <w:spacing w:val="8"/>
          <w:sz w:val="36"/>
          <w:szCs w:val="36"/>
          <w:lang w:eastAsia="fr-FR"/>
        </w:rPr>
      </w:pPr>
      <w:hyperlink r:id="rId5" w:anchor="la_couleur" w:tooltip="Permalink to La couleur" w:history="1">
        <w:r w:rsidRPr="00DB3768">
          <w:rPr>
            <w:rFonts w:ascii="Segoe UI" w:eastAsia="Times New Roman" w:hAnsi="Segoe UI" w:cs="Segoe UI"/>
            <w:b/>
            <w:bCs/>
            <w:color w:val="0000FF"/>
            <w:spacing w:val="8"/>
            <w:sz w:val="36"/>
            <w:szCs w:val="36"/>
            <w:u w:val="single"/>
            <w:lang w:eastAsia="fr-FR"/>
          </w:rPr>
          <w:t>La couleur</w:t>
        </w:r>
      </w:hyperlink>
    </w:p>
    <w:p w:rsidR="00DB3768" w:rsidRPr="00DB3768" w:rsidRDefault="00DB3768" w:rsidP="00DB37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</w:pP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Le contraste des couleurs </w:t>
      </w:r>
      <w:r w:rsidRPr="00DB3768">
        <w:rPr>
          <w:rFonts w:ascii="Segoe UI" w:eastAsia="Times New Roman" w:hAnsi="Segoe UI" w:cs="Segoe UI"/>
          <w:b/>
          <w:bCs/>
          <w:color w:val="15141A"/>
          <w:sz w:val="24"/>
          <w:szCs w:val="24"/>
          <w:lang w:eastAsia="fr-FR"/>
        </w:rPr>
        <w:t>DOIT</w:t>
      </w: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 être conforme aux </w:t>
      </w:r>
      <w:hyperlink r:id="rId6" w:anchor="contrast-minimum" w:history="1">
        <w:r w:rsidRPr="00DB376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exigences du niveau AA du WCAG 2.1</w:t>
        </w:r>
      </w:hyperlink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 :</w:t>
      </w:r>
    </w:p>
    <w:p w:rsidR="00DB3768" w:rsidRPr="00DB3768" w:rsidRDefault="00DB3768" w:rsidP="00DB376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</w:pP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Un contraste dont le ratio est de 4.5:1 pour les textes normaux (dont la fonte est inférieure à 18 points ou 14 points en gras) ;</w:t>
      </w:r>
    </w:p>
    <w:p w:rsidR="00DB3768" w:rsidRPr="00DB3768" w:rsidRDefault="00DB3768" w:rsidP="00DB376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</w:pP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Un contraste dont le ratio est de 3:1 pour les grands textes (18 points minimum ou 14 points en gras).</w:t>
      </w:r>
    </w:p>
    <w:p w:rsidR="00DB3768" w:rsidRPr="00DB3768" w:rsidRDefault="00DB3768" w:rsidP="00DB37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</w:pP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L'information transmise par la couleur </w:t>
      </w:r>
      <w:r w:rsidRPr="00DB3768">
        <w:rPr>
          <w:rFonts w:ascii="Segoe UI" w:eastAsia="Times New Roman" w:hAnsi="Segoe UI" w:cs="Segoe UI"/>
          <w:b/>
          <w:bCs/>
          <w:color w:val="15141A"/>
          <w:sz w:val="24"/>
          <w:szCs w:val="24"/>
          <w:lang w:eastAsia="fr-FR"/>
        </w:rPr>
        <w:t>DOIT</w:t>
      </w: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 également être disponible par d'autres moyens (texte souligné pour les liens, etc.).</w:t>
      </w:r>
    </w:p>
    <w:p w:rsidR="00DB3768" w:rsidRPr="00DB3768" w:rsidRDefault="00DB3768" w:rsidP="00DB37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5141A"/>
          <w:spacing w:val="8"/>
          <w:sz w:val="36"/>
          <w:szCs w:val="36"/>
          <w:lang w:eastAsia="fr-FR"/>
        </w:rPr>
      </w:pPr>
      <w:hyperlink r:id="rId7" w:anchor="la_visibilit%C3%A9" w:tooltip="Permalink to La visibilité" w:history="1">
        <w:r w:rsidRPr="00DB3768">
          <w:rPr>
            <w:rFonts w:ascii="Segoe UI" w:eastAsia="Times New Roman" w:hAnsi="Segoe UI" w:cs="Segoe UI"/>
            <w:b/>
            <w:bCs/>
            <w:color w:val="0000FF"/>
            <w:spacing w:val="8"/>
            <w:sz w:val="36"/>
            <w:szCs w:val="36"/>
            <w:u w:val="single"/>
            <w:lang w:eastAsia="fr-FR"/>
          </w:rPr>
          <w:t>La visibilité</w:t>
        </w:r>
      </w:hyperlink>
    </w:p>
    <w:p w:rsidR="00DB3768" w:rsidRPr="00DB3768" w:rsidRDefault="00DB3768" w:rsidP="00DB37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</w:pP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Les techniques de masquage du contenu, telles que l'opacité nulle, l'ordre d'indexation en « z » et le placement hors écran, </w:t>
      </w:r>
      <w:r w:rsidRPr="00DB3768">
        <w:rPr>
          <w:rFonts w:ascii="Segoe UI" w:eastAsia="Times New Roman" w:hAnsi="Segoe UI" w:cs="Segoe UI"/>
          <w:b/>
          <w:bCs/>
          <w:color w:val="15141A"/>
          <w:sz w:val="24"/>
          <w:szCs w:val="24"/>
          <w:lang w:eastAsia="fr-FR"/>
        </w:rPr>
        <w:t>NE DOIVENT PAS</w:t>
      </w: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 être utilisées exclusivement pour gérer la visibilité.</w:t>
      </w:r>
    </w:p>
    <w:p w:rsidR="00DB3768" w:rsidRPr="00DB3768" w:rsidRDefault="00DB3768" w:rsidP="00DB37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</w:pP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Tout ce qui est autre, que l'écran actuellement visible, </w:t>
      </w:r>
      <w:r w:rsidRPr="00DB3768">
        <w:rPr>
          <w:rFonts w:ascii="Segoe UI" w:eastAsia="Times New Roman" w:hAnsi="Segoe UI" w:cs="Segoe UI"/>
          <w:b/>
          <w:bCs/>
          <w:color w:val="15141A"/>
          <w:sz w:val="24"/>
          <w:szCs w:val="24"/>
          <w:lang w:eastAsia="fr-FR"/>
        </w:rPr>
        <w:t>DOIT</w:t>
      </w: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 être </w:t>
      </w:r>
      <w:r w:rsidRPr="00DB3768">
        <w:rPr>
          <w:rFonts w:ascii="Segoe UI" w:eastAsia="Times New Roman" w:hAnsi="Segoe UI" w:cs="Segoe UI"/>
          <w:i/>
          <w:iCs/>
          <w:color w:val="15141A"/>
          <w:sz w:val="24"/>
          <w:szCs w:val="24"/>
          <w:lang w:eastAsia="fr-FR"/>
        </w:rPr>
        <w:t>vraiment</w:t>
      </w: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 xml:space="preserve"> invisible (particulièrement pertinent pour les </w:t>
      </w:r>
      <w:proofErr w:type="spellStart"/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apps</w:t>
      </w:r>
      <w:proofErr w:type="spellEnd"/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 xml:space="preserve"> à page unique avec plusieurs « </w:t>
      </w:r>
      <w:r w:rsidRPr="00DB3768">
        <w:rPr>
          <w:rFonts w:ascii="Segoe UI" w:eastAsia="Times New Roman" w:hAnsi="Segoe UI" w:cs="Segoe UI"/>
          <w:i/>
          <w:iCs/>
          <w:color w:val="15141A"/>
          <w:sz w:val="24"/>
          <w:szCs w:val="24"/>
          <w:lang w:eastAsia="fr-FR"/>
        </w:rPr>
        <w:t>cartes</w:t>
      </w: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 ») :</w:t>
      </w:r>
    </w:p>
    <w:p w:rsidR="00DB3768" w:rsidRPr="00DB3768" w:rsidRDefault="00DB3768" w:rsidP="00DB376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</w:pP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Utilisez l'attribut </w:t>
      </w:r>
      <w:proofErr w:type="spellStart"/>
      <w:r w:rsidRPr="00DB3768">
        <w:rPr>
          <w:rFonts w:ascii="Courier New" w:eastAsia="Times New Roman" w:hAnsi="Courier New" w:cs="Courier New"/>
          <w:color w:val="15141A"/>
          <w:sz w:val="20"/>
          <w:szCs w:val="20"/>
          <w:lang w:eastAsia="fr-FR"/>
        </w:rPr>
        <w:t>hidden</w:t>
      </w:r>
      <w:proofErr w:type="spellEnd"/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 ou les propriétés de style </w:t>
      </w:r>
      <w:proofErr w:type="spellStart"/>
      <w:r w:rsidRPr="00DB3768">
        <w:rPr>
          <w:rFonts w:ascii="Courier New" w:eastAsia="Times New Roman" w:hAnsi="Courier New" w:cs="Courier New"/>
          <w:color w:val="15141A"/>
          <w:sz w:val="20"/>
          <w:szCs w:val="20"/>
          <w:lang w:eastAsia="fr-FR"/>
        </w:rPr>
        <w:t>visibility</w:t>
      </w:r>
      <w:proofErr w:type="spellEnd"/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 ou </w:t>
      </w:r>
      <w:r w:rsidRPr="00DB3768">
        <w:rPr>
          <w:rFonts w:ascii="Courier New" w:eastAsia="Times New Roman" w:hAnsi="Courier New" w:cs="Courier New"/>
          <w:color w:val="15141A"/>
          <w:sz w:val="20"/>
          <w:szCs w:val="20"/>
          <w:lang w:eastAsia="fr-FR"/>
        </w:rPr>
        <w:t>display</w:t>
      </w: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.</w:t>
      </w:r>
    </w:p>
    <w:p w:rsidR="00DB3768" w:rsidRPr="00DB3768" w:rsidRDefault="00DB3768" w:rsidP="00DB376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</w:pP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Sauf si cela est absolument inévitable, l'attribut </w:t>
      </w:r>
      <w:r w:rsidRPr="00DB3768">
        <w:rPr>
          <w:rFonts w:ascii="Courier New" w:eastAsia="Times New Roman" w:hAnsi="Courier New" w:cs="Courier New"/>
          <w:color w:val="15141A"/>
          <w:sz w:val="20"/>
          <w:szCs w:val="20"/>
          <w:lang w:eastAsia="fr-FR"/>
        </w:rPr>
        <w:t>aria-</w:t>
      </w:r>
      <w:proofErr w:type="spellStart"/>
      <w:r w:rsidRPr="00DB3768">
        <w:rPr>
          <w:rFonts w:ascii="Courier New" w:eastAsia="Times New Roman" w:hAnsi="Courier New" w:cs="Courier New"/>
          <w:color w:val="15141A"/>
          <w:sz w:val="20"/>
          <w:szCs w:val="20"/>
          <w:lang w:eastAsia="fr-FR"/>
        </w:rPr>
        <w:t>hidden</w:t>
      </w:r>
      <w:proofErr w:type="spellEnd"/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 </w:t>
      </w:r>
      <w:r w:rsidRPr="00DB3768">
        <w:rPr>
          <w:rFonts w:ascii="Segoe UI" w:eastAsia="Times New Roman" w:hAnsi="Segoe UI" w:cs="Segoe UI"/>
          <w:b/>
          <w:bCs/>
          <w:color w:val="15141A"/>
          <w:sz w:val="24"/>
          <w:szCs w:val="24"/>
          <w:lang w:eastAsia="fr-FR"/>
        </w:rPr>
        <w:t>NE DOIT PAS</w:t>
      </w: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 être utilisé.</w:t>
      </w:r>
    </w:p>
    <w:p w:rsidR="00DB3768" w:rsidRPr="00DB3768" w:rsidRDefault="00DB3768" w:rsidP="00DB37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5141A"/>
          <w:spacing w:val="8"/>
          <w:sz w:val="36"/>
          <w:szCs w:val="36"/>
          <w:lang w:eastAsia="fr-FR"/>
        </w:rPr>
      </w:pPr>
      <w:hyperlink r:id="rId8" w:anchor="le_focus" w:tooltip="Permalink to Le focus" w:history="1">
        <w:r w:rsidRPr="00DB3768">
          <w:rPr>
            <w:rFonts w:ascii="Segoe UI" w:eastAsia="Times New Roman" w:hAnsi="Segoe UI" w:cs="Segoe UI"/>
            <w:b/>
            <w:bCs/>
            <w:color w:val="0000FF"/>
            <w:spacing w:val="8"/>
            <w:sz w:val="36"/>
            <w:szCs w:val="36"/>
            <w:u w:val="single"/>
            <w:lang w:eastAsia="fr-FR"/>
          </w:rPr>
          <w:t>Le focus</w:t>
        </w:r>
      </w:hyperlink>
    </w:p>
    <w:p w:rsidR="00DB3768" w:rsidRPr="00DB3768" w:rsidRDefault="00DB3768" w:rsidP="00DB37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</w:pP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Tous les éléments activables </w:t>
      </w:r>
      <w:r w:rsidRPr="00DB3768">
        <w:rPr>
          <w:rFonts w:ascii="Segoe UI" w:eastAsia="Times New Roman" w:hAnsi="Segoe UI" w:cs="Segoe UI"/>
          <w:b/>
          <w:bCs/>
          <w:color w:val="15141A"/>
          <w:sz w:val="24"/>
          <w:szCs w:val="24"/>
          <w:lang w:eastAsia="fr-FR"/>
        </w:rPr>
        <w:t>DOIVENT</w:t>
      </w: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 xml:space="preserve"> être </w:t>
      </w:r>
      <w:proofErr w:type="spellStart"/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focusables</w:t>
      </w:r>
      <w:proofErr w:type="spellEnd"/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 xml:space="preserve"> :</w:t>
      </w:r>
    </w:p>
    <w:p w:rsidR="00DB3768" w:rsidRPr="00DB3768" w:rsidRDefault="00DB3768" w:rsidP="00DB376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</w:pPr>
      <w:proofErr w:type="gramStart"/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Les contrôles standard tels</w:t>
      </w:r>
      <w:proofErr w:type="gramEnd"/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 xml:space="preserve"> que les liens, les boutons et les champs de formulaire sont accessibles par défaut.</w:t>
      </w:r>
    </w:p>
    <w:p w:rsidR="00DB3768" w:rsidRPr="00DB3768" w:rsidRDefault="00DB3768" w:rsidP="00DB376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</w:pP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 xml:space="preserve">Les contrôles non </w:t>
      </w:r>
      <w:proofErr w:type="gramStart"/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standard</w:t>
      </w:r>
      <w:proofErr w:type="gramEnd"/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 </w:t>
      </w:r>
      <w:r w:rsidRPr="00DB3768">
        <w:rPr>
          <w:rFonts w:ascii="Segoe UI" w:eastAsia="Times New Roman" w:hAnsi="Segoe UI" w:cs="Segoe UI"/>
          <w:b/>
          <w:bCs/>
          <w:color w:val="15141A"/>
          <w:sz w:val="24"/>
          <w:szCs w:val="24"/>
          <w:lang w:eastAsia="fr-FR"/>
        </w:rPr>
        <w:t>DOIVENT</w:t>
      </w: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 avoir un </w:t>
      </w:r>
      <w:hyperlink r:id="rId9" w:tooltip="Currently only available in English (US)" w:history="1">
        <w:r w:rsidRPr="00DB376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rôle ARIA (en-US)</w:t>
        </w:r>
      </w:hyperlink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 approprié qui leur est attribué, comme </w:t>
      </w:r>
      <w:proofErr w:type="spellStart"/>
      <w:r w:rsidRPr="00DB3768">
        <w:rPr>
          <w:rFonts w:ascii="Courier New" w:eastAsia="Times New Roman" w:hAnsi="Courier New" w:cs="Courier New"/>
          <w:color w:val="15141A"/>
          <w:sz w:val="20"/>
          <w:szCs w:val="20"/>
          <w:lang w:eastAsia="fr-FR"/>
        </w:rPr>
        <w:t>button</w:t>
      </w:r>
      <w:proofErr w:type="spellEnd"/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, </w:t>
      </w:r>
      <w:proofErr w:type="spellStart"/>
      <w:r w:rsidRPr="00DB3768">
        <w:rPr>
          <w:rFonts w:ascii="Courier New" w:eastAsia="Times New Roman" w:hAnsi="Courier New" w:cs="Courier New"/>
          <w:color w:val="15141A"/>
          <w:sz w:val="20"/>
          <w:szCs w:val="20"/>
          <w:lang w:eastAsia="fr-FR"/>
        </w:rPr>
        <w:t>link</w:t>
      </w:r>
      <w:proofErr w:type="spellEnd"/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 ou </w:t>
      </w:r>
      <w:proofErr w:type="spellStart"/>
      <w:r w:rsidRPr="00DB3768">
        <w:rPr>
          <w:rFonts w:ascii="Courier New" w:eastAsia="Times New Roman" w:hAnsi="Courier New" w:cs="Courier New"/>
          <w:color w:val="15141A"/>
          <w:sz w:val="20"/>
          <w:szCs w:val="20"/>
          <w:lang w:eastAsia="fr-FR"/>
        </w:rPr>
        <w:t>checkbox</w:t>
      </w:r>
      <w:proofErr w:type="spellEnd"/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.</w:t>
      </w:r>
    </w:p>
    <w:p w:rsidR="00DB3768" w:rsidRPr="00DB3768" w:rsidRDefault="00DB3768" w:rsidP="00DB37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</w:pP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Le focus </w:t>
      </w:r>
      <w:r w:rsidRPr="00DB3768">
        <w:rPr>
          <w:rFonts w:ascii="Segoe UI" w:eastAsia="Times New Roman" w:hAnsi="Segoe UI" w:cs="Segoe UI"/>
          <w:b/>
          <w:bCs/>
          <w:color w:val="15141A"/>
          <w:sz w:val="24"/>
          <w:szCs w:val="24"/>
          <w:lang w:eastAsia="fr-FR"/>
        </w:rPr>
        <w:t>DOIT</w:t>
      </w: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 être traité dans un ordre logique et de manière cohérente.</w:t>
      </w:r>
    </w:p>
    <w:p w:rsidR="00DB3768" w:rsidRPr="00DB3768" w:rsidRDefault="00DB3768" w:rsidP="00DB37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5141A"/>
          <w:spacing w:val="8"/>
          <w:sz w:val="36"/>
          <w:szCs w:val="36"/>
          <w:lang w:eastAsia="fr-FR"/>
        </w:rPr>
      </w:pPr>
      <w:hyperlink r:id="rId10" w:anchor="les_%C3%A9quivalents_textuels" w:tooltip="Permalink to Les équivalents textuels" w:history="1">
        <w:r w:rsidRPr="00DB3768">
          <w:rPr>
            <w:rFonts w:ascii="Segoe UI" w:eastAsia="Times New Roman" w:hAnsi="Segoe UI" w:cs="Segoe UI"/>
            <w:b/>
            <w:bCs/>
            <w:color w:val="0000FF"/>
            <w:spacing w:val="8"/>
            <w:sz w:val="36"/>
            <w:szCs w:val="36"/>
            <w:u w:val="single"/>
            <w:lang w:eastAsia="fr-FR"/>
          </w:rPr>
          <w:t>Les équivalents textuels</w:t>
        </w:r>
      </w:hyperlink>
    </w:p>
    <w:p w:rsidR="00DB3768" w:rsidRPr="00DB3768" w:rsidRDefault="00DB3768" w:rsidP="00DB37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</w:pP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lastRenderedPageBreak/>
        <w:t>Un équivalent textuel </w:t>
      </w:r>
      <w:r w:rsidRPr="00DB3768">
        <w:rPr>
          <w:rFonts w:ascii="Segoe UI" w:eastAsia="Times New Roman" w:hAnsi="Segoe UI" w:cs="Segoe UI"/>
          <w:b/>
          <w:bCs/>
          <w:color w:val="15141A"/>
          <w:sz w:val="24"/>
          <w:szCs w:val="24"/>
          <w:lang w:eastAsia="fr-FR"/>
        </w:rPr>
        <w:t>DOIT</w:t>
      </w: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 être fourni pour chaque élément non textuel non strictement présenté dans l'application.</w:t>
      </w:r>
    </w:p>
    <w:p w:rsidR="00DB3768" w:rsidRPr="00DB3768" w:rsidRDefault="00DB3768" w:rsidP="00DB376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</w:pP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Utilisez </w:t>
      </w:r>
      <w:proofErr w:type="spellStart"/>
      <w:r w:rsidRPr="00DB3768">
        <w:rPr>
          <w:rFonts w:ascii="Segoe UI" w:eastAsia="Times New Roman" w:hAnsi="Segoe UI" w:cs="Segoe UI"/>
          <w:i/>
          <w:iCs/>
          <w:color w:val="15141A"/>
          <w:sz w:val="24"/>
          <w:szCs w:val="24"/>
          <w:lang w:eastAsia="fr-FR"/>
        </w:rPr>
        <w:t>alt</w:t>
      </w:r>
      <w:proofErr w:type="spellEnd"/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 et </w:t>
      </w:r>
      <w:proofErr w:type="spellStart"/>
      <w:r w:rsidRPr="00DB3768">
        <w:rPr>
          <w:rFonts w:ascii="Segoe UI" w:eastAsia="Times New Roman" w:hAnsi="Segoe UI" w:cs="Segoe UI"/>
          <w:i/>
          <w:iCs/>
          <w:color w:val="15141A"/>
          <w:sz w:val="24"/>
          <w:szCs w:val="24"/>
          <w:lang w:eastAsia="fr-FR"/>
        </w:rPr>
        <w:t>title</w:t>
      </w:r>
      <w:proofErr w:type="spellEnd"/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 lorsque cela est approprié (voir l'article de Steve Faulkner sur l'</w:t>
      </w:r>
      <w:hyperlink r:id="rId11" w:history="1">
        <w:r w:rsidRPr="00DB376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 xml:space="preserve">Utilisation de l'attribut HTML </w:t>
        </w:r>
        <w:proofErr w:type="spellStart"/>
        <w:r w:rsidRPr="00DB376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title</w:t>
        </w:r>
        <w:proofErr w:type="spellEnd"/>
      </w:hyperlink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).</w:t>
      </w:r>
    </w:p>
    <w:p w:rsidR="00DB3768" w:rsidRPr="00DB3768" w:rsidRDefault="00DB3768" w:rsidP="00DB376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</w:pP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Si les attributs ci-dessus ne sont pas applicables, utilisez les </w:t>
      </w:r>
      <w:hyperlink r:id="rId12" w:anchor="state_prop_def" w:history="1">
        <w:r w:rsidRPr="00DB376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États et propriétés ARIA</w:t>
        </w:r>
      </w:hyperlink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 xml:space="preserve"> appropriés tels </w:t>
      </w:r>
      <w:proofErr w:type="gramStart"/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que </w:t>
      </w:r>
      <w:r w:rsidRPr="00DB3768">
        <w:rPr>
          <w:rFonts w:ascii="Courier New" w:eastAsia="Times New Roman" w:hAnsi="Courier New" w:cs="Courier New"/>
          <w:color w:val="15141A"/>
          <w:sz w:val="20"/>
          <w:szCs w:val="20"/>
          <w:lang w:eastAsia="fr-FR"/>
        </w:rPr>
        <w:t>aria-label</w:t>
      </w:r>
      <w:proofErr w:type="gramEnd"/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, </w:t>
      </w:r>
      <w:r w:rsidRPr="00DB3768">
        <w:rPr>
          <w:rFonts w:ascii="Courier New" w:eastAsia="Times New Roman" w:hAnsi="Courier New" w:cs="Courier New"/>
          <w:color w:val="15141A"/>
          <w:sz w:val="20"/>
          <w:szCs w:val="20"/>
          <w:lang w:eastAsia="fr-FR"/>
        </w:rPr>
        <w:t>aria-</w:t>
      </w:r>
      <w:proofErr w:type="spellStart"/>
      <w:r w:rsidRPr="00DB3768">
        <w:rPr>
          <w:rFonts w:ascii="Courier New" w:eastAsia="Times New Roman" w:hAnsi="Courier New" w:cs="Courier New"/>
          <w:color w:val="15141A"/>
          <w:sz w:val="20"/>
          <w:szCs w:val="20"/>
          <w:lang w:eastAsia="fr-FR"/>
        </w:rPr>
        <w:t>labelledby</w:t>
      </w:r>
      <w:proofErr w:type="spellEnd"/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, ou </w:t>
      </w:r>
      <w:r w:rsidRPr="00DB3768">
        <w:rPr>
          <w:rFonts w:ascii="Courier New" w:eastAsia="Times New Roman" w:hAnsi="Courier New" w:cs="Courier New"/>
          <w:color w:val="15141A"/>
          <w:sz w:val="20"/>
          <w:szCs w:val="20"/>
          <w:lang w:eastAsia="fr-FR"/>
        </w:rPr>
        <w:t>aria-</w:t>
      </w:r>
      <w:proofErr w:type="spellStart"/>
      <w:r w:rsidRPr="00DB3768">
        <w:rPr>
          <w:rFonts w:ascii="Courier New" w:eastAsia="Times New Roman" w:hAnsi="Courier New" w:cs="Courier New"/>
          <w:color w:val="15141A"/>
          <w:sz w:val="20"/>
          <w:szCs w:val="20"/>
          <w:lang w:eastAsia="fr-FR"/>
        </w:rPr>
        <w:t>describedby</w:t>
      </w:r>
      <w:proofErr w:type="spellEnd"/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.</w:t>
      </w:r>
    </w:p>
    <w:p w:rsidR="00DB3768" w:rsidRPr="00DB3768" w:rsidRDefault="00DB3768" w:rsidP="00DB37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</w:pP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Les images de texte </w:t>
      </w:r>
      <w:r w:rsidRPr="00DB3768">
        <w:rPr>
          <w:rFonts w:ascii="Segoe UI" w:eastAsia="Times New Roman" w:hAnsi="Segoe UI" w:cs="Segoe UI"/>
          <w:b/>
          <w:bCs/>
          <w:color w:val="15141A"/>
          <w:sz w:val="24"/>
          <w:szCs w:val="24"/>
          <w:lang w:eastAsia="fr-FR"/>
        </w:rPr>
        <w:t>DOIVENT</w:t>
      </w: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 être évitées.</w:t>
      </w:r>
    </w:p>
    <w:p w:rsidR="00DB3768" w:rsidRPr="00DB3768" w:rsidRDefault="00DB3768" w:rsidP="00DB37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</w:pP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Tous les composants de l'interface utilisateur ayant un texte visible (ou une image de texte) comme étiquette </w:t>
      </w:r>
      <w:r w:rsidRPr="00DB3768">
        <w:rPr>
          <w:rFonts w:ascii="Segoe UI" w:eastAsia="Times New Roman" w:hAnsi="Segoe UI" w:cs="Segoe UI"/>
          <w:b/>
          <w:bCs/>
          <w:color w:val="15141A"/>
          <w:sz w:val="24"/>
          <w:szCs w:val="24"/>
          <w:lang w:eastAsia="fr-FR"/>
        </w:rPr>
        <w:t>DOIVENT</w:t>
      </w: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 avoir le même texte disponible dans le </w:t>
      </w:r>
      <w:hyperlink r:id="rId13" w:anchor="dfn-name" w:history="1">
        <w:r w:rsidRPr="00DB376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nom</w:t>
        </w:r>
      </w:hyperlink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 programmatique du composant. </w:t>
      </w:r>
      <w:hyperlink r:id="rId14" w:history="1">
        <w:r w:rsidRPr="00DB376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WCAG 2.1 : Étiquette dans le nom.</w:t>
        </w:r>
      </w:hyperlink>
    </w:p>
    <w:p w:rsidR="00DB3768" w:rsidRPr="00DB3768" w:rsidRDefault="00DB3768" w:rsidP="00DB37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</w:pP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Tous les contrôles de formulaire </w:t>
      </w:r>
      <w:r w:rsidRPr="00DB3768">
        <w:rPr>
          <w:rFonts w:ascii="Segoe UI" w:eastAsia="Times New Roman" w:hAnsi="Segoe UI" w:cs="Segoe UI"/>
          <w:b/>
          <w:bCs/>
          <w:color w:val="15141A"/>
          <w:sz w:val="24"/>
          <w:szCs w:val="24"/>
          <w:lang w:eastAsia="fr-FR"/>
        </w:rPr>
        <w:t>DOIVENT</w:t>
      </w: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 avoir des étiquettes (éléments </w:t>
      </w:r>
      <w:hyperlink r:id="rId15" w:history="1">
        <w:r w:rsidRPr="00DB376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&lt;label&gt;</w:t>
        </w:r>
      </w:hyperlink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) pour le bénéfice des utilisateurs de lecteurs d'écran.</w:t>
      </w:r>
    </w:p>
    <w:p w:rsidR="00DB3768" w:rsidRPr="00DB3768" w:rsidRDefault="00DB3768" w:rsidP="00DB37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5141A"/>
          <w:spacing w:val="8"/>
          <w:sz w:val="36"/>
          <w:szCs w:val="36"/>
          <w:lang w:eastAsia="fr-FR"/>
        </w:rPr>
      </w:pPr>
      <w:hyperlink r:id="rId16" w:anchor="la_gestion_des_%C3%A9tats" w:tooltip="Permalink to La gestion des états" w:history="1">
        <w:r w:rsidRPr="00DB3768">
          <w:rPr>
            <w:rFonts w:ascii="Segoe UI" w:eastAsia="Times New Roman" w:hAnsi="Segoe UI" w:cs="Segoe UI"/>
            <w:b/>
            <w:bCs/>
            <w:color w:val="0000FF"/>
            <w:spacing w:val="8"/>
            <w:sz w:val="36"/>
            <w:szCs w:val="36"/>
            <w:u w:val="single"/>
            <w:lang w:eastAsia="fr-FR"/>
          </w:rPr>
          <w:t>La gestion des états</w:t>
        </w:r>
      </w:hyperlink>
    </w:p>
    <w:p w:rsidR="00DB3768" w:rsidRPr="00DB3768" w:rsidRDefault="00DB3768" w:rsidP="00DB376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</w:pPr>
      <w:proofErr w:type="gramStart"/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Les contrôles standard tels</w:t>
      </w:r>
      <w:proofErr w:type="gramEnd"/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 xml:space="preserve"> que les boutons radio et les cases à cocher sont gérés par le système d'exploitation. Cependant, pour d'autres contrôles personnalisés, les changements d'état </w:t>
      </w:r>
      <w:r w:rsidRPr="00DB3768">
        <w:rPr>
          <w:rFonts w:ascii="Segoe UI" w:eastAsia="Times New Roman" w:hAnsi="Segoe UI" w:cs="Segoe UI"/>
          <w:b/>
          <w:bCs/>
          <w:color w:val="15141A"/>
          <w:sz w:val="24"/>
          <w:szCs w:val="24"/>
          <w:lang w:eastAsia="fr-FR"/>
        </w:rPr>
        <w:t>DOIVENT</w:t>
      </w: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 être fournis via </w:t>
      </w:r>
      <w:hyperlink r:id="rId17" w:anchor="state_prop_def" w:history="1">
        <w:r w:rsidRPr="00DB376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les états ARIA</w:t>
        </w:r>
      </w:hyperlink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 xml:space="preserve"> tels </w:t>
      </w:r>
      <w:proofErr w:type="gramStart"/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que </w:t>
      </w:r>
      <w:r w:rsidRPr="00DB3768">
        <w:rPr>
          <w:rFonts w:ascii="Courier New" w:eastAsia="Times New Roman" w:hAnsi="Courier New" w:cs="Courier New"/>
          <w:color w:val="15141A"/>
          <w:sz w:val="20"/>
          <w:szCs w:val="20"/>
          <w:lang w:eastAsia="fr-FR"/>
        </w:rPr>
        <w:t>aria-checked</w:t>
      </w:r>
      <w:proofErr w:type="gramEnd"/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, </w:t>
      </w:r>
      <w:r w:rsidRPr="00DB3768">
        <w:rPr>
          <w:rFonts w:ascii="Courier New" w:eastAsia="Times New Roman" w:hAnsi="Courier New" w:cs="Courier New"/>
          <w:color w:val="15141A"/>
          <w:sz w:val="20"/>
          <w:szCs w:val="20"/>
          <w:lang w:eastAsia="fr-FR"/>
        </w:rPr>
        <w:t>aria-disabled</w:t>
      </w: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, </w:t>
      </w:r>
      <w:r w:rsidRPr="00DB3768">
        <w:rPr>
          <w:rFonts w:ascii="Courier New" w:eastAsia="Times New Roman" w:hAnsi="Courier New" w:cs="Courier New"/>
          <w:color w:val="15141A"/>
          <w:sz w:val="20"/>
          <w:szCs w:val="20"/>
          <w:lang w:eastAsia="fr-FR"/>
        </w:rPr>
        <w:t>aria-selected</w:t>
      </w: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, </w:t>
      </w:r>
      <w:r w:rsidRPr="00DB3768">
        <w:rPr>
          <w:rFonts w:ascii="Courier New" w:eastAsia="Times New Roman" w:hAnsi="Courier New" w:cs="Courier New"/>
          <w:color w:val="15141A"/>
          <w:sz w:val="20"/>
          <w:szCs w:val="20"/>
          <w:lang w:eastAsia="fr-FR"/>
        </w:rPr>
        <w:t>aria-expanded</w:t>
      </w: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 et </w:t>
      </w:r>
      <w:r w:rsidRPr="00DB3768">
        <w:rPr>
          <w:rFonts w:ascii="Courier New" w:eastAsia="Times New Roman" w:hAnsi="Courier New" w:cs="Courier New"/>
          <w:color w:val="15141A"/>
          <w:sz w:val="20"/>
          <w:szCs w:val="20"/>
          <w:lang w:eastAsia="fr-FR"/>
        </w:rPr>
        <w:t>aria-pressed</w:t>
      </w: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.</w:t>
      </w:r>
    </w:p>
    <w:p w:rsidR="00DB3768" w:rsidRPr="00DB3768" w:rsidRDefault="00DB3768" w:rsidP="00DB37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5141A"/>
          <w:spacing w:val="8"/>
          <w:sz w:val="36"/>
          <w:szCs w:val="36"/>
          <w:lang w:eastAsia="fr-FR"/>
        </w:rPr>
      </w:pPr>
      <w:hyperlink r:id="rId18" w:anchor="lorientation" w:tooltip="Permalink to L'orientation" w:history="1">
        <w:r w:rsidRPr="00DB3768">
          <w:rPr>
            <w:rFonts w:ascii="Segoe UI" w:eastAsia="Times New Roman" w:hAnsi="Segoe UI" w:cs="Segoe UI"/>
            <w:b/>
            <w:bCs/>
            <w:color w:val="0000FF"/>
            <w:spacing w:val="8"/>
            <w:sz w:val="36"/>
            <w:szCs w:val="36"/>
            <w:u w:val="single"/>
            <w:lang w:eastAsia="fr-FR"/>
          </w:rPr>
          <w:t>L'orientation</w:t>
        </w:r>
      </w:hyperlink>
    </w:p>
    <w:p w:rsidR="00DB3768" w:rsidRPr="00DB3768" w:rsidRDefault="00DB3768" w:rsidP="00DB376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</w:pP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Le contenu </w:t>
      </w:r>
      <w:r w:rsidRPr="00DB3768">
        <w:rPr>
          <w:rFonts w:ascii="Segoe UI" w:eastAsia="Times New Roman" w:hAnsi="Segoe UI" w:cs="Segoe UI"/>
          <w:b/>
          <w:bCs/>
          <w:color w:val="15141A"/>
          <w:sz w:val="24"/>
          <w:szCs w:val="24"/>
          <w:lang w:eastAsia="fr-FR"/>
        </w:rPr>
        <w:t>NE DOIT PAS</w:t>
      </w: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 être limité à une seule orientation, comme le portrait ou le paysage, sauf si cela est essentiel. </w:t>
      </w:r>
      <w:hyperlink r:id="rId19" w:history="1">
        <w:r w:rsidRPr="00DB376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WCAG 2.1 : Orientation</w:t>
        </w:r>
      </w:hyperlink>
    </w:p>
    <w:p w:rsidR="00DB3768" w:rsidRPr="00DB3768" w:rsidRDefault="00DB3768" w:rsidP="00DB376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</w:pP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Des exemples de cas où une orientation est essentielle sont une application pour un piano ou un chèque de banque.</w:t>
      </w:r>
    </w:p>
    <w:p w:rsidR="00DB3768" w:rsidRPr="00DB3768" w:rsidRDefault="00DB3768" w:rsidP="00DB37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5141A"/>
          <w:spacing w:val="8"/>
          <w:sz w:val="36"/>
          <w:szCs w:val="36"/>
          <w:lang w:eastAsia="fr-FR"/>
        </w:rPr>
      </w:pPr>
      <w:hyperlink r:id="rId20" w:anchor="directives_g%C3%A9n%C3%A9rales" w:tooltip="Permalink to Directives générales" w:history="1">
        <w:r w:rsidRPr="00DB3768">
          <w:rPr>
            <w:rFonts w:ascii="Segoe UI" w:eastAsia="Times New Roman" w:hAnsi="Segoe UI" w:cs="Segoe UI"/>
            <w:b/>
            <w:bCs/>
            <w:color w:val="0000FF"/>
            <w:spacing w:val="8"/>
            <w:sz w:val="36"/>
            <w:szCs w:val="36"/>
            <w:u w:val="single"/>
            <w:lang w:eastAsia="fr-FR"/>
          </w:rPr>
          <w:t>Directives générales</w:t>
        </w:r>
      </w:hyperlink>
    </w:p>
    <w:p w:rsidR="00DB3768" w:rsidRPr="00DB3768" w:rsidRDefault="00DB3768" w:rsidP="00DB376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</w:pP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Un titre d'application </w:t>
      </w:r>
      <w:r w:rsidRPr="00DB3768">
        <w:rPr>
          <w:rFonts w:ascii="Segoe UI" w:eastAsia="Times New Roman" w:hAnsi="Segoe UI" w:cs="Segoe UI"/>
          <w:b/>
          <w:bCs/>
          <w:color w:val="15141A"/>
          <w:sz w:val="24"/>
          <w:szCs w:val="24"/>
          <w:lang w:eastAsia="fr-FR"/>
        </w:rPr>
        <w:t>DOIT</w:t>
      </w: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 être fourni.</w:t>
      </w:r>
    </w:p>
    <w:p w:rsidR="00DB3768" w:rsidRPr="00DB3768" w:rsidRDefault="00DB3768" w:rsidP="00DB376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</w:pP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Les titres </w:t>
      </w:r>
      <w:r w:rsidRPr="00DB3768">
        <w:rPr>
          <w:rFonts w:ascii="Segoe UI" w:eastAsia="Times New Roman" w:hAnsi="Segoe UI" w:cs="Segoe UI"/>
          <w:b/>
          <w:bCs/>
          <w:color w:val="15141A"/>
          <w:sz w:val="24"/>
          <w:szCs w:val="24"/>
          <w:lang w:eastAsia="fr-FR"/>
        </w:rPr>
        <w:t>NE DOIVENT PAS</w:t>
      </w: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 rompre la structure hiérarchique</w:t>
      </w:r>
    </w:p>
    <w:p w:rsidR="00DB3768" w:rsidRPr="00DB3768" w:rsidRDefault="00DB3768" w:rsidP="00DB3768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141A"/>
          <w:sz w:val="20"/>
          <w:szCs w:val="20"/>
          <w:lang w:eastAsia="fr-FR"/>
        </w:rPr>
      </w:pPr>
      <w:r w:rsidRPr="00DB3768">
        <w:rPr>
          <w:rFonts w:ascii="Courier New" w:eastAsia="Times New Roman" w:hAnsi="Courier New" w:cs="Courier New"/>
          <w:color w:val="15141A"/>
          <w:sz w:val="20"/>
          <w:szCs w:val="20"/>
          <w:lang w:eastAsia="fr-FR"/>
        </w:rPr>
        <w:t>&lt;h1&gt;Titre de premier niveau&lt;/h1&gt;</w:t>
      </w:r>
    </w:p>
    <w:p w:rsidR="00DB3768" w:rsidRPr="00DB3768" w:rsidRDefault="00DB3768" w:rsidP="00DB3768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141A"/>
          <w:sz w:val="20"/>
          <w:szCs w:val="20"/>
          <w:lang w:eastAsia="fr-FR"/>
        </w:rPr>
      </w:pPr>
      <w:r w:rsidRPr="00DB3768">
        <w:rPr>
          <w:rFonts w:ascii="Courier New" w:eastAsia="Times New Roman" w:hAnsi="Courier New" w:cs="Courier New"/>
          <w:color w:val="15141A"/>
          <w:sz w:val="20"/>
          <w:szCs w:val="20"/>
          <w:lang w:eastAsia="fr-FR"/>
        </w:rPr>
        <w:t xml:space="preserve">  &lt;h2&gt;Titre secondaire&lt;/h2&gt;</w:t>
      </w:r>
    </w:p>
    <w:p w:rsidR="00DB3768" w:rsidRPr="00DB3768" w:rsidRDefault="00DB3768" w:rsidP="00DB3768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141A"/>
          <w:sz w:val="20"/>
          <w:szCs w:val="20"/>
          <w:lang w:eastAsia="fr-FR"/>
        </w:rPr>
      </w:pPr>
      <w:r w:rsidRPr="00DB3768">
        <w:rPr>
          <w:rFonts w:ascii="Courier New" w:eastAsia="Times New Roman" w:hAnsi="Courier New" w:cs="Courier New"/>
          <w:color w:val="15141A"/>
          <w:sz w:val="20"/>
          <w:szCs w:val="20"/>
          <w:lang w:eastAsia="fr-FR"/>
        </w:rPr>
        <w:t xml:space="preserve">  &lt;h2&gt;Un autre titre secondaire&lt;/h2&gt;</w:t>
      </w:r>
    </w:p>
    <w:p w:rsidR="00DB3768" w:rsidRPr="00DB3768" w:rsidRDefault="00DB3768" w:rsidP="00DB3768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141A"/>
          <w:sz w:val="20"/>
          <w:szCs w:val="20"/>
          <w:lang w:eastAsia="fr-FR"/>
        </w:rPr>
      </w:pPr>
      <w:r w:rsidRPr="00DB3768">
        <w:rPr>
          <w:rFonts w:ascii="Courier New" w:eastAsia="Times New Roman" w:hAnsi="Courier New" w:cs="Courier New"/>
          <w:color w:val="15141A"/>
          <w:sz w:val="20"/>
          <w:szCs w:val="20"/>
          <w:lang w:eastAsia="fr-FR"/>
        </w:rPr>
        <w:t xml:space="preserve">    &lt;h3&gt;Titre de bas niveau&lt;/h3&gt;</w:t>
      </w:r>
    </w:p>
    <w:p w:rsidR="00DB3768" w:rsidRPr="00DB3768" w:rsidRDefault="00DB3768" w:rsidP="00DB3768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</w:pP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 xml:space="preserve">Copy to </w:t>
      </w:r>
      <w:proofErr w:type="spellStart"/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Clipboard</w:t>
      </w:r>
      <w:proofErr w:type="spellEnd"/>
    </w:p>
    <w:p w:rsidR="00DB3768" w:rsidRPr="00DB3768" w:rsidRDefault="00DB3768" w:rsidP="00DB376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</w:pP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L'</w:t>
      </w:r>
      <w:hyperlink r:id="rId21" w:history="1">
        <w:r w:rsidRPr="00DB376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 xml:space="preserve">ARIA Landmark </w:t>
        </w:r>
        <w:proofErr w:type="spellStart"/>
        <w:r w:rsidRPr="00DB376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Roles</w:t>
        </w:r>
        <w:proofErr w:type="spellEnd"/>
      </w:hyperlink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 </w:t>
      </w:r>
      <w:r w:rsidRPr="00DB3768">
        <w:rPr>
          <w:rFonts w:ascii="Segoe UI" w:eastAsia="Times New Roman" w:hAnsi="Segoe UI" w:cs="Segoe UI"/>
          <w:b/>
          <w:bCs/>
          <w:color w:val="15141A"/>
          <w:sz w:val="24"/>
          <w:szCs w:val="24"/>
          <w:lang w:eastAsia="fr-FR"/>
        </w:rPr>
        <w:t>DOIT</w:t>
      </w: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 être utilisé pour décrire une structure d'application ou de document, telle que </w:t>
      </w:r>
      <w:r w:rsidRPr="00DB3768">
        <w:rPr>
          <w:rFonts w:ascii="Courier New" w:eastAsia="Times New Roman" w:hAnsi="Courier New" w:cs="Courier New"/>
          <w:color w:val="15141A"/>
          <w:sz w:val="20"/>
          <w:szCs w:val="20"/>
          <w:lang w:eastAsia="fr-FR"/>
        </w:rPr>
        <w:t>banner</w:t>
      </w: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, </w:t>
      </w:r>
      <w:r w:rsidRPr="00DB3768">
        <w:rPr>
          <w:rFonts w:ascii="Courier New" w:eastAsia="Times New Roman" w:hAnsi="Courier New" w:cs="Courier New"/>
          <w:color w:val="15141A"/>
          <w:sz w:val="20"/>
          <w:szCs w:val="20"/>
          <w:lang w:eastAsia="fr-FR"/>
        </w:rPr>
        <w:t>complementary</w:t>
      </w: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, </w:t>
      </w:r>
      <w:r w:rsidRPr="00DB3768">
        <w:rPr>
          <w:rFonts w:ascii="Courier New" w:eastAsia="Times New Roman" w:hAnsi="Courier New" w:cs="Courier New"/>
          <w:color w:val="15141A"/>
          <w:sz w:val="20"/>
          <w:szCs w:val="20"/>
          <w:lang w:eastAsia="fr-FR"/>
        </w:rPr>
        <w:t>contentinfo</w:t>
      </w: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, </w:t>
      </w:r>
      <w:r w:rsidRPr="00DB3768">
        <w:rPr>
          <w:rFonts w:ascii="Courier New" w:eastAsia="Times New Roman" w:hAnsi="Courier New" w:cs="Courier New"/>
          <w:color w:val="15141A"/>
          <w:sz w:val="20"/>
          <w:szCs w:val="20"/>
          <w:lang w:eastAsia="fr-FR"/>
        </w:rPr>
        <w:t>main</w:t>
      </w: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, </w:t>
      </w:r>
      <w:r w:rsidRPr="00DB3768">
        <w:rPr>
          <w:rFonts w:ascii="Courier New" w:eastAsia="Times New Roman" w:hAnsi="Courier New" w:cs="Courier New"/>
          <w:color w:val="15141A"/>
          <w:sz w:val="20"/>
          <w:szCs w:val="20"/>
          <w:lang w:eastAsia="fr-FR"/>
        </w:rPr>
        <w:t>navigation</w:t>
      </w: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, </w:t>
      </w:r>
      <w:r w:rsidRPr="00DB3768">
        <w:rPr>
          <w:rFonts w:ascii="Courier New" w:eastAsia="Times New Roman" w:hAnsi="Courier New" w:cs="Courier New"/>
          <w:color w:val="15141A"/>
          <w:sz w:val="20"/>
          <w:szCs w:val="20"/>
          <w:lang w:eastAsia="fr-FR"/>
        </w:rPr>
        <w:t>search</w:t>
      </w: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.</w:t>
      </w:r>
    </w:p>
    <w:p w:rsidR="00DB3768" w:rsidRPr="00DB3768" w:rsidRDefault="00DB3768" w:rsidP="00DB376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</w:pP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lastRenderedPageBreak/>
        <w:t>Pour les événements tactiles, au moins un des éléments suivants </w:t>
      </w:r>
      <w:r w:rsidRPr="00DB3768">
        <w:rPr>
          <w:rFonts w:ascii="Segoe UI" w:eastAsia="Times New Roman" w:hAnsi="Segoe UI" w:cs="Segoe UI"/>
          <w:b/>
          <w:bCs/>
          <w:color w:val="15141A"/>
          <w:sz w:val="24"/>
          <w:szCs w:val="24"/>
          <w:lang w:eastAsia="fr-FR"/>
        </w:rPr>
        <w:t>DOIT</w:t>
      </w: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 être vrai (</w:t>
      </w:r>
      <w:hyperlink r:id="rId22" w:history="1">
        <w:r w:rsidRPr="00DB376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WCAG 2.1 : Annulation du pointeur</w:t>
        </w:r>
      </w:hyperlink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) :</w:t>
      </w:r>
    </w:p>
    <w:p w:rsidR="00DB3768" w:rsidRPr="00DB3768" w:rsidRDefault="00DB3768" w:rsidP="00DB376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</w:pP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L'événement de descente </w:t>
      </w:r>
      <w:r w:rsidRPr="00DB3768">
        <w:rPr>
          <w:rFonts w:ascii="Segoe UI" w:eastAsia="Times New Roman" w:hAnsi="Segoe UI" w:cs="Segoe UI"/>
          <w:b/>
          <w:bCs/>
          <w:color w:val="15141A"/>
          <w:sz w:val="24"/>
          <w:szCs w:val="24"/>
          <w:lang w:eastAsia="fr-FR"/>
        </w:rPr>
        <w:t>NE DOIT PAS</w:t>
      </w: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 être utilisé pour déclencher une action.</w:t>
      </w:r>
    </w:p>
    <w:p w:rsidR="00DB3768" w:rsidRPr="00DB3768" w:rsidRDefault="00DB3768" w:rsidP="00DB376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</w:pP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L'action est déclenchée par l'événement « up » et une option permettant d'interrompre l'action avant son achèvement est disponible ou une option permettant d'annuler l'action après son achèvement.</w:t>
      </w:r>
    </w:p>
    <w:p w:rsidR="00DB3768" w:rsidRPr="00DB3768" w:rsidRDefault="00DB3768" w:rsidP="00DB376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</w:pP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L'événement de montée annulera toute action déclenchée par un événement de descente.</w:t>
      </w:r>
    </w:p>
    <w:p w:rsidR="00DB3768" w:rsidRPr="00DB3768" w:rsidRDefault="00DB3768" w:rsidP="00DB376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</w:pP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Il est essentiel de déclencher l'action sur l'événement de descente. Par exemple, pour jouer à un jeu ou à une application de piano.</w:t>
      </w:r>
    </w:p>
    <w:p w:rsidR="00DB3768" w:rsidRPr="00DB3768" w:rsidRDefault="00DB3768" w:rsidP="00DB376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</w:pP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Les cibles tactiles </w:t>
      </w:r>
      <w:r w:rsidRPr="00DB3768">
        <w:rPr>
          <w:rFonts w:ascii="Segoe UI" w:eastAsia="Times New Roman" w:hAnsi="Segoe UI" w:cs="Segoe UI"/>
          <w:b/>
          <w:bCs/>
          <w:color w:val="15141A"/>
          <w:sz w:val="24"/>
          <w:szCs w:val="24"/>
          <w:lang w:eastAsia="fr-FR"/>
        </w:rPr>
        <w:t>DOIVENT</w:t>
      </w:r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 être suffisamment grandes pour que l'utilisateur puisse interagir avec elles (voir </w:t>
      </w:r>
      <w:hyperlink r:id="rId23" w:history="1">
        <w:r w:rsidRPr="00DB376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 xml:space="preserve">BBC Mobile </w:t>
        </w:r>
        <w:proofErr w:type="spellStart"/>
        <w:r w:rsidRPr="00DB376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Accessibility</w:t>
        </w:r>
        <w:proofErr w:type="spellEnd"/>
        <w:r w:rsidRPr="00DB376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 xml:space="preserve"> Guidelines</w:t>
        </w:r>
      </w:hyperlink>
      <w:r w:rsidRPr="00DB3768">
        <w:rPr>
          <w:rFonts w:ascii="Segoe UI" w:eastAsia="Times New Roman" w:hAnsi="Segoe UI" w:cs="Segoe UI"/>
          <w:color w:val="15141A"/>
          <w:sz w:val="24"/>
          <w:szCs w:val="24"/>
          <w:lang w:eastAsia="fr-FR"/>
        </w:rPr>
        <w:t> pour des directives utiles sur la taille des cibles tactiles).</w:t>
      </w:r>
    </w:p>
    <w:p w:rsidR="00DB3768" w:rsidRPr="00DB3768" w:rsidRDefault="00DB3768" w:rsidP="00DB37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  <w:lang w:eastAsia="fr-FR"/>
        </w:rPr>
      </w:pPr>
      <w:proofErr w:type="spellStart"/>
      <w:r w:rsidRPr="00DB3768"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  <w:lang w:eastAsia="fr-FR"/>
        </w:rPr>
        <w:t>Found</w:t>
      </w:r>
      <w:proofErr w:type="spellEnd"/>
      <w:r w:rsidRPr="00DB3768"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  <w:lang w:eastAsia="fr-FR"/>
        </w:rPr>
        <w:t xml:space="preserve"> a </w:t>
      </w:r>
      <w:proofErr w:type="spellStart"/>
      <w:r w:rsidRPr="00DB3768"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  <w:lang w:eastAsia="fr-FR"/>
        </w:rPr>
        <w:t>problem</w:t>
      </w:r>
      <w:proofErr w:type="spellEnd"/>
      <w:r w:rsidRPr="00DB3768"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  <w:lang w:eastAsia="fr-FR"/>
        </w:rPr>
        <w:t xml:space="preserve"> </w:t>
      </w:r>
      <w:proofErr w:type="spellStart"/>
      <w:r w:rsidRPr="00DB3768"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  <w:lang w:eastAsia="fr-FR"/>
        </w:rPr>
        <w:t>with</w:t>
      </w:r>
      <w:proofErr w:type="spellEnd"/>
      <w:r w:rsidRPr="00DB3768"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  <w:lang w:eastAsia="fr-FR"/>
        </w:rPr>
        <w:t xml:space="preserve"> </w:t>
      </w:r>
      <w:proofErr w:type="spellStart"/>
      <w:r w:rsidRPr="00DB3768"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  <w:lang w:eastAsia="fr-FR"/>
        </w:rPr>
        <w:t>this</w:t>
      </w:r>
      <w:proofErr w:type="spellEnd"/>
      <w:r w:rsidRPr="00DB3768"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  <w:lang w:eastAsia="fr-FR"/>
        </w:rPr>
        <w:t xml:space="preserve"> page?</w:t>
      </w:r>
    </w:p>
    <w:p w:rsidR="00DB3768" w:rsidRPr="00DB3768" w:rsidRDefault="00DB3768" w:rsidP="00DB37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4" w:tgtFrame="_blank" w:tooltip="You're going to need to sign in to GitHub first (Opens in a new tab)" w:history="1">
        <w:r w:rsidRPr="00DB37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Edit on </w:t>
        </w:r>
        <w:proofErr w:type="spellStart"/>
        <w:r w:rsidRPr="00DB37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GitHub</w:t>
        </w:r>
        <w:proofErr w:type="spellEnd"/>
      </w:hyperlink>
    </w:p>
    <w:p w:rsidR="00DB3768" w:rsidRPr="00DB3768" w:rsidRDefault="00DB3768" w:rsidP="00DB37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5" w:tgtFrame="_blank" w:tooltip="Folder: fr/web/accessibility/mobile_accessibility_checklist (Opens in a new tab)" w:history="1">
        <w:r w:rsidRPr="00DB37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Source on </w:t>
        </w:r>
        <w:proofErr w:type="spellStart"/>
        <w:r w:rsidRPr="00DB37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GitHub</w:t>
        </w:r>
        <w:proofErr w:type="spellEnd"/>
      </w:hyperlink>
    </w:p>
    <w:p w:rsidR="00DB3768" w:rsidRPr="00DB3768" w:rsidRDefault="00DB3768" w:rsidP="00DB37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6" w:tgtFrame="_blank" w:tooltip="This will take you to https://github.com/mdn/content to file a new issue" w:history="1">
        <w:r w:rsidRPr="00DB37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Report a </w:t>
        </w:r>
        <w:proofErr w:type="spellStart"/>
        <w:r w:rsidRPr="00DB37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problem</w:t>
        </w:r>
        <w:proofErr w:type="spellEnd"/>
        <w:r w:rsidRPr="00DB37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</w:t>
        </w:r>
        <w:proofErr w:type="spellStart"/>
        <w:r w:rsidRPr="00DB37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with</w:t>
        </w:r>
        <w:proofErr w:type="spellEnd"/>
        <w:r w:rsidRPr="00DB37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</w:t>
        </w:r>
        <w:proofErr w:type="spellStart"/>
        <w:r w:rsidRPr="00DB37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this</w:t>
        </w:r>
        <w:proofErr w:type="spellEnd"/>
        <w:r w:rsidRPr="00DB37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content on </w:t>
        </w:r>
        <w:proofErr w:type="spellStart"/>
        <w:r w:rsidRPr="00DB37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GitHub</w:t>
        </w:r>
        <w:proofErr w:type="spellEnd"/>
      </w:hyperlink>
    </w:p>
    <w:p w:rsidR="00DB3768" w:rsidRPr="00DB3768" w:rsidRDefault="00DB3768" w:rsidP="00DB37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B3768">
        <w:rPr>
          <w:rFonts w:ascii="Times New Roman" w:eastAsia="Times New Roman" w:hAnsi="Times New Roman" w:cs="Times New Roman"/>
          <w:sz w:val="24"/>
          <w:szCs w:val="24"/>
          <w:lang w:eastAsia="fr-FR"/>
        </w:rPr>
        <w:t>Want</w:t>
      </w:r>
      <w:proofErr w:type="spellEnd"/>
      <w:r w:rsidRPr="00DB37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DB3768">
        <w:rPr>
          <w:rFonts w:ascii="Times New Roman" w:eastAsia="Times New Roman" w:hAnsi="Times New Roman" w:cs="Times New Roman"/>
          <w:sz w:val="24"/>
          <w:szCs w:val="24"/>
          <w:lang w:eastAsia="fr-FR"/>
        </w:rPr>
        <w:t>fix</w:t>
      </w:r>
      <w:proofErr w:type="spellEnd"/>
      <w:r w:rsidRPr="00DB37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DB3768">
        <w:rPr>
          <w:rFonts w:ascii="Times New Roman" w:eastAsia="Times New Roman" w:hAnsi="Times New Roman" w:cs="Times New Roman"/>
          <w:sz w:val="24"/>
          <w:szCs w:val="24"/>
          <w:lang w:eastAsia="fr-FR"/>
        </w:rPr>
        <w:t>problem</w:t>
      </w:r>
      <w:proofErr w:type="spellEnd"/>
      <w:r w:rsidRPr="00DB37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B3768">
        <w:rPr>
          <w:rFonts w:ascii="Times New Roman" w:eastAsia="Times New Roman" w:hAnsi="Times New Roman" w:cs="Times New Roman"/>
          <w:sz w:val="24"/>
          <w:szCs w:val="24"/>
          <w:lang w:eastAsia="fr-FR"/>
        </w:rPr>
        <w:t>yourself</w:t>
      </w:r>
      <w:proofErr w:type="spellEnd"/>
      <w:r w:rsidRPr="00DB37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? </w:t>
      </w:r>
      <w:proofErr w:type="spellStart"/>
      <w:r w:rsidRPr="00DB3768">
        <w:rPr>
          <w:rFonts w:ascii="Times New Roman" w:eastAsia="Times New Roman" w:hAnsi="Times New Roman" w:cs="Times New Roman"/>
          <w:sz w:val="24"/>
          <w:szCs w:val="24"/>
          <w:lang w:eastAsia="fr-FR"/>
        </w:rPr>
        <w:t>See</w:t>
      </w:r>
      <w:proofErr w:type="spellEnd"/>
      <w:r w:rsidRPr="00DB3768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proofErr w:type="spellStart"/>
      <w:r w:rsidRPr="00DB3768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DB3768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HYPERLINK "https://github.com/mdn/content/blob/main/README.md" \t "_blank" </w:instrText>
      </w:r>
      <w:r w:rsidRPr="00DB3768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DB376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fr-FR"/>
        </w:rPr>
        <w:t>our</w:t>
      </w:r>
      <w:proofErr w:type="spellEnd"/>
      <w:r w:rsidRPr="00DB376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fr-FR"/>
        </w:rPr>
        <w:t xml:space="preserve"> Contribution guide</w:t>
      </w:r>
      <w:r w:rsidRPr="00DB3768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DB376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B3768" w:rsidRPr="00DB3768" w:rsidRDefault="00DB3768" w:rsidP="00DB3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37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Last </w:t>
      </w:r>
      <w:proofErr w:type="spellStart"/>
      <w:r w:rsidRPr="00DB37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modified</w:t>
      </w:r>
      <w:proofErr w:type="spellEnd"/>
      <w:r w:rsidRPr="00DB37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r w:rsidRPr="00DB3768">
        <w:rPr>
          <w:rFonts w:ascii="Times New Roman" w:eastAsia="Times New Roman" w:hAnsi="Times New Roman" w:cs="Times New Roman"/>
          <w:sz w:val="24"/>
          <w:szCs w:val="24"/>
          <w:lang w:eastAsia="fr-FR"/>
        </w:rPr>
        <w:t> 11 nov. 2021, </w:t>
      </w:r>
      <w:hyperlink r:id="rId27" w:history="1">
        <w:r w:rsidRPr="00DB37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by MDN </w:t>
        </w:r>
        <w:proofErr w:type="spellStart"/>
        <w:r w:rsidRPr="00DB37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contributors</w:t>
        </w:r>
        <w:proofErr w:type="spellEnd"/>
      </w:hyperlink>
    </w:p>
    <w:p w:rsidR="001F7056" w:rsidRDefault="001F7056">
      <w:bookmarkStart w:id="0" w:name="_GoBack"/>
      <w:bookmarkEnd w:id="0"/>
    </w:p>
    <w:sectPr w:rsidR="001F7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C0BB4"/>
    <w:multiLevelType w:val="multilevel"/>
    <w:tmpl w:val="3ADC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180073"/>
    <w:multiLevelType w:val="multilevel"/>
    <w:tmpl w:val="C1BC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46115A"/>
    <w:multiLevelType w:val="multilevel"/>
    <w:tmpl w:val="D3D4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C8A4928"/>
    <w:multiLevelType w:val="multilevel"/>
    <w:tmpl w:val="6DFA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403061B"/>
    <w:multiLevelType w:val="multilevel"/>
    <w:tmpl w:val="CD32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4281A3D"/>
    <w:multiLevelType w:val="multilevel"/>
    <w:tmpl w:val="8792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86A6FED"/>
    <w:multiLevelType w:val="multilevel"/>
    <w:tmpl w:val="6E96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0500DFD"/>
    <w:multiLevelType w:val="multilevel"/>
    <w:tmpl w:val="B782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768"/>
    <w:rsid w:val="001F7056"/>
    <w:rsid w:val="00DB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A6FB7A-60D5-47AD-A5B1-44B34755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B37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DB37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4">
    <w:name w:val="heading 4"/>
    <w:basedOn w:val="Normal"/>
    <w:link w:val="Titre4Car"/>
    <w:uiPriority w:val="9"/>
    <w:qFormat/>
    <w:rsid w:val="00DB37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376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B376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DB3768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B3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DB3768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DB3768"/>
    <w:rPr>
      <w:b/>
      <w:bCs/>
    </w:rPr>
  </w:style>
  <w:style w:type="character" w:styleId="Accentuation">
    <w:name w:val="Emphasis"/>
    <w:basedOn w:val="Policepardfaut"/>
    <w:uiPriority w:val="20"/>
    <w:qFormat/>
    <w:rsid w:val="00DB3768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DB3768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B3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B376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DB3768"/>
  </w:style>
  <w:style w:type="character" w:customStyle="1" w:styleId="visually-hidden">
    <w:name w:val="visually-hidden"/>
    <w:basedOn w:val="Policepardfaut"/>
    <w:rsid w:val="00DB3768"/>
  </w:style>
  <w:style w:type="paragraph" w:customStyle="1" w:styleId="last-modified-date">
    <w:name w:val="last-modified-date"/>
    <w:basedOn w:val="Normal"/>
    <w:rsid w:val="00DB3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2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fr/docs/Web/Accessibility/Mobile_accessibility_checklist" TargetMode="External"/><Relationship Id="rId13" Type="http://schemas.openxmlformats.org/officeDocument/2006/relationships/hyperlink" Target="https://www.w3.org/TR/WCAG21/" TargetMode="External"/><Relationship Id="rId18" Type="http://schemas.openxmlformats.org/officeDocument/2006/relationships/hyperlink" Target="https://developer.mozilla.org/fr/docs/Web/Accessibility/Mobile_accessibility_checklist" TargetMode="External"/><Relationship Id="rId26" Type="http://schemas.openxmlformats.org/officeDocument/2006/relationships/hyperlink" Target="https://github.com/mdn/translated-content/issues/new?body=MDN+URL%3A+https%3A%2F%2Fdeveloper.mozilla.org%2Ffr%2Fdocs%2FWeb%2FAccessibility%2FMobile_accessibility_checklist%0A%0A%23%23%23%23+What+information+was+incorrect%2C+unhelpful%2C+or+incomplete%3F%0A%0A%0A%23%23%23%23+Specific+section+or+headline%3F%0A%0A%0A%23%23%23%23+What+did+you+expect+to+see%3F%0A%0A%0A%23%23%23%23+Did+you+test+this%3F+If+so%2C+how%3F%0A%0A%0A%3C%21--+Do+not+make+changes+below+this+line+--%3E%0A%3Cdetails%3E%0A%3Csummary%3EMDN+Content+page+report+details%3C%2Fsummary%3E%0A%0A*+Folder%3A+%60fr%2Fweb%2Faccessibility%2Fmobile_accessibility_checklist%60%0A*+MDN+URL%3A+https%3A%2F%2Fdeveloper.mozilla.org%2Ffr%2Fdocs%2FWeb%2FAccessibility%2FMobile_accessibility_checklist%0A*+GitHub+URL%3A+https%3A%2F%2Fgithub.com%2Fmdn%2Ftranslated-content%2Fblob%2Fmain%2Ffiles%2Ffr%2Fweb%2Faccessibility%2Fmobile_accessibility_checklist%2Findex.md%0A*+Last+commit%3A+https%3A%2F%2Fgithub.com%2Fmdn%2Ftranslated-content%2Fcommit%2Fbc7e79341ee10fcf8d48b1789f9382fddb0bcf73%0A*+Document+last+modified%3A+2021-11-11T08%3A09%3A42.000Z%0A%0A%3C%2Fdetails%3E&amp;title=Issue+with+%22Check-list+pour+l%27accessibilit%C3%A9+mobile%22%3A+%28short+summary+here+please%29&amp;labels=needs-triage%2Cl10n-f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ashington.edu/accessibility/web/landmarks/" TargetMode="External"/><Relationship Id="rId7" Type="http://schemas.openxmlformats.org/officeDocument/2006/relationships/hyperlink" Target="https://developer.mozilla.org/fr/docs/Web/Accessibility/Mobile_accessibility_checklist" TargetMode="External"/><Relationship Id="rId12" Type="http://schemas.openxmlformats.org/officeDocument/2006/relationships/hyperlink" Target="https://www.w3.org/TR/wai-aria-1.1/" TargetMode="External"/><Relationship Id="rId17" Type="http://schemas.openxmlformats.org/officeDocument/2006/relationships/hyperlink" Target="https://www.w3.org/TR/wai-aria-1.1/" TargetMode="External"/><Relationship Id="rId25" Type="http://schemas.openxmlformats.org/officeDocument/2006/relationships/hyperlink" Target="https://github.com/mdn/translated-content/blob/main/files/fr/web/accessibility/mobile_accessibility_checklist/index.md?plain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fr/docs/Web/Accessibility/Mobile_accessibility_checklist" TargetMode="External"/><Relationship Id="rId20" Type="http://schemas.openxmlformats.org/officeDocument/2006/relationships/hyperlink" Target="https://developer.mozilla.org/fr/docs/Web/Accessibility/Mobile_accessibility_checklist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.org/TR/WCAG/" TargetMode="External"/><Relationship Id="rId11" Type="http://schemas.openxmlformats.org/officeDocument/2006/relationships/hyperlink" Target="https://www.tpgi.com/using-the-html-title-attribute-updated/" TargetMode="External"/><Relationship Id="rId24" Type="http://schemas.openxmlformats.org/officeDocument/2006/relationships/hyperlink" Target="https://github.com/mdn/translated-content/edit/main/files/fr/web/accessibility/mobile_accessibility_checklist/index.md" TargetMode="External"/><Relationship Id="rId5" Type="http://schemas.openxmlformats.org/officeDocument/2006/relationships/hyperlink" Target="https://developer.mozilla.org/fr/docs/Web/Accessibility/Mobile_accessibility_checklist" TargetMode="External"/><Relationship Id="rId15" Type="http://schemas.openxmlformats.org/officeDocument/2006/relationships/hyperlink" Target="https://developer.mozilla.org/fr/docs/Web/HTML/Element/Label" TargetMode="External"/><Relationship Id="rId23" Type="http://schemas.openxmlformats.org/officeDocument/2006/relationships/hyperlink" Target="https://www.bbc.co.uk/guidelines/futuremedia/accessibility/mobile/design/touch-target-siz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eveloper.mozilla.org/fr/docs/Web/Accessibility/Mobile_accessibility_checklist" TargetMode="External"/><Relationship Id="rId19" Type="http://schemas.openxmlformats.org/officeDocument/2006/relationships/hyperlink" Target="https://www.w3.org/WAI/WCAG21/Understanding/orient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ccessibility/ARIA/Roles" TargetMode="External"/><Relationship Id="rId14" Type="http://schemas.openxmlformats.org/officeDocument/2006/relationships/hyperlink" Target="https://www.w3.org/WAI/WCAG21/Understanding/label-in-name.html" TargetMode="External"/><Relationship Id="rId22" Type="http://schemas.openxmlformats.org/officeDocument/2006/relationships/hyperlink" Target="https://www.w3.org/WAI/WCAG21/Understanding/pointer-cancellation.html" TargetMode="External"/><Relationship Id="rId27" Type="http://schemas.openxmlformats.org/officeDocument/2006/relationships/hyperlink" Target="https://developer.mozilla.org/fr/docs/Web/Accessibility/Mobile_accessibility_checklist/contributors.tx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1338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Umanis</Company>
  <LinksUpToDate>false</LinksUpToDate>
  <CharactersWithSpaces>8686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Liliane . Tshouongang</dc:creator>
  <cp:keywords/>
  <dc:description/>
  <cp:lastModifiedBy>Liliane . Tshouongang</cp:lastModifiedBy>
  <cp:revision>1</cp:revision>
  <dcterms:created xsi:type="dcterms:W3CDTF">2022-03-16T12:53:00Z</dcterms:created>
  <dcterms:modified xsi:type="dcterms:W3CDTF">2022-03-16T12:53:00Z</dcterms:modified>
</cp:coreProperties>
</file>