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71.png" ContentType="image/png"/>
  <Override PartName="/word/media/rId76.png" ContentType="image/png"/>
  <Override PartName="/word/media/rId81.png" ContentType="image/png"/>
  <Override PartName="/word/media/rId86.png" ContentType="image/png"/>
  <Override PartName="/word/media/rId96.png" ContentType="image/png"/>
  <Override PartName="/word/media/rId91.png" ContentType="image/png"/>
  <Override PartName="/word/media/rId101.png" ContentType="image/png"/>
  <Override PartName="/word/media/rId107.png" ContentType="image/png"/>
  <Override PartName="/word/media/rId28.png" ContentType="image/png"/>
  <Override PartName="/word/media/rId111.png" ContentType="image/png"/>
  <Override PartName="/word/media/rId115.png" ContentType="image/png"/>
  <Override PartName="/word/media/rId119.png" ContentType="image/png"/>
  <Override PartName="/word/media/rId124.png" ContentType="image/png"/>
  <Override PartName="/word/media/rId138.png" ContentType="image/png"/>
  <Override PartName="/word/media/rId133.png" ContentType="image/png"/>
  <Override PartName="/word/media/rId128.png" ContentType="image/png"/>
  <Override PartName="/word/media/rId147.png" ContentType="image/png"/>
  <Override PartName="/word/media/rId152.png" ContentType="image/png"/>
  <Override PartName="/word/media/rId33.png" ContentType="image/png"/>
  <Override PartName="/word/media/rId38.png" ContentType="image/png"/>
  <Override PartName="/word/media/rId43.png" ContentType="image/png"/>
  <Override PartName="/word/media/rId48.png" ContentType="image/png"/>
  <Override PartName="/word/media/rId53.png" ContentType="image/png"/>
  <Override PartName="/word/media/rId61.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№6</w:t>
      </w:r>
    </w:p>
    <w:p>
      <w:pPr>
        <w:pStyle w:val="Subtitle"/>
      </w:pPr>
      <w:r>
        <w:t xml:space="preserve">Мандатное</w:t>
      </w:r>
      <w:r>
        <w:t xml:space="preserve"> </w:t>
      </w:r>
      <w:r>
        <w:t xml:space="preserve">разграничение</w:t>
      </w:r>
      <w:r>
        <w:t xml:space="preserve"> </w:t>
      </w:r>
      <w:r>
        <w:t xml:space="preserve">прав</w:t>
      </w:r>
      <w:r>
        <w:t xml:space="preserve"> </w:t>
      </w:r>
      <w:r>
        <w:t xml:space="preserve">в</w:t>
      </w:r>
      <w:r>
        <w:t xml:space="preserve"> </w:t>
      </w:r>
      <w:r>
        <w:t xml:space="preserve">Linux</w:t>
      </w:r>
    </w:p>
    <w:p>
      <w:pPr>
        <w:pStyle w:val="Author"/>
      </w:pPr>
      <w:r>
        <w:t xml:space="preserve">Пономарева</w:t>
      </w:r>
      <w:r>
        <w:t xml:space="preserve"> </w:t>
      </w:r>
      <w:r>
        <w:t xml:space="preserve">Лилия</w:t>
      </w:r>
      <w:r>
        <w:t xml:space="preserve"> </w:t>
      </w:r>
      <w:r>
        <w:t xml:space="preserve">Михайловна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Развить навыки администрирования ОС Linux. Получить первое практическое знакомство с технологией SELinux1. Проверить работу SELinx на практике совместно с веб-сервером Apache.</w:t>
      </w:r>
      <w:r>
        <w:t xml:space="preserve"> </w:t>
      </w:r>
      <w:hyperlink w:anchor="список-литературы">
        <w:r>
          <w:rPr>
            <w:rStyle w:val="Hyperlink"/>
          </w:rPr>
          <w:t xml:space="preserve">[1]</w:t>
        </w:r>
      </w:hyperlink>
    </w:p>
    <w:bookmarkEnd w:id="20"/>
    <w:bookmarkStart w:id="21" w:name="теоретическое-введение"/>
    <w:p>
      <w:pPr>
        <w:pStyle w:val="Heading1"/>
      </w:pPr>
      <w:r>
        <w:t xml:space="preserve">Теоретическое введение</w:t>
      </w:r>
    </w:p>
    <w:p>
      <w:pPr>
        <w:pStyle w:val="FirstParagraph"/>
      </w:pPr>
      <w:r>
        <w:t xml:space="preserve">Security Enhanced Linux, или SELinux – это усовершенствованный механизм контроля доступа, встроенный в большинство современных дистрибутивов Linux.</w:t>
      </w:r>
    </w:p>
    <w:p>
      <w:pPr>
        <w:pStyle w:val="BodyText"/>
      </w:pPr>
      <w:r>
        <w:t xml:space="preserve">SELinux реализует так называемый MAC (Mandatory Access Control). Это разграничение контроля внедряется поверх того, что уже есть в каждом дистрибутиве Linux, DAC (Discretionary Access Control).</w:t>
      </w:r>
    </w:p>
    <w:p>
      <w:pPr>
        <w:pStyle w:val="BodyText"/>
      </w:pPr>
      <w:r>
        <w:t xml:space="preserve">По сути, в традиционной модели избирательного управления доступом (DAC), хорошо реализованы только два уровня доступа — пользователь и суперпользователь. Нет простого метода, который позволил бы устанавливать для каждого пользователя необходимый минимум привилегий.</w:t>
      </w:r>
    </w:p>
    <w:p>
      <w:pPr>
        <w:pStyle w:val="BodyText"/>
      </w:pPr>
      <w:r>
        <w:t xml:space="preserve">Основные термины, использующиеся в SELinux:</w:t>
      </w:r>
    </w:p>
    <w:p>
      <w:pPr>
        <w:pStyle w:val="BodyText"/>
      </w:pPr>
      <w:r>
        <w:rPr>
          <w:iCs/>
          <w:i/>
        </w:rPr>
        <w:t xml:space="preserve">Домен</w:t>
      </w:r>
      <w:r>
        <w:t xml:space="preserve"> </w:t>
      </w:r>
      <w:r>
        <w:t xml:space="preserve">— список действий, которые может выполнять процесс. Обычно в качестве домена определяется минимально-возможный набор действий, при помощи которых процесс способен функционировать. Таким образом, если процесс дискредитирован, злоумышленнику не удастся нанести большого вреда.</w:t>
      </w:r>
    </w:p>
    <w:p>
      <w:pPr>
        <w:pStyle w:val="BodyText"/>
      </w:pPr>
      <w:r>
        <w:rPr>
          <w:iCs/>
          <w:i/>
        </w:rPr>
        <w:t xml:space="preserve">Роль</w:t>
      </w:r>
      <w:r>
        <w:t xml:space="preserve"> </w:t>
      </w:r>
      <w:r>
        <w:t xml:space="preserve">— список доменов, которые могут быть применены. Если какого-то домена нет в списке доменов какой-то роли, то действия из этого домена не могут быть применены.</w:t>
      </w:r>
    </w:p>
    <w:p>
      <w:pPr>
        <w:pStyle w:val="BodyText"/>
      </w:pPr>
      <w:r>
        <w:rPr>
          <w:iCs/>
          <w:i/>
        </w:rPr>
        <w:t xml:space="preserve">Тип</w:t>
      </w:r>
      <w:r>
        <w:t xml:space="preserve"> </w:t>
      </w:r>
      <w:r>
        <w:t xml:space="preserve">— набор действий, которые допустимы по отношения к объекту. Тип отличается от домена тем, что он может применяться к пайпам, каталогам и файлам, в то время как домен применяется к процессам.</w:t>
      </w:r>
    </w:p>
    <w:p>
      <w:pPr>
        <w:pStyle w:val="BodyText"/>
      </w:pPr>
      <w:r>
        <w:t xml:space="preserve">Контекст безопасности — все атрибуты SELinux — роли, типы и домены.</w:t>
      </w:r>
    </w:p>
    <w:p>
      <w:pPr>
        <w:pStyle w:val="BodyText"/>
      </w:pPr>
      <w:r>
        <w:t xml:space="preserve">Система SELinux может работать в любом из трех доступных режимов:</w:t>
      </w:r>
      <w:r>
        <w:t xml:space="preserve"> </w:t>
      </w:r>
      <w:r>
        <w:t xml:space="preserve">- Enforcing</w:t>
      </w:r>
      <w:r>
        <w:t xml:space="preserve"> </w:t>
      </w:r>
      <w:r>
        <w:t xml:space="preserve">- Permissive</w:t>
      </w:r>
      <w:r>
        <w:t xml:space="preserve"> </w:t>
      </w:r>
      <w:r>
        <w:t xml:space="preserve">- Disabled</w:t>
      </w:r>
    </w:p>
    <w:p>
      <w:pPr>
        <w:pStyle w:val="BodyText"/>
      </w:pPr>
      <w:r>
        <w:t xml:space="preserve">В режиме</w:t>
      </w:r>
      <w:r>
        <w:t xml:space="preserve"> </w:t>
      </w:r>
      <w:r>
        <w:rPr>
          <w:iCs/>
          <w:i/>
        </w:rPr>
        <w:t xml:space="preserve">enforcing</w:t>
      </w:r>
      <w:r>
        <w:t xml:space="preserve"> </w:t>
      </w:r>
      <w:r>
        <w:t xml:space="preserve">SELinux применяет свою политику в системе Linux и следит за тем, чтобы все попытки несанкционированного доступа со стороны пользователей и процессов были запрещены. Отказы в доступе регистрируются в соответствующих логах.</w:t>
      </w:r>
    </w:p>
    <w:p>
      <w:pPr>
        <w:pStyle w:val="BodyText"/>
      </w:pPr>
      <w:r>
        <w:t xml:space="preserve">Режим</w:t>
      </w:r>
      <w:r>
        <w:t xml:space="preserve"> </w:t>
      </w:r>
      <w:r>
        <w:rPr>
          <w:iCs/>
          <w:i/>
        </w:rPr>
        <w:t xml:space="preserve">permissive</w:t>
      </w:r>
      <w:r>
        <w:t xml:space="preserve"> </w:t>
      </w:r>
      <w:r>
        <w:t xml:space="preserve">– это такое полуоткрытое состояние: в этом режиме SELinux не применяет свою политику, поэтому не блокирует доступ. Однако любое нарушение политики будет зарегистрировано в логах.</w:t>
      </w:r>
    </w:p>
    <w:p>
      <w:pPr>
        <w:pStyle w:val="BodyText"/>
      </w:pPr>
      <w:r>
        <w:t xml:space="preserve">Режим</w:t>
      </w:r>
      <w:r>
        <w:t xml:space="preserve"> </w:t>
      </w:r>
      <w:r>
        <w:rPr>
          <w:iCs/>
          <w:i/>
        </w:rPr>
        <w:t xml:space="preserve">disabled</w:t>
      </w:r>
      <w:r>
        <w:t xml:space="preserve"> </w:t>
      </w:r>
      <w:r>
        <w:t xml:space="preserve">– система отключена.</w:t>
      </w:r>
    </w:p>
    <w:p>
      <w:pPr>
        <w:pStyle w:val="BodyText"/>
      </w:pPr>
      <w:r>
        <w:t xml:space="preserve">SELinux по-умолчанию работает в режиме Enforcing, когда любые действия, кроме разрешенных, автоматически блокируются, каждая программа, пользователь или сервис обладают только теми привилегиями, которые необходимы им для функционирования, но не более того. Это довольно жесткая политика, которая обладает как плюсами — наибольший уровень информационной безопасности, так и минусами — конфигурирование системы в таком режиме сопряжено с большими трудозатратами системных администраторов, к тому же, велик риск того, что пользователи столкнутся с ограничением доступа, если захотят использовать систему хоть сколько-нибудь нетривиальным образом.</w:t>
      </w:r>
    </w:p>
    <w:bookmarkEnd w:id="21"/>
    <w:bookmarkStart w:id="156" w:name="выполнение-лабораторной-работы"/>
    <w:p>
      <w:pPr>
        <w:pStyle w:val="Heading1"/>
      </w:pPr>
      <w:r>
        <w:t xml:space="preserve">Выполнение лабораторной работы</w:t>
      </w:r>
    </w:p>
    <w:p>
      <w:pPr>
        <w:numPr>
          <w:ilvl w:val="0"/>
          <w:numId w:val="1001"/>
        </w:numPr>
        <w:pStyle w:val="Compact"/>
      </w:pPr>
      <w:r>
        <w:t xml:space="preserve">Вошла в систему с полученными учётными данными и убедилась, что</w:t>
      </w:r>
      <w:r>
        <w:t xml:space="preserve"> </w:t>
      </w:r>
      <w:r>
        <w:t xml:space="preserve">SELinux работает в режиме enforcing политики targeted с помощью команд getenforce и sestatus. (</w:t>
      </w:r>
      <w:hyperlink r:id="rId22">
        <w:r>
          <w:rPr>
            <w:rStyle w:val="Hyperlink"/>
          </w:rPr>
          <w:t xml:space="preserve">рис. 1</w:t>
        </w:r>
      </w:hyperlink>
      <w:r>
        <w:t xml:space="preserve">)</w:t>
      </w:r>
    </w:p>
    <w:p>
      <w:pPr>
        <w:pStyle w:val="CaptionedFigure"/>
      </w:pPr>
      <w:bookmarkStart w:id="26" w:name="fig:001"/>
      <w:r>
        <w:drawing>
          <wp:inline>
            <wp:extent cx="3293754" cy="2738412"/>
            <wp:effectExtent b="0" l="0" r="0" t="0"/>
            <wp:docPr descr="Режим SELinux"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293754" cy="2738412"/>
                    </a:xfrm>
                    <a:prstGeom prst="rect">
                      <a:avLst/>
                    </a:prstGeom>
                    <a:noFill/>
                    <a:ln w="9525">
                      <a:noFill/>
                      <a:headEnd/>
                      <a:tailEnd/>
                    </a:ln>
                  </pic:spPr>
                </pic:pic>
              </a:graphicData>
            </a:graphic>
          </wp:inline>
        </w:drawing>
      </w:r>
      <w:bookmarkEnd w:id="26"/>
    </w:p>
    <w:p>
      <w:pPr>
        <w:pStyle w:val="ImageCaption"/>
      </w:pPr>
      <w:r>
        <w:t xml:space="preserve">Режим SELinux</w:t>
      </w:r>
    </w:p>
    <w:p>
      <w:pPr>
        <w:numPr>
          <w:ilvl w:val="0"/>
          <w:numId w:val="1002"/>
        </w:numPr>
        <w:pStyle w:val="Compact"/>
      </w:pPr>
      <w:r>
        <w:t xml:space="preserve">Запустила веб-сервер. Обратилась с помощью браузера к веб-серверу, запущенному на компьютере, и убедилась, что последний работает: service httpd status. (</w:t>
      </w:r>
      <w:hyperlink r:id="rId27">
        <w:r>
          <w:rPr>
            <w:rStyle w:val="Hyperlink"/>
          </w:rPr>
          <w:t xml:space="preserve">рис. 2</w:t>
        </w:r>
      </w:hyperlink>
      <w:r>
        <w:t xml:space="preserve">).</w:t>
      </w:r>
    </w:p>
    <w:p>
      <w:pPr>
        <w:pStyle w:val="CaptionedFigure"/>
      </w:pPr>
      <w:bookmarkStart w:id="31" w:name="fig:001"/>
      <w:r>
        <w:drawing>
          <wp:inline>
            <wp:extent cx="5334000" cy="1790240"/>
            <wp:effectExtent b="0" l="0" r="0" t="0"/>
            <wp:docPr descr="Проверка работы веб-сервера" title="" id="29" name="Picture"/>
            <a:graphic>
              <a:graphicData uri="http://schemas.openxmlformats.org/drawingml/2006/picture">
                <pic:pic>
                  <pic:nvPicPr>
                    <pic:cNvPr descr="../../image/2.png" id="30" name="Picture"/>
                    <pic:cNvPicPr>
                      <a:picLocks noChangeArrowheads="1" noChangeAspect="1"/>
                    </pic:cNvPicPr>
                  </pic:nvPicPr>
                  <pic:blipFill>
                    <a:blip r:embed="rId28"/>
                    <a:stretch>
                      <a:fillRect/>
                    </a:stretch>
                  </pic:blipFill>
                  <pic:spPr bwMode="auto">
                    <a:xfrm>
                      <a:off x="0" y="0"/>
                      <a:ext cx="5334000" cy="1790240"/>
                    </a:xfrm>
                    <a:prstGeom prst="rect">
                      <a:avLst/>
                    </a:prstGeom>
                    <a:noFill/>
                    <a:ln w="9525">
                      <a:noFill/>
                      <a:headEnd/>
                      <a:tailEnd/>
                    </a:ln>
                  </pic:spPr>
                </pic:pic>
              </a:graphicData>
            </a:graphic>
          </wp:inline>
        </w:drawing>
      </w:r>
      <w:bookmarkEnd w:id="31"/>
    </w:p>
    <w:p>
      <w:pPr>
        <w:pStyle w:val="ImageCaption"/>
      </w:pPr>
      <w:r>
        <w:t xml:space="preserve">Проверка работы веб-сервера</w:t>
      </w:r>
    </w:p>
    <w:p>
      <w:pPr>
        <w:numPr>
          <w:ilvl w:val="0"/>
          <w:numId w:val="1003"/>
        </w:numPr>
        <w:pStyle w:val="Compact"/>
      </w:pPr>
      <w:r>
        <w:t xml:space="preserve">Нашла веб-сервер Apache в списке процессов. (</w:t>
      </w:r>
      <w:hyperlink r:id="rId32">
        <w:r>
          <w:rPr>
            <w:rStyle w:val="Hyperlink"/>
          </w:rPr>
          <w:t xml:space="preserve">рис. 3</w:t>
        </w:r>
      </w:hyperlink>
      <w:r>
        <w:t xml:space="preserve">).</w:t>
      </w:r>
    </w:p>
    <w:p>
      <w:pPr>
        <w:pStyle w:val="CaptionedFigure"/>
      </w:pPr>
      <w:bookmarkStart w:id="36" w:name="fig:001"/>
      <w:r>
        <w:drawing>
          <wp:inline>
            <wp:extent cx="5334000" cy="2404445"/>
            <wp:effectExtent b="0" l="0" r="0" t="0"/>
            <wp:docPr descr="Список процессов" title="" id="34" name="Picture"/>
            <a:graphic>
              <a:graphicData uri="http://schemas.openxmlformats.org/drawingml/2006/picture">
                <pic:pic>
                  <pic:nvPicPr>
                    <pic:cNvPr descr="../../image/3.png" id="35" name="Picture"/>
                    <pic:cNvPicPr>
                      <a:picLocks noChangeArrowheads="1" noChangeAspect="1"/>
                    </pic:cNvPicPr>
                  </pic:nvPicPr>
                  <pic:blipFill>
                    <a:blip r:embed="rId33"/>
                    <a:stretch>
                      <a:fillRect/>
                    </a:stretch>
                  </pic:blipFill>
                  <pic:spPr bwMode="auto">
                    <a:xfrm>
                      <a:off x="0" y="0"/>
                      <a:ext cx="5334000" cy="2404445"/>
                    </a:xfrm>
                    <a:prstGeom prst="rect">
                      <a:avLst/>
                    </a:prstGeom>
                    <a:noFill/>
                    <a:ln w="9525">
                      <a:noFill/>
                      <a:headEnd/>
                      <a:tailEnd/>
                    </a:ln>
                  </pic:spPr>
                </pic:pic>
              </a:graphicData>
            </a:graphic>
          </wp:inline>
        </w:drawing>
      </w:r>
      <w:bookmarkEnd w:id="36"/>
    </w:p>
    <w:p>
      <w:pPr>
        <w:pStyle w:val="ImageCaption"/>
      </w:pPr>
      <w:r>
        <w:t xml:space="preserve">Список процессов</w:t>
      </w:r>
    </w:p>
    <w:p>
      <w:pPr>
        <w:pStyle w:val="BodyText"/>
      </w:pPr>
      <w:r>
        <w:t xml:space="preserve">Контекст безопасности: system_u:system_r:httpd_t:s0</w:t>
      </w:r>
    </w:p>
    <w:p>
      <w:pPr>
        <w:numPr>
          <w:ilvl w:val="0"/>
          <w:numId w:val="1004"/>
        </w:numPr>
        <w:pStyle w:val="Compact"/>
      </w:pPr>
      <w:r>
        <w:t xml:space="preserve">Посмотрела текущее состояние переключателей SELinux для Apache с</w:t>
      </w:r>
      <w:r>
        <w:t xml:space="preserve"> </w:t>
      </w:r>
      <w:r>
        <w:t xml:space="preserve">помощью команды sestatus -b | grep httpd. (</w:t>
      </w:r>
      <w:hyperlink r:id="rId37">
        <w:r>
          <w:rPr>
            <w:rStyle w:val="Hyperlink"/>
          </w:rPr>
          <w:t xml:space="preserve">рис. 4</w:t>
        </w:r>
      </w:hyperlink>
      <w:r>
        <w:t xml:space="preserve">).</w:t>
      </w:r>
    </w:p>
    <w:p>
      <w:pPr>
        <w:pStyle w:val="CaptionedFigure"/>
      </w:pPr>
      <w:bookmarkStart w:id="41" w:name="fig:001"/>
      <w:r>
        <w:drawing>
          <wp:inline>
            <wp:extent cx="3849097" cy="4538487"/>
            <wp:effectExtent b="0" l="0" r="0" t="0"/>
            <wp:docPr descr="Состояние переключателей SELinux" title="" id="39" name="Picture"/>
            <a:graphic>
              <a:graphicData uri="http://schemas.openxmlformats.org/drawingml/2006/picture">
                <pic:pic>
                  <pic:nvPicPr>
                    <pic:cNvPr descr="../../image/4.png" id="40" name="Picture"/>
                    <pic:cNvPicPr>
                      <a:picLocks noChangeArrowheads="1" noChangeAspect="1"/>
                    </pic:cNvPicPr>
                  </pic:nvPicPr>
                  <pic:blipFill>
                    <a:blip r:embed="rId38"/>
                    <a:stretch>
                      <a:fillRect/>
                    </a:stretch>
                  </pic:blipFill>
                  <pic:spPr bwMode="auto">
                    <a:xfrm>
                      <a:off x="0" y="0"/>
                      <a:ext cx="3849097" cy="4538487"/>
                    </a:xfrm>
                    <a:prstGeom prst="rect">
                      <a:avLst/>
                    </a:prstGeom>
                    <a:noFill/>
                    <a:ln w="9525">
                      <a:noFill/>
                      <a:headEnd/>
                      <a:tailEnd/>
                    </a:ln>
                  </pic:spPr>
                </pic:pic>
              </a:graphicData>
            </a:graphic>
          </wp:inline>
        </w:drawing>
      </w:r>
      <w:bookmarkEnd w:id="41"/>
    </w:p>
    <w:p>
      <w:pPr>
        <w:pStyle w:val="ImageCaption"/>
      </w:pPr>
      <w:r>
        <w:t xml:space="preserve">Состояние переключателей SELinux</w:t>
      </w:r>
    </w:p>
    <w:p>
      <w:pPr>
        <w:pStyle w:val="BodyText"/>
      </w:pPr>
      <w:r>
        <w:t xml:space="preserve">Многие из них находятся в положении «off»</w:t>
      </w:r>
    </w:p>
    <w:p>
      <w:pPr>
        <w:numPr>
          <w:ilvl w:val="0"/>
          <w:numId w:val="1005"/>
        </w:numPr>
        <w:pStyle w:val="Compact"/>
      </w:pPr>
      <w:r>
        <w:t xml:space="preserve">Посмотрела статистику по политике с помощью команды seinfo. (</w:t>
      </w:r>
      <w:hyperlink r:id="rId42">
        <w:r>
          <w:rPr>
            <w:rStyle w:val="Hyperlink"/>
          </w:rPr>
          <w:t xml:space="preserve">рис. 5</w:t>
        </w:r>
      </w:hyperlink>
      <w:r>
        <w:t xml:space="preserve">).</w:t>
      </w:r>
    </w:p>
    <w:p>
      <w:pPr>
        <w:pStyle w:val="CaptionedFigure"/>
      </w:pPr>
      <w:bookmarkStart w:id="46" w:name="fig:001"/>
      <w:r>
        <w:drawing>
          <wp:inline>
            <wp:extent cx="3858672" cy="4701260"/>
            <wp:effectExtent b="0" l="0" r="0" t="0"/>
            <wp:docPr descr="Статистика SELinux" title="" id="44" name="Picture"/>
            <a:graphic>
              <a:graphicData uri="http://schemas.openxmlformats.org/drawingml/2006/picture">
                <pic:pic>
                  <pic:nvPicPr>
                    <pic:cNvPr descr="../../image/5.png" id="45" name="Picture"/>
                    <pic:cNvPicPr>
                      <a:picLocks noChangeArrowheads="1" noChangeAspect="1"/>
                    </pic:cNvPicPr>
                  </pic:nvPicPr>
                  <pic:blipFill>
                    <a:blip r:embed="rId43"/>
                    <a:stretch>
                      <a:fillRect/>
                    </a:stretch>
                  </pic:blipFill>
                  <pic:spPr bwMode="auto">
                    <a:xfrm>
                      <a:off x="0" y="0"/>
                      <a:ext cx="3858672" cy="4701260"/>
                    </a:xfrm>
                    <a:prstGeom prst="rect">
                      <a:avLst/>
                    </a:prstGeom>
                    <a:noFill/>
                    <a:ln w="9525">
                      <a:noFill/>
                      <a:headEnd/>
                      <a:tailEnd/>
                    </a:ln>
                  </pic:spPr>
                </pic:pic>
              </a:graphicData>
            </a:graphic>
          </wp:inline>
        </w:drawing>
      </w:r>
      <w:bookmarkEnd w:id="46"/>
    </w:p>
    <w:p>
      <w:pPr>
        <w:pStyle w:val="ImageCaption"/>
      </w:pPr>
      <w:r>
        <w:t xml:space="preserve">Статистика SELinux</w:t>
      </w:r>
    </w:p>
    <w:p>
      <w:pPr>
        <w:pStyle w:val="BodyText"/>
      </w:pPr>
      <w:r>
        <w:t xml:space="preserve">Множество пользователей - 8</w:t>
      </w:r>
      <w:r>
        <w:br/>
      </w:r>
      <w:r>
        <w:t xml:space="preserve">Ролей - 14</w:t>
      </w:r>
      <w:r>
        <w:t xml:space="preserve"> </w:t>
      </w:r>
      <w:r>
        <w:t xml:space="preserve">Типов - 5002</w:t>
      </w:r>
    </w:p>
    <w:p>
      <w:pPr>
        <w:numPr>
          <w:ilvl w:val="0"/>
          <w:numId w:val="1006"/>
        </w:numPr>
        <w:pStyle w:val="Compact"/>
      </w:pPr>
      <w:r>
        <w:t xml:space="preserve">Определила тип файлов и поддиректорий, находящихся в директории</w:t>
      </w:r>
      <w:r>
        <w:t xml:space="preserve"> </w:t>
      </w:r>
      <w:r>
        <w:t xml:space="preserve">/var/www, с помощью команды ls -lZ /var/www (</w:t>
      </w:r>
      <w:hyperlink r:id="rId47">
        <w:r>
          <w:rPr>
            <w:rStyle w:val="Hyperlink"/>
          </w:rPr>
          <w:t xml:space="preserve">рис. 6</w:t>
        </w:r>
      </w:hyperlink>
      <w:r>
        <w:t xml:space="preserve">).</w:t>
      </w:r>
    </w:p>
    <w:p>
      <w:pPr>
        <w:pStyle w:val="CaptionedFigure"/>
      </w:pPr>
      <w:bookmarkStart w:id="51" w:name="fig:001"/>
      <w:r>
        <w:drawing>
          <wp:inline>
            <wp:extent cx="5334000" cy="676010"/>
            <wp:effectExtent b="0" l="0" r="0" t="0"/>
            <wp:docPr descr="Тип поддиректорий в директории /var/www" title="" id="49" name="Picture"/>
            <a:graphic>
              <a:graphicData uri="http://schemas.openxmlformats.org/drawingml/2006/picture">
                <pic:pic>
                  <pic:nvPicPr>
                    <pic:cNvPr descr="../../image/6.png" id="50" name="Picture"/>
                    <pic:cNvPicPr>
                      <a:picLocks noChangeArrowheads="1" noChangeAspect="1"/>
                    </pic:cNvPicPr>
                  </pic:nvPicPr>
                  <pic:blipFill>
                    <a:blip r:embed="rId48"/>
                    <a:stretch>
                      <a:fillRect/>
                    </a:stretch>
                  </pic:blipFill>
                  <pic:spPr bwMode="auto">
                    <a:xfrm>
                      <a:off x="0" y="0"/>
                      <a:ext cx="5334000" cy="676010"/>
                    </a:xfrm>
                    <a:prstGeom prst="rect">
                      <a:avLst/>
                    </a:prstGeom>
                    <a:noFill/>
                    <a:ln w="9525">
                      <a:noFill/>
                      <a:headEnd/>
                      <a:tailEnd/>
                    </a:ln>
                  </pic:spPr>
                </pic:pic>
              </a:graphicData>
            </a:graphic>
          </wp:inline>
        </w:drawing>
      </w:r>
      <w:bookmarkEnd w:id="51"/>
    </w:p>
    <w:p>
      <w:pPr>
        <w:pStyle w:val="ImageCaption"/>
      </w:pPr>
      <w:r>
        <w:t xml:space="preserve">Тип поддиректорий в директории /var/www</w:t>
      </w:r>
    </w:p>
    <w:p>
      <w:pPr>
        <w:numPr>
          <w:ilvl w:val="0"/>
          <w:numId w:val="1007"/>
        </w:numPr>
        <w:pStyle w:val="Compact"/>
      </w:pPr>
      <w:r>
        <w:t xml:space="preserve">Определила тип файлов, находящихся в директории /var/www/html:</w:t>
      </w:r>
      <w:r>
        <w:t xml:space="preserve"> </w:t>
      </w:r>
      <w:r>
        <w:t xml:space="preserve">ls -lZ /var/www/html (</w:t>
      </w:r>
      <w:hyperlink r:id="rId52">
        <w:r>
          <w:rPr>
            <w:rStyle w:val="Hyperlink"/>
          </w:rPr>
          <w:t xml:space="preserve">рис. 7</w:t>
        </w:r>
      </w:hyperlink>
      <w:r>
        <w:t xml:space="preserve">).</w:t>
      </w:r>
    </w:p>
    <w:p>
      <w:pPr>
        <w:pStyle w:val="CaptionedFigure"/>
      </w:pPr>
      <w:bookmarkStart w:id="56" w:name="fig:001"/>
      <w:r>
        <w:drawing>
          <wp:inline>
            <wp:extent cx="3111832" cy="363845"/>
            <wp:effectExtent b="0" l="0" r="0" t="0"/>
            <wp:docPr descr="Директория /var/www/html" title="" id="54" name="Picture"/>
            <a:graphic>
              <a:graphicData uri="http://schemas.openxmlformats.org/drawingml/2006/picture">
                <pic:pic>
                  <pic:nvPicPr>
                    <pic:cNvPr descr="../../image/7.png" id="55" name="Picture"/>
                    <pic:cNvPicPr>
                      <a:picLocks noChangeArrowheads="1" noChangeAspect="1"/>
                    </pic:cNvPicPr>
                  </pic:nvPicPr>
                  <pic:blipFill>
                    <a:blip r:embed="rId53"/>
                    <a:stretch>
                      <a:fillRect/>
                    </a:stretch>
                  </pic:blipFill>
                  <pic:spPr bwMode="auto">
                    <a:xfrm>
                      <a:off x="0" y="0"/>
                      <a:ext cx="3111832" cy="363845"/>
                    </a:xfrm>
                    <a:prstGeom prst="rect">
                      <a:avLst/>
                    </a:prstGeom>
                    <a:noFill/>
                    <a:ln w="9525">
                      <a:noFill/>
                      <a:headEnd/>
                      <a:tailEnd/>
                    </a:ln>
                  </pic:spPr>
                </pic:pic>
              </a:graphicData>
            </a:graphic>
          </wp:inline>
        </w:drawing>
      </w:r>
      <w:bookmarkEnd w:id="56"/>
    </w:p>
    <w:p>
      <w:pPr>
        <w:pStyle w:val="ImageCaption"/>
      </w:pPr>
      <w:r>
        <w:t xml:space="preserve">Директория /var/www/html</w:t>
      </w:r>
    </w:p>
    <w:p>
      <w:pPr>
        <w:numPr>
          <w:ilvl w:val="0"/>
          <w:numId w:val="1008"/>
        </w:numPr>
        <w:pStyle w:val="Compact"/>
      </w:pPr>
      <w:r>
        <w:t xml:space="preserve">Определила круг пользователей, которым разрешено создание файлов в</w:t>
      </w:r>
      <w:r>
        <w:t xml:space="preserve"> </w:t>
      </w:r>
      <w:r>
        <w:t xml:space="preserve">директории /var/www/html. (</w:t>
      </w:r>
      <w:hyperlink r:id="rId47">
        <w:r>
          <w:rPr>
            <w:rStyle w:val="Hyperlink"/>
          </w:rPr>
          <w:t xml:space="preserve">рис. 8</w:t>
        </w:r>
      </w:hyperlink>
      <w:r>
        <w:t xml:space="preserve">).</w:t>
      </w:r>
    </w:p>
    <w:p>
      <w:pPr>
        <w:pStyle w:val="CaptionedFigure"/>
      </w:pPr>
      <w:bookmarkStart w:id="59" w:name="fig:001"/>
      <w:r>
        <w:drawing>
          <wp:inline>
            <wp:extent cx="5334000" cy="676010"/>
            <wp:effectExtent b="0" l="0" r="0" t="0"/>
            <wp:docPr descr="Право на создание файлов" title="" id="57" name="Picture"/>
            <a:graphic>
              <a:graphicData uri="http://schemas.openxmlformats.org/drawingml/2006/picture">
                <pic:pic>
                  <pic:nvPicPr>
                    <pic:cNvPr descr="../../image/6.png" id="58" name="Picture"/>
                    <pic:cNvPicPr>
                      <a:picLocks noChangeArrowheads="1" noChangeAspect="1"/>
                    </pic:cNvPicPr>
                  </pic:nvPicPr>
                  <pic:blipFill>
                    <a:blip r:embed="rId48"/>
                    <a:stretch>
                      <a:fillRect/>
                    </a:stretch>
                  </pic:blipFill>
                  <pic:spPr bwMode="auto">
                    <a:xfrm>
                      <a:off x="0" y="0"/>
                      <a:ext cx="5334000" cy="676010"/>
                    </a:xfrm>
                    <a:prstGeom prst="rect">
                      <a:avLst/>
                    </a:prstGeom>
                    <a:noFill/>
                    <a:ln w="9525">
                      <a:noFill/>
                      <a:headEnd/>
                      <a:tailEnd/>
                    </a:ln>
                  </pic:spPr>
                </pic:pic>
              </a:graphicData>
            </a:graphic>
          </wp:inline>
        </w:drawing>
      </w:r>
      <w:bookmarkEnd w:id="59"/>
    </w:p>
    <w:p>
      <w:pPr>
        <w:pStyle w:val="ImageCaption"/>
      </w:pPr>
      <w:r>
        <w:t xml:space="preserve">Право на создание файлов</w:t>
      </w:r>
    </w:p>
    <w:p>
      <w:pPr>
        <w:pStyle w:val="BodyText"/>
      </w:pPr>
      <w:r>
        <w:t xml:space="preserve">Создавать файлы в директории может только её владелец.</w:t>
      </w:r>
    </w:p>
    <w:p>
      <w:pPr>
        <w:numPr>
          <w:ilvl w:val="0"/>
          <w:numId w:val="1009"/>
        </w:numPr>
        <w:pStyle w:val="Compact"/>
      </w:pPr>
      <w:r>
        <w:t xml:space="preserve">Создала от имени суперпользователя (так как в дистрибутиве после установки только ему разрешена запись в директорию) html-файл</w:t>
      </w:r>
      <w:r>
        <w:t xml:space="preserve"> </w:t>
      </w:r>
      <w:r>
        <w:t xml:space="preserve">/var/www/html/test.html следующего содержания: (</w:t>
      </w:r>
      <w:hyperlink r:id="rId60">
        <w:r>
          <w:rPr>
            <w:rStyle w:val="Hyperlink"/>
          </w:rPr>
          <w:t xml:space="preserve">рис. 9</w:t>
        </w:r>
      </w:hyperlink>
      <w:r>
        <w:t xml:space="preserve">).</w:t>
      </w:r>
    </w:p>
    <w:p>
      <w:pPr>
        <w:pStyle w:val="CaptionedFigure"/>
      </w:pPr>
      <w:bookmarkStart w:id="64" w:name="fig:001"/>
      <w:r>
        <w:drawing>
          <wp:inline>
            <wp:extent cx="3772498" cy="746839"/>
            <wp:effectExtent b="0" l="0" r="0" t="0"/>
            <wp:docPr descr="HTML-файл /var/www/html/test.html" title="" id="62" name="Picture"/>
            <a:graphic>
              <a:graphicData uri="http://schemas.openxmlformats.org/drawingml/2006/picture">
                <pic:pic>
                  <pic:nvPicPr>
                    <pic:cNvPr descr="../../image/8.png" id="63" name="Picture"/>
                    <pic:cNvPicPr>
                      <a:picLocks noChangeArrowheads="1" noChangeAspect="1"/>
                    </pic:cNvPicPr>
                  </pic:nvPicPr>
                  <pic:blipFill>
                    <a:blip r:embed="rId61"/>
                    <a:stretch>
                      <a:fillRect/>
                    </a:stretch>
                  </pic:blipFill>
                  <pic:spPr bwMode="auto">
                    <a:xfrm>
                      <a:off x="0" y="0"/>
                      <a:ext cx="3772498" cy="746839"/>
                    </a:xfrm>
                    <a:prstGeom prst="rect">
                      <a:avLst/>
                    </a:prstGeom>
                    <a:noFill/>
                    <a:ln w="9525">
                      <a:noFill/>
                      <a:headEnd/>
                      <a:tailEnd/>
                    </a:ln>
                  </pic:spPr>
                </pic:pic>
              </a:graphicData>
            </a:graphic>
          </wp:inline>
        </w:drawing>
      </w:r>
      <w:bookmarkEnd w:id="64"/>
    </w:p>
    <w:p>
      <w:pPr>
        <w:pStyle w:val="ImageCaption"/>
      </w:pPr>
      <w:r>
        <w:t xml:space="preserve">HTML-файл /var/www/html/test.html</w:t>
      </w:r>
    </w:p>
    <w:p>
      <w:pPr>
        <w:numPr>
          <w:ilvl w:val="0"/>
          <w:numId w:val="1010"/>
        </w:numPr>
        <w:pStyle w:val="Compact"/>
      </w:pPr>
      <w:r>
        <w:t xml:space="preserve">Проверила контекст созданного файла. (</w:t>
      </w:r>
      <w:hyperlink r:id="rId65">
        <w:r>
          <w:rPr>
            <w:rStyle w:val="Hyperlink"/>
          </w:rPr>
          <w:t xml:space="preserve">рис. 10</w:t>
        </w:r>
      </w:hyperlink>
      <w:r>
        <w:t xml:space="preserve">).</w:t>
      </w:r>
    </w:p>
    <w:p>
      <w:pPr>
        <w:pStyle w:val="CaptionedFigure"/>
      </w:pPr>
      <w:bookmarkStart w:id="69" w:name="fig:001"/>
      <w:r>
        <w:drawing>
          <wp:inline>
            <wp:extent cx="3944846" cy="373419"/>
            <wp:effectExtent b="0" l="0" r="0" t="0"/>
            <wp:docPr descr="Контекст файла" title="" id="67" name="Picture"/>
            <a:graphic>
              <a:graphicData uri="http://schemas.openxmlformats.org/drawingml/2006/picture">
                <pic:pic>
                  <pic:nvPicPr>
                    <pic:cNvPr descr="../../image/9.png" id="68" name="Picture"/>
                    <pic:cNvPicPr>
                      <a:picLocks noChangeArrowheads="1" noChangeAspect="1"/>
                    </pic:cNvPicPr>
                  </pic:nvPicPr>
                  <pic:blipFill>
                    <a:blip r:embed="rId66"/>
                    <a:stretch>
                      <a:fillRect/>
                    </a:stretch>
                  </pic:blipFill>
                  <pic:spPr bwMode="auto">
                    <a:xfrm>
                      <a:off x="0" y="0"/>
                      <a:ext cx="3944846" cy="373419"/>
                    </a:xfrm>
                    <a:prstGeom prst="rect">
                      <a:avLst/>
                    </a:prstGeom>
                    <a:noFill/>
                    <a:ln w="9525">
                      <a:noFill/>
                      <a:headEnd/>
                      <a:tailEnd/>
                    </a:ln>
                  </pic:spPr>
                </pic:pic>
              </a:graphicData>
            </a:graphic>
          </wp:inline>
        </w:drawing>
      </w:r>
      <w:bookmarkEnd w:id="69"/>
    </w:p>
    <w:p>
      <w:pPr>
        <w:pStyle w:val="ImageCaption"/>
      </w:pPr>
      <w:r>
        <w:t xml:space="preserve">Контекст файла</w:t>
      </w:r>
    </w:p>
    <w:p>
      <w:pPr>
        <w:pStyle w:val="BodyText"/>
      </w:pPr>
      <w:r>
        <w:t xml:space="preserve">Контекст безопасности (по умолчания для новых файлов в директории): nconfined_u:object_r:httpd_sys_content_t:s0</w:t>
      </w:r>
    </w:p>
    <w:p>
      <w:pPr>
        <w:numPr>
          <w:ilvl w:val="0"/>
          <w:numId w:val="1011"/>
        </w:numPr>
        <w:pStyle w:val="Compact"/>
      </w:pPr>
      <w:r>
        <w:t xml:space="preserve">Обратилась к файлу через веб-сервер, введя в браузере адрес</w:t>
      </w:r>
      <w:r>
        <w:t xml:space="preserve"> </w:t>
      </w:r>
      <w:r>
        <w:t xml:space="preserve">http://127.0.0.1/test.html. (</w:t>
      </w:r>
      <w:hyperlink r:id="rId70">
        <w:r>
          <w:rPr>
            <w:rStyle w:val="Hyperlink"/>
          </w:rPr>
          <w:t xml:space="preserve">рис. 11</w:t>
        </w:r>
      </w:hyperlink>
      <w:r>
        <w:t xml:space="preserve">).</w:t>
      </w:r>
    </w:p>
    <w:p>
      <w:pPr>
        <w:pStyle w:val="CaptionedFigure"/>
      </w:pPr>
      <w:bookmarkStart w:id="74" w:name="fig:001"/>
      <w:r>
        <w:drawing>
          <wp:inline>
            <wp:extent cx="2958634" cy="1129834"/>
            <wp:effectExtent b="0" l="0" r="0" t="0"/>
            <wp:docPr descr="Отображение файла test.html" title="" id="72" name="Picture"/>
            <a:graphic>
              <a:graphicData uri="http://schemas.openxmlformats.org/drawingml/2006/picture">
                <pic:pic>
                  <pic:nvPicPr>
                    <pic:cNvPr descr="../../image/10.png" id="73" name="Picture"/>
                    <pic:cNvPicPr>
                      <a:picLocks noChangeArrowheads="1" noChangeAspect="1"/>
                    </pic:cNvPicPr>
                  </pic:nvPicPr>
                  <pic:blipFill>
                    <a:blip r:embed="rId71"/>
                    <a:stretch>
                      <a:fillRect/>
                    </a:stretch>
                  </pic:blipFill>
                  <pic:spPr bwMode="auto">
                    <a:xfrm>
                      <a:off x="0" y="0"/>
                      <a:ext cx="2958634" cy="1129834"/>
                    </a:xfrm>
                    <a:prstGeom prst="rect">
                      <a:avLst/>
                    </a:prstGeom>
                    <a:noFill/>
                    <a:ln w="9525">
                      <a:noFill/>
                      <a:headEnd/>
                      <a:tailEnd/>
                    </a:ln>
                  </pic:spPr>
                </pic:pic>
              </a:graphicData>
            </a:graphic>
          </wp:inline>
        </w:drawing>
      </w:r>
      <w:bookmarkEnd w:id="74"/>
    </w:p>
    <w:p>
      <w:pPr>
        <w:pStyle w:val="ImageCaption"/>
      </w:pPr>
      <w:r>
        <w:t xml:space="preserve">Отображение файла test.html</w:t>
      </w:r>
    </w:p>
    <w:p>
      <w:pPr>
        <w:numPr>
          <w:ilvl w:val="0"/>
          <w:numId w:val="1012"/>
        </w:numPr>
        <w:pStyle w:val="Compact"/>
      </w:pPr>
      <w:r>
        <w:t xml:space="preserve">Изучила справку man httpd_selinux (</w:t>
      </w:r>
      <w:hyperlink r:id="rId75">
        <w:r>
          <w:rPr>
            <w:rStyle w:val="Hyperlink"/>
          </w:rPr>
          <w:t xml:space="preserve">рис. 12</w:t>
        </w:r>
      </w:hyperlink>
      <w:r>
        <w:t xml:space="preserve">).</w:t>
      </w:r>
    </w:p>
    <w:p>
      <w:pPr>
        <w:pStyle w:val="CaptionedFigure"/>
      </w:pPr>
      <w:bookmarkStart w:id="79" w:name="fig:001"/>
      <w:r>
        <w:drawing>
          <wp:inline>
            <wp:extent cx="4921482" cy="5314052"/>
            <wp:effectExtent b="0" l="0" r="0" t="0"/>
            <wp:docPr descr="Справка man httpd_selinux" title="" id="77" name="Picture"/>
            <a:graphic>
              <a:graphicData uri="http://schemas.openxmlformats.org/drawingml/2006/picture">
                <pic:pic>
                  <pic:nvPicPr>
                    <pic:cNvPr descr="../../image/12.png" id="78" name="Picture"/>
                    <pic:cNvPicPr>
                      <a:picLocks noChangeArrowheads="1" noChangeAspect="1"/>
                    </pic:cNvPicPr>
                  </pic:nvPicPr>
                  <pic:blipFill>
                    <a:blip r:embed="rId76"/>
                    <a:stretch>
                      <a:fillRect/>
                    </a:stretch>
                  </pic:blipFill>
                  <pic:spPr bwMode="auto">
                    <a:xfrm>
                      <a:off x="0" y="0"/>
                      <a:ext cx="4921482" cy="5314052"/>
                    </a:xfrm>
                    <a:prstGeom prst="rect">
                      <a:avLst/>
                    </a:prstGeom>
                    <a:noFill/>
                    <a:ln w="9525">
                      <a:noFill/>
                      <a:headEnd/>
                      <a:tailEnd/>
                    </a:ln>
                  </pic:spPr>
                </pic:pic>
              </a:graphicData>
            </a:graphic>
          </wp:inline>
        </w:drawing>
      </w:r>
      <w:bookmarkEnd w:id="79"/>
    </w:p>
    <w:p>
      <w:pPr>
        <w:pStyle w:val="ImageCaption"/>
      </w:pPr>
      <w:r>
        <w:t xml:space="preserve">Справка man httpd_selinux</w:t>
      </w:r>
    </w:p>
    <w:p>
      <w:pPr>
        <w:numPr>
          <w:ilvl w:val="0"/>
          <w:numId w:val="1013"/>
        </w:numPr>
        <w:pStyle w:val="Compact"/>
      </w:pPr>
      <w:r>
        <w:t xml:space="preserve">Изменила контекст файла /var/www/html/test.html с httpd_sys_content_t на тот, к которому процесс httpd не имеет доступ (samba_share_t) (</w:t>
      </w:r>
      <w:hyperlink r:id="rId80">
        <w:r>
          <w:rPr>
            <w:rStyle w:val="Hyperlink"/>
          </w:rPr>
          <w:t xml:space="preserve">рис. 13</w:t>
        </w:r>
      </w:hyperlink>
      <w:r>
        <w:t xml:space="preserve">).</w:t>
      </w:r>
    </w:p>
    <w:p>
      <w:pPr>
        <w:pStyle w:val="CaptionedFigure"/>
      </w:pPr>
      <w:bookmarkStart w:id="84" w:name="fig:001"/>
      <w:r>
        <w:drawing>
          <wp:inline>
            <wp:extent cx="4308691" cy="536192"/>
            <wp:effectExtent b="0" l="0" r="0" t="0"/>
            <wp:docPr descr="Изменение контекста файла" title="" id="82" name="Picture"/>
            <a:graphic>
              <a:graphicData uri="http://schemas.openxmlformats.org/drawingml/2006/picture">
                <pic:pic>
                  <pic:nvPicPr>
                    <pic:cNvPr descr="../../image/13.png" id="83" name="Picture"/>
                    <pic:cNvPicPr>
                      <a:picLocks noChangeArrowheads="1" noChangeAspect="1"/>
                    </pic:cNvPicPr>
                  </pic:nvPicPr>
                  <pic:blipFill>
                    <a:blip r:embed="rId81"/>
                    <a:stretch>
                      <a:fillRect/>
                    </a:stretch>
                  </pic:blipFill>
                  <pic:spPr bwMode="auto">
                    <a:xfrm>
                      <a:off x="0" y="0"/>
                      <a:ext cx="4308691" cy="536192"/>
                    </a:xfrm>
                    <a:prstGeom prst="rect">
                      <a:avLst/>
                    </a:prstGeom>
                    <a:noFill/>
                    <a:ln w="9525">
                      <a:noFill/>
                      <a:headEnd/>
                      <a:tailEnd/>
                    </a:ln>
                  </pic:spPr>
                </pic:pic>
              </a:graphicData>
            </a:graphic>
          </wp:inline>
        </w:drawing>
      </w:r>
      <w:bookmarkEnd w:id="84"/>
    </w:p>
    <w:p>
      <w:pPr>
        <w:pStyle w:val="ImageCaption"/>
      </w:pPr>
      <w:r>
        <w:t xml:space="preserve">Изменение контекста файла</w:t>
      </w:r>
    </w:p>
    <w:p>
      <w:pPr>
        <w:numPr>
          <w:ilvl w:val="0"/>
          <w:numId w:val="1014"/>
        </w:numPr>
        <w:pStyle w:val="Compact"/>
      </w:pPr>
      <w:r>
        <w:t xml:space="preserve">Попробовала получить доступ к файлу через веб-сервер, введя в браузере адрес http://127.0.0.1/test.html. (</w:t>
      </w:r>
      <w:hyperlink r:id="rId85">
        <w:r>
          <w:rPr>
            <w:rStyle w:val="Hyperlink"/>
          </w:rPr>
          <w:t xml:space="preserve">рис. 14</w:t>
        </w:r>
      </w:hyperlink>
      <w:r>
        <w:t xml:space="preserve">).</w:t>
      </w:r>
    </w:p>
    <w:p>
      <w:pPr>
        <w:pStyle w:val="CaptionedFigure"/>
      </w:pPr>
      <w:bookmarkStart w:id="89" w:name="fig:001"/>
      <w:r>
        <w:drawing>
          <wp:inline>
            <wp:extent cx="3399078" cy="1800075"/>
            <wp:effectExtent b="0" l="0" r="0" t="0"/>
            <wp:docPr descr="Доступ через веб-сервер" title="" id="87" name="Picture"/>
            <a:graphic>
              <a:graphicData uri="http://schemas.openxmlformats.org/drawingml/2006/picture">
                <pic:pic>
                  <pic:nvPicPr>
                    <pic:cNvPr descr="../../image/14.png" id="88" name="Picture"/>
                    <pic:cNvPicPr>
                      <a:picLocks noChangeArrowheads="1" noChangeAspect="1"/>
                    </pic:cNvPicPr>
                  </pic:nvPicPr>
                  <pic:blipFill>
                    <a:blip r:embed="rId86"/>
                    <a:stretch>
                      <a:fillRect/>
                    </a:stretch>
                  </pic:blipFill>
                  <pic:spPr bwMode="auto">
                    <a:xfrm>
                      <a:off x="0" y="0"/>
                      <a:ext cx="3399078" cy="1800075"/>
                    </a:xfrm>
                    <a:prstGeom prst="rect">
                      <a:avLst/>
                    </a:prstGeom>
                    <a:noFill/>
                    <a:ln w="9525">
                      <a:noFill/>
                      <a:headEnd/>
                      <a:tailEnd/>
                    </a:ln>
                  </pic:spPr>
                </pic:pic>
              </a:graphicData>
            </a:graphic>
          </wp:inline>
        </w:drawing>
      </w:r>
      <w:bookmarkEnd w:id="89"/>
    </w:p>
    <w:p>
      <w:pPr>
        <w:pStyle w:val="ImageCaption"/>
      </w:pPr>
      <w:r>
        <w:t xml:space="preserve">Доступ через веб-сервер</w:t>
      </w:r>
    </w:p>
    <w:p>
      <w:pPr>
        <w:pStyle w:val="BodyText"/>
      </w:pPr>
      <w:r>
        <w:t xml:space="preserve">Файл не отображен, так как к заданному типу контекста httpd не имеет доступа.</w:t>
      </w:r>
    </w:p>
    <w:p>
      <w:pPr>
        <w:numPr>
          <w:ilvl w:val="0"/>
          <w:numId w:val="1015"/>
        </w:numPr>
        <w:pStyle w:val="Compact"/>
      </w:pPr>
      <w:r>
        <w:t xml:space="preserve">Просмотрела log-файлы веб-сервера Apache. (</w:t>
      </w:r>
      <w:hyperlink r:id="rId90">
        <w:r>
          <w:rPr>
            <w:rStyle w:val="Hyperlink"/>
          </w:rPr>
          <w:t xml:space="preserve">рис. 15</w:t>
        </w:r>
      </w:hyperlink>
      <w:r>
        <w:t xml:space="preserve">)</w:t>
      </w:r>
    </w:p>
    <w:p>
      <w:pPr>
        <w:pStyle w:val="CaptionedFigure"/>
      </w:pPr>
      <w:bookmarkStart w:id="94" w:name="fig:001"/>
      <w:r>
        <w:drawing>
          <wp:inline>
            <wp:extent cx="5334000" cy="2961409"/>
            <wp:effectExtent b="0" l="0" r="0" t="0"/>
            <wp:docPr descr="Чтение файла readfile.c программой readfile" title="" id="92" name="Picture"/>
            <a:graphic>
              <a:graphicData uri="http://schemas.openxmlformats.org/drawingml/2006/picture">
                <pic:pic>
                  <pic:nvPicPr>
                    <pic:cNvPr descr="../../image/17.png" id="93" name="Picture"/>
                    <pic:cNvPicPr>
                      <a:picLocks noChangeArrowheads="1" noChangeAspect="1"/>
                    </pic:cNvPicPr>
                  </pic:nvPicPr>
                  <pic:blipFill>
                    <a:blip r:embed="rId91"/>
                    <a:stretch>
                      <a:fillRect/>
                    </a:stretch>
                  </pic:blipFill>
                  <pic:spPr bwMode="auto">
                    <a:xfrm>
                      <a:off x="0" y="0"/>
                      <a:ext cx="5334000" cy="2961409"/>
                    </a:xfrm>
                    <a:prstGeom prst="rect">
                      <a:avLst/>
                    </a:prstGeom>
                    <a:noFill/>
                    <a:ln w="9525">
                      <a:noFill/>
                      <a:headEnd/>
                      <a:tailEnd/>
                    </a:ln>
                  </pic:spPr>
                </pic:pic>
              </a:graphicData>
            </a:graphic>
          </wp:inline>
        </w:drawing>
      </w:r>
      <w:bookmarkEnd w:id="94"/>
    </w:p>
    <w:p>
      <w:pPr>
        <w:pStyle w:val="ImageCaption"/>
      </w:pPr>
      <w:r>
        <w:t xml:space="preserve">Чтение файла readfile.c программой readfile</w:t>
      </w:r>
    </w:p>
    <w:p>
      <w:pPr>
        <w:pStyle w:val="BodyText"/>
      </w:pPr>
      <w:r>
        <w:t xml:space="preserve">Посмотрела системный лог-файл (</w:t>
      </w:r>
      <w:hyperlink r:id="rId95">
        <w:r>
          <w:rPr>
            <w:rStyle w:val="Hyperlink"/>
          </w:rPr>
          <w:t xml:space="preserve">рис. 16</w:t>
        </w:r>
      </w:hyperlink>
      <w:r>
        <w:t xml:space="preserve">).</w:t>
      </w:r>
    </w:p>
    <w:p>
      <w:pPr>
        <w:pStyle w:val="CaptionedFigure"/>
      </w:pPr>
      <w:bookmarkStart w:id="99" w:name="fig:001"/>
      <w:r>
        <w:drawing>
          <wp:inline>
            <wp:extent cx="5334000" cy="1849348"/>
            <wp:effectExtent b="0" l="0" r="0" t="0"/>
            <wp:docPr descr="Чтение файла /etc/shadow программой из readfile" title="" id="97" name="Picture"/>
            <a:graphic>
              <a:graphicData uri="http://schemas.openxmlformats.org/drawingml/2006/picture">
                <pic:pic>
                  <pic:nvPicPr>
                    <pic:cNvPr descr="../../image/16.png" id="98" name="Picture"/>
                    <pic:cNvPicPr>
                      <a:picLocks noChangeArrowheads="1" noChangeAspect="1"/>
                    </pic:cNvPicPr>
                  </pic:nvPicPr>
                  <pic:blipFill>
                    <a:blip r:embed="rId96"/>
                    <a:stretch>
                      <a:fillRect/>
                    </a:stretch>
                  </pic:blipFill>
                  <pic:spPr bwMode="auto">
                    <a:xfrm>
                      <a:off x="0" y="0"/>
                      <a:ext cx="5334000" cy="1849348"/>
                    </a:xfrm>
                    <a:prstGeom prst="rect">
                      <a:avLst/>
                    </a:prstGeom>
                    <a:noFill/>
                    <a:ln w="9525">
                      <a:noFill/>
                      <a:headEnd/>
                      <a:tailEnd/>
                    </a:ln>
                  </pic:spPr>
                </pic:pic>
              </a:graphicData>
            </a:graphic>
          </wp:inline>
        </w:drawing>
      </w:r>
      <w:bookmarkEnd w:id="99"/>
    </w:p>
    <w:p>
      <w:pPr>
        <w:pStyle w:val="ImageCaption"/>
      </w:pPr>
      <w:r>
        <w:t xml:space="preserve">Чтение файла /etc/shadow программой из readfile</w:t>
      </w:r>
    </w:p>
    <w:p>
      <w:pPr>
        <w:pStyle w:val="BodyText"/>
      </w:pPr>
      <w:r>
        <w:t xml:space="preserve">Можем видеть как отображаются ошибки.</w:t>
      </w:r>
    </w:p>
    <w:p>
      <w:pPr>
        <w:numPr>
          <w:ilvl w:val="0"/>
          <w:numId w:val="1016"/>
        </w:numPr>
        <w:pStyle w:val="Compact"/>
      </w:pPr>
      <w:r>
        <w:t xml:space="preserve">Попробовала запустить веб-сервер Apache на прослушивание ТСР-порта</w:t>
      </w:r>
      <w:r>
        <w:t xml:space="preserve"> </w:t>
      </w:r>
      <w:r>
        <w:t xml:space="preserve">81 (</w:t>
      </w:r>
      <w:hyperlink r:id="rId100">
        <w:r>
          <w:rPr>
            <w:rStyle w:val="Hyperlink"/>
          </w:rPr>
          <w:t xml:space="preserve">рис. 17</w:t>
        </w:r>
      </w:hyperlink>
      <w:r>
        <w:t xml:space="preserve">).</w:t>
      </w:r>
    </w:p>
    <w:p>
      <w:pPr>
        <w:pStyle w:val="CaptionedFigure"/>
      </w:pPr>
      <w:bookmarkStart w:id="104" w:name="fig:001"/>
      <w:r>
        <w:drawing>
          <wp:inline>
            <wp:extent cx="3935271" cy="2317118"/>
            <wp:effectExtent b="0" l="0" r="0" t="0"/>
            <wp:docPr descr="Включение прослушивания 81 порта" title="" id="102" name="Picture"/>
            <a:graphic>
              <a:graphicData uri="http://schemas.openxmlformats.org/drawingml/2006/picture">
                <pic:pic>
                  <pic:nvPicPr>
                    <pic:cNvPr descr="../../image/18.png" id="103" name="Picture"/>
                    <pic:cNvPicPr>
                      <a:picLocks noChangeArrowheads="1" noChangeAspect="1"/>
                    </pic:cNvPicPr>
                  </pic:nvPicPr>
                  <pic:blipFill>
                    <a:blip r:embed="rId101"/>
                    <a:stretch>
                      <a:fillRect/>
                    </a:stretch>
                  </pic:blipFill>
                  <pic:spPr bwMode="auto">
                    <a:xfrm>
                      <a:off x="0" y="0"/>
                      <a:ext cx="3935271" cy="2317118"/>
                    </a:xfrm>
                    <a:prstGeom prst="rect">
                      <a:avLst/>
                    </a:prstGeom>
                    <a:noFill/>
                    <a:ln w="9525">
                      <a:noFill/>
                      <a:headEnd/>
                      <a:tailEnd/>
                    </a:ln>
                  </pic:spPr>
                </pic:pic>
              </a:graphicData>
            </a:graphic>
          </wp:inline>
        </w:drawing>
      </w:r>
      <w:bookmarkEnd w:id="104"/>
    </w:p>
    <w:p>
      <w:pPr>
        <w:pStyle w:val="ImageCaption"/>
      </w:pPr>
      <w:r>
        <w:t xml:space="preserve">Включение прослушивания 81 порта</w:t>
      </w:r>
    </w:p>
    <w:p>
      <w:pPr>
        <w:numPr>
          <w:ilvl w:val="0"/>
          <w:numId w:val="1017"/>
        </w:numPr>
        <w:pStyle w:val="Compact"/>
      </w:pPr>
      <w:r>
        <w:t xml:space="preserve">Выполнила перезапуск веб-сервера Apache и посмотрела лог-файлы (</w:t>
      </w:r>
      <w:hyperlink r:id="rId105">
        <w:r>
          <w:rPr>
            <w:rStyle w:val="Hyperlink"/>
          </w:rPr>
          <w:t xml:space="preserve">рис. 18</w:t>
        </w:r>
      </w:hyperlink>
      <w:r>
        <w:t xml:space="preserve">-</w:t>
      </w:r>
      <w:hyperlink r:id="rId106">
        <w:r>
          <w:rPr>
            <w:rStyle w:val="Hyperlink"/>
          </w:rPr>
          <w:t xml:space="preserve">рис. 21</w:t>
        </w:r>
      </w:hyperlink>
      <w:r>
        <w:t xml:space="preserve">).</w:t>
      </w:r>
    </w:p>
    <w:p>
      <w:pPr>
        <w:pStyle w:val="CaptionedFigure"/>
      </w:pPr>
      <w:bookmarkStart w:id="110" w:name="fig:001"/>
      <w:r>
        <w:drawing>
          <wp:inline>
            <wp:extent cx="5334000" cy="2322166"/>
            <wp:effectExtent b="0" l="0" r="0" t="0"/>
            <wp:docPr descr="Лог-файл /var/log/messages" title="" id="108" name="Picture"/>
            <a:graphic>
              <a:graphicData uri="http://schemas.openxmlformats.org/drawingml/2006/picture">
                <pic:pic>
                  <pic:nvPicPr>
                    <pic:cNvPr descr="../../image/19.png" id="109" name="Picture"/>
                    <pic:cNvPicPr>
                      <a:picLocks noChangeArrowheads="1" noChangeAspect="1"/>
                    </pic:cNvPicPr>
                  </pic:nvPicPr>
                  <pic:blipFill>
                    <a:blip r:embed="rId107"/>
                    <a:stretch>
                      <a:fillRect/>
                    </a:stretch>
                  </pic:blipFill>
                  <pic:spPr bwMode="auto">
                    <a:xfrm>
                      <a:off x="0" y="0"/>
                      <a:ext cx="5334000" cy="2322166"/>
                    </a:xfrm>
                    <a:prstGeom prst="rect">
                      <a:avLst/>
                    </a:prstGeom>
                    <a:noFill/>
                    <a:ln w="9525">
                      <a:noFill/>
                      <a:headEnd/>
                      <a:tailEnd/>
                    </a:ln>
                  </pic:spPr>
                </pic:pic>
              </a:graphicData>
            </a:graphic>
          </wp:inline>
        </w:drawing>
      </w:r>
      <w:bookmarkEnd w:id="110"/>
    </w:p>
    <w:p>
      <w:pPr>
        <w:pStyle w:val="ImageCaption"/>
      </w:pPr>
      <w:r>
        <w:t xml:space="preserve">Лог-файл /var/log/messages</w:t>
      </w:r>
    </w:p>
    <w:p>
      <w:pPr>
        <w:pStyle w:val="CaptionedFigure"/>
      </w:pPr>
      <w:bookmarkStart w:id="114" w:name="fig:001"/>
      <w:r>
        <w:drawing>
          <wp:inline>
            <wp:extent cx="5334000" cy="3093547"/>
            <wp:effectExtent b="0" l="0" r="0" t="0"/>
            <wp:docPr descr="Лог-файл /var/log/http/error_log" title="" id="112" name="Picture"/>
            <a:graphic>
              <a:graphicData uri="http://schemas.openxmlformats.org/drawingml/2006/picture">
                <pic:pic>
                  <pic:nvPicPr>
                    <pic:cNvPr descr="../../image/20.png" id="113" name="Picture"/>
                    <pic:cNvPicPr>
                      <a:picLocks noChangeArrowheads="1" noChangeAspect="1"/>
                    </pic:cNvPicPr>
                  </pic:nvPicPr>
                  <pic:blipFill>
                    <a:blip r:embed="rId111"/>
                    <a:stretch>
                      <a:fillRect/>
                    </a:stretch>
                  </pic:blipFill>
                  <pic:spPr bwMode="auto">
                    <a:xfrm>
                      <a:off x="0" y="0"/>
                      <a:ext cx="5334000" cy="3093547"/>
                    </a:xfrm>
                    <a:prstGeom prst="rect">
                      <a:avLst/>
                    </a:prstGeom>
                    <a:noFill/>
                    <a:ln w="9525">
                      <a:noFill/>
                      <a:headEnd/>
                      <a:tailEnd/>
                    </a:ln>
                  </pic:spPr>
                </pic:pic>
              </a:graphicData>
            </a:graphic>
          </wp:inline>
        </w:drawing>
      </w:r>
      <w:bookmarkEnd w:id="114"/>
    </w:p>
    <w:p>
      <w:pPr>
        <w:pStyle w:val="ImageCaption"/>
      </w:pPr>
      <w:r>
        <w:t xml:space="preserve">Лог-файл /var/log/http/error_log</w:t>
      </w:r>
    </w:p>
    <w:p>
      <w:pPr>
        <w:pStyle w:val="CaptionedFigure"/>
      </w:pPr>
      <w:bookmarkStart w:id="118" w:name="fig:001"/>
      <w:r>
        <w:drawing>
          <wp:inline>
            <wp:extent cx="5334000" cy="1294909"/>
            <wp:effectExtent b="0" l="0" r="0" t="0"/>
            <wp:docPr descr="Лог-файл /var/log/http/access_log" title="" id="116" name="Picture"/>
            <a:graphic>
              <a:graphicData uri="http://schemas.openxmlformats.org/drawingml/2006/picture">
                <pic:pic>
                  <pic:nvPicPr>
                    <pic:cNvPr descr="../../image/21.png" id="117" name="Picture"/>
                    <pic:cNvPicPr>
                      <a:picLocks noChangeArrowheads="1" noChangeAspect="1"/>
                    </pic:cNvPicPr>
                  </pic:nvPicPr>
                  <pic:blipFill>
                    <a:blip r:embed="rId115"/>
                    <a:stretch>
                      <a:fillRect/>
                    </a:stretch>
                  </pic:blipFill>
                  <pic:spPr bwMode="auto">
                    <a:xfrm>
                      <a:off x="0" y="0"/>
                      <a:ext cx="5334000" cy="1294909"/>
                    </a:xfrm>
                    <a:prstGeom prst="rect">
                      <a:avLst/>
                    </a:prstGeom>
                    <a:noFill/>
                    <a:ln w="9525">
                      <a:noFill/>
                      <a:headEnd/>
                      <a:tailEnd/>
                    </a:ln>
                  </pic:spPr>
                </pic:pic>
              </a:graphicData>
            </a:graphic>
          </wp:inline>
        </w:drawing>
      </w:r>
      <w:bookmarkEnd w:id="118"/>
    </w:p>
    <w:p>
      <w:pPr>
        <w:pStyle w:val="ImageCaption"/>
      </w:pPr>
      <w:r>
        <w:t xml:space="preserve">Лог-файл /var/log/http/access_log</w:t>
      </w:r>
    </w:p>
    <w:p>
      <w:pPr>
        <w:pStyle w:val="CaptionedFigure"/>
      </w:pPr>
      <w:bookmarkStart w:id="122" w:name="fig:001"/>
      <w:r>
        <w:drawing>
          <wp:inline>
            <wp:extent cx="5334000" cy="1674927"/>
            <wp:effectExtent b="0" l="0" r="0" t="0"/>
            <wp:docPr descr="Лог-файл /var/log/audit/audit.log" title="" id="120" name="Picture"/>
            <a:graphic>
              <a:graphicData uri="http://schemas.openxmlformats.org/drawingml/2006/picture">
                <pic:pic>
                  <pic:nvPicPr>
                    <pic:cNvPr descr="../../image/22.png" id="121" name="Picture"/>
                    <pic:cNvPicPr>
                      <a:picLocks noChangeArrowheads="1" noChangeAspect="1"/>
                    </pic:cNvPicPr>
                  </pic:nvPicPr>
                  <pic:blipFill>
                    <a:blip r:embed="rId119"/>
                    <a:stretch>
                      <a:fillRect/>
                    </a:stretch>
                  </pic:blipFill>
                  <pic:spPr bwMode="auto">
                    <a:xfrm>
                      <a:off x="0" y="0"/>
                      <a:ext cx="5334000" cy="1674927"/>
                    </a:xfrm>
                    <a:prstGeom prst="rect">
                      <a:avLst/>
                    </a:prstGeom>
                    <a:noFill/>
                    <a:ln w="9525">
                      <a:noFill/>
                      <a:headEnd/>
                      <a:tailEnd/>
                    </a:ln>
                  </pic:spPr>
                </pic:pic>
              </a:graphicData>
            </a:graphic>
          </wp:inline>
        </w:drawing>
      </w:r>
      <w:bookmarkEnd w:id="122"/>
    </w:p>
    <w:p>
      <w:pPr>
        <w:pStyle w:val="ImageCaption"/>
      </w:pPr>
      <w:r>
        <w:t xml:space="preserve">Лог-файл /var/log/audit/audit.log</w:t>
      </w:r>
    </w:p>
    <w:p>
      <w:pPr>
        <w:numPr>
          <w:ilvl w:val="0"/>
          <w:numId w:val="1018"/>
        </w:numPr>
        <w:pStyle w:val="Compact"/>
      </w:pPr>
      <w:r>
        <w:t xml:space="preserve">Добавила порт 81 в список портов. (</w:t>
      </w:r>
      <w:hyperlink r:id="rId123">
        <w:r>
          <w:rPr>
            <w:rStyle w:val="Hyperlink"/>
          </w:rPr>
          <w:t xml:space="preserve">рис. 22</w:t>
        </w:r>
      </w:hyperlink>
      <w:r>
        <w:t xml:space="preserve">).</w:t>
      </w:r>
    </w:p>
    <w:p>
      <w:pPr>
        <w:pStyle w:val="CaptionedFigure"/>
      </w:pPr>
      <w:bookmarkStart w:id="127" w:name="fig:001"/>
      <w:r>
        <w:drawing>
          <wp:inline>
            <wp:extent cx="4375715" cy="861738"/>
            <wp:effectExtent b="0" l="0" r="0" t="0"/>
            <wp:docPr descr="Список портов" title="" id="125" name="Picture"/>
            <a:graphic>
              <a:graphicData uri="http://schemas.openxmlformats.org/drawingml/2006/picture">
                <pic:pic>
                  <pic:nvPicPr>
                    <pic:cNvPr descr="../../image/23.png" id="126" name="Picture"/>
                    <pic:cNvPicPr>
                      <a:picLocks noChangeArrowheads="1" noChangeAspect="1"/>
                    </pic:cNvPicPr>
                  </pic:nvPicPr>
                  <pic:blipFill>
                    <a:blip r:embed="rId124"/>
                    <a:stretch>
                      <a:fillRect/>
                    </a:stretch>
                  </pic:blipFill>
                  <pic:spPr bwMode="auto">
                    <a:xfrm>
                      <a:off x="0" y="0"/>
                      <a:ext cx="4375715" cy="861738"/>
                    </a:xfrm>
                    <a:prstGeom prst="rect">
                      <a:avLst/>
                    </a:prstGeom>
                    <a:noFill/>
                    <a:ln w="9525">
                      <a:noFill/>
                      <a:headEnd/>
                      <a:tailEnd/>
                    </a:ln>
                  </pic:spPr>
                </pic:pic>
              </a:graphicData>
            </a:graphic>
          </wp:inline>
        </w:drawing>
      </w:r>
      <w:bookmarkEnd w:id="127"/>
    </w:p>
    <w:p>
      <w:pPr>
        <w:pStyle w:val="ImageCaption"/>
      </w:pPr>
      <w:r>
        <w:t xml:space="preserve">Список портов</w:t>
      </w:r>
    </w:p>
    <w:p>
      <w:pPr>
        <w:numPr>
          <w:ilvl w:val="0"/>
          <w:numId w:val="1019"/>
        </w:numPr>
        <w:pStyle w:val="Compact"/>
      </w:pPr>
      <w:r>
        <w:t xml:space="preserve">Запустила веб-сервер Apache ещё раз. (</w:t>
      </w:r>
      <w:hyperlink r:id="rId106">
        <w:r>
          <w:rPr>
            <w:rStyle w:val="Hyperlink"/>
          </w:rPr>
          <w:t xml:space="preserve">рис. 23</w:t>
        </w:r>
      </w:hyperlink>
      <w:r>
        <w:t xml:space="preserve">).</w:t>
      </w:r>
    </w:p>
    <w:p>
      <w:pPr>
        <w:pStyle w:val="CaptionedFigure"/>
      </w:pPr>
      <w:bookmarkStart w:id="131" w:name="fig:001"/>
      <w:r>
        <w:drawing>
          <wp:inline>
            <wp:extent cx="3849097" cy="1484104"/>
            <wp:effectExtent b="0" l="0" r="0" t="0"/>
            <wp:docPr descr="Перезапуск Apache" title="" id="129" name="Picture"/>
            <a:graphic>
              <a:graphicData uri="http://schemas.openxmlformats.org/drawingml/2006/picture">
                <pic:pic>
                  <pic:nvPicPr>
                    <pic:cNvPr descr="../../image/27.png" id="130" name="Picture"/>
                    <pic:cNvPicPr>
                      <a:picLocks noChangeArrowheads="1" noChangeAspect="1"/>
                    </pic:cNvPicPr>
                  </pic:nvPicPr>
                  <pic:blipFill>
                    <a:blip r:embed="rId128"/>
                    <a:stretch>
                      <a:fillRect/>
                    </a:stretch>
                  </pic:blipFill>
                  <pic:spPr bwMode="auto">
                    <a:xfrm>
                      <a:off x="0" y="0"/>
                      <a:ext cx="3849097" cy="1484104"/>
                    </a:xfrm>
                    <a:prstGeom prst="rect">
                      <a:avLst/>
                    </a:prstGeom>
                    <a:noFill/>
                    <a:ln w="9525">
                      <a:noFill/>
                      <a:headEnd/>
                      <a:tailEnd/>
                    </a:ln>
                  </pic:spPr>
                </pic:pic>
              </a:graphicData>
            </a:graphic>
          </wp:inline>
        </w:drawing>
      </w:r>
      <w:bookmarkEnd w:id="131"/>
    </w:p>
    <w:p>
      <w:pPr>
        <w:pStyle w:val="ImageCaption"/>
      </w:pPr>
      <w:r>
        <w:t xml:space="preserve">Перезапуск Apache</w:t>
      </w:r>
    </w:p>
    <w:p>
      <w:pPr>
        <w:numPr>
          <w:ilvl w:val="0"/>
          <w:numId w:val="1020"/>
        </w:numPr>
        <w:pStyle w:val="Compact"/>
      </w:pPr>
      <w:r>
        <w:t xml:space="preserve">Вернула контекст httpd_sys_cоntent__t к файлу /var/www/html/ test.html: (</w:t>
      </w:r>
      <w:hyperlink r:id="rId132">
        <w:r>
          <w:rPr>
            <w:rStyle w:val="Hyperlink"/>
          </w:rPr>
          <w:t xml:space="preserve">рис. 24</w:t>
        </w:r>
      </w:hyperlink>
      <w:r>
        <w:t xml:space="preserve">).</w:t>
      </w:r>
    </w:p>
    <w:p>
      <w:pPr>
        <w:pStyle w:val="CaptionedFigure"/>
      </w:pPr>
      <w:bookmarkStart w:id="136" w:name="fig:001"/>
      <w:r>
        <w:drawing>
          <wp:inline>
            <wp:extent cx="4672536" cy="325545"/>
            <wp:effectExtent b="0" l="0" r="0" t="0"/>
            <wp:docPr descr="Контекст файла" title="" id="134" name="Picture"/>
            <a:graphic>
              <a:graphicData uri="http://schemas.openxmlformats.org/drawingml/2006/picture">
                <pic:pic>
                  <pic:nvPicPr>
                    <pic:cNvPr descr="../../image/26.png" id="135" name="Picture"/>
                    <pic:cNvPicPr>
                      <a:picLocks noChangeArrowheads="1" noChangeAspect="1"/>
                    </pic:cNvPicPr>
                  </pic:nvPicPr>
                  <pic:blipFill>
                    <a:blip r:embed="rId133"/>
                    <a:stretch>
                      <a:fillRect/>
                    </a:stretch>
                  </pic:blipFill>
                  <pic:spPr bwMode="auto">
                    <a:xfrm>
                      <a:off x="0" y="0"/>
                      <a:ext cx="4672536" cy="325545"/>
                    </a:xfrm>
                    <a:prstGeom prst="rect">
                      <a:avLst/>
                    </a:prstGeom>
                    <a:noFill/>
                    <a:ln w="9525">
                      <a:noFill/>
                      <a:headEnd/>
                      <a:tailEnd/>
                    </a:ln>
                  </pic:spPr>
                </pic:pic>
              </a:graphicData>
            </a:graphic>
          </wp:inline>
        </w:drawing>
      </w:r>
      <w:bookmarkEnd w:id="136"/>
    </w:p>
    <w:p>
      <w:pPr>
        <w:pStyle w:val="ImageCaption"/>
      </w:pPr>
      <w:r>
        <w:t xml:space="preserve">Контекст файла</w:t>
      </w:r>
    </w:p>
    <w:p>
      <w:pPr>
        <w:pStyle w:val="BodyText"/>
      </w:pPr>
      <w:r>
        <w:t xml:space="preserve">Попробовала получить доступ к файлу через веб-сервер по 81 порту (</w:t>
      </w:r>
      <w:hyperlink r:id="rId137">
        <w:r>
          <w:rPr>
            <w:rStyle w:val="Hyperlink"/>
          </w:rPr>
          <w:t xml:space="preserve">рис. 25</w:t>
        </w:r>
      </w:hyperlink>
      <w:r>
        <w:t xml:space="preserve">).</w:t>
      </w:r>
    </w:p>
    <w:p>
      <w:pPr>
        <w:pStyle w:val="CaptionedFigure"/>
      </w:pPr>
      <w:bookmarkStart w:id="141" w:name="fig:001"/>
      <w:r>
        <w:drawing>
          <wp:inline>
            <wp:extent cx="2882035" cy="1158559"/>
            <wp:effectExtent b="0" l="0" r="0" t="0"/>
            <wp:docPr descr="Доступ по другому порту" title="" id="139" name="Picture"/>
            <a:graphic>
              <a:graphicData uri="http://schemas.openxmlformats.org/drawingml/2006/picture">
                <pic:pic>
                  <pic:nvPicPr>
                    <pic:cNvPr descr="../../image/25.png" id="140" name="Picture"/>
                    <pic:cNvPicPr>
                      <a:picLocks noChangeArrowheads="1" noChangeAspect="1"/>
                    </pic:cNvPicPr>
                  </pic:nvPicPr>
                  <pic:blipFill>
                    <a:blip r:embed="rId138"/>
                    <a:stretch>
                      <a:fillRect/>
                    </a:stretch>
                  </pic:blipFill>
                  <pic:spPr bwMode="auto">
                    <a:xfrm>
                      <a:off x="0" y="0"/>
                      <a:ext cx="2882035" cy="1158559"/>
                    </a:xfrm>
                    <a:prstGeom prst="rect">
                      <a:avLst/>
                    </a:prstGeom>
                    <a:noFill/>
                    <a:ln w="9525">
                      <a:noFill/>
                      <a:headEnd/>
                      <a:tailEnd/>
                    </a:ln>
                  </pic:spPr>
                </pic:pic>
              </a:graphicData>
            </a:graphic>
          </wp:inline>
        </w:drawing>
      </w:r>
      <w:bookmarkEnd w:id="141"/>
    </w:p>
    <w:p>
      <w:pPr>
        <w:pStyle w:val="ImageCaption"/>
      </w:pPr>
      <w:r>
        <w:t xml:space="preserve">Доступ по другому порту</w:t>
      </w:r>
    </w:p>
    <w:p>
      <w:pPr>
        <w:numPr>
          <w:ilvl w:val="0"/>
          <w:numId w:val="1021"/>
        </w:numPr>
        <w:pStyle w:val="Compact"/>
      </w:pPr>
      <w:r>
        <w:t xml:space="preserve">Исправила обратно конфигурационный файл apache (</w:t>
      </w:r>
      <w:hyperlink r:id="rId142">
        <w:r>
          <w:rPr>
            <w:rStyle w:val="Hyperlink"/>
          </w:rPr>
          <w:t xml:space="preserve">рис. 26</w:t>
        </w:r>
      </w:hyperlink>
      <w:r>
        <w:t xml:space="preserve">).</w:t>
      </w:r>
    </w:p>
    <w:p>
      <w:pPr>
        <w:pStyle w:val="CaptionedFigure"/>
      </w:pPr>
      <w:bookmarkStart w:id="145" w:name="fig:001"/>
      <w:r>
        <w:drawing>
          <wp:inline>
            <wp:extent cx="3849097" cy="1484104"/>
            <wp:effectExtent b="0" l="0" r="0" t="0"/>
            <wp:docPr descr="Конфигурационный файл Apache" title="" id="143" name="Picture"/>
            <a:graphic>
              <a:graphicData uri="http://schemas.openxmlformats.org/drawingml/2006/picture">
                <pic:pic>
                  <pic:nvPicPr>
                    <pic:cNvPr descr="../../image/27.png" id="144" name="Picture"/>
                    <pic:cNvPicPr>
                      <a:picLocks noChangeArrowheads="1" noChangeAspect="1"/>
                    </pic:cNvPicPr>
                  </pic:nvPicPr>
                  <pic:blipFill>
                    <a:blip r:embed="rId128"/>
                    <a:stretch>
                      <a:fillRect/>
                    </a:stretch>
                  </pic:blipFill>
                  <pic:spPr bwMode="auto">
                    <a:xfrm>
                      <a:off x="0" y="0"/>
                      <a:ext cx="3849097" cy="1484104"/>
                    </a:xfrm>
                    <a:prstGeom prst="rect">
                      <a:avLst/>
                    </a:prstGeom>
                    <a:noFill/>
                    <a:ln w="9525">
                      <a:noFill/>
                      <a:headEnd/>
                      <a:tailEnd/>
                    </a:ln>
                  </pic:spPr>
                </pic:pic>
              </a:graphicData>
            </a:graphic>
          </wp:inline>
        </w:drawing>
      </w:r>
      <w:bookmarkEnd w:id="145"/>
    </w:p>
    <w:p>
      <w:pPr>
        <w:pStyle w:val="ImageCaption"/>
      </w:pPr>
      <w:r>
        <w:t xml:space="preserve">Конфигурационный файл Apache</w:t>
      </w:r>
    </w:p>
    <w:p>
      <w:pPr>
        <w:numPr>
          <w:ilvl w:val="0"/>
          <w:numId w:val="1022"/>
        </w:numPr>
        <w:pStyle w:val="Compact"/>
      </w:pPr>
      <w:r>
        <w:t xml:space="preserve">Попробовала удалить привязку http_port_t к 81 порту (</w:t>
      </w:r>
      <w:hyperlink r:id="rId146">
        <w:r>
          <w:rPr>
            <w:rStyle w:val="Hyperlink"/>
          </w:rPr>
          <w:t xml:space="preserve">рис. 27</w:t>
        </w:r>
      </w:hyperlink>
      <w:r>
        <w:t xml:space="preserve">).</w:t>
      </w:r>
    </w:p>
    <w:p>
      <w:pPr>
        <w:pStyle w:val="CaptionedFigure"/>
      </w:pPr>
      <w:bookmarkStart w:id="150" w:name="fig:001"/>
      <w:r>
        <w:drawing>
          <wp:inline>
            <wp:extent cx="4088469" cy="478743"/>
            <wp:effectExtent b="0" l="0" r="0" t="0"/>
            <wp:docPr descr="Удаление порта из списка" title="" id="148" name="Picture"/>
            <a:graphic>
              <a:graphicData uri="http://schemas.openxmlformats.org/drawingml/2006/picture">
                <pic:pic>
                  <pic:nvPicPr>
                    <pic:cNvPr descr="../../image/28.png" id="149" name="Picture"/>
                    <pic:cNvPicPr>
                      <a:picLocks noChangeArrowheads="1" noChangeAspect="1"/>
                    </pic:cNvPicPr>
                  </pic:nvPicPr>
                  <pic:blipFill>
                    <a:blip r:embed="rId147"/>
                    <a:stretch>
                      <a:fillRect/>
                    </a:stretch>
                  </pic:blipFill>
                  <pic:spPr bwMode="auto">
                    <a:xfrm>
                      <a:off x="0" y="0"/>
                      <a:ext cx="4088469" cy="478743"/>
                    </a:xfrm>
                    <a:prstGeom prst="rect">
                      <a:avLst/>
                    </a:prstGeom>
                    <a:noFill/>
                    <a:ln w="9525">
                      <a:noFill/>
                      <a:headEnd/>
                      <a:tailEnd/>
                    </a:ln>
                  </pic:spPr>
                </pic:pic>
              </a:graphicData>
            </a:graphic>
          </wp:inline>
        </w:drawing>
      </w:r>
      <w:bookmarkEnd w:id="150"/>
    </w:p>
    <w:p>
      <w:pPr>
        <w:pStyle w:val="ImageCaption"/>
      </w:pPr>
      <w:r>
        <w:t xml:space="preserve">Удаление порта из списка</w:t>
      </w:r>
    </w:p>
    <w:p>
      <w:pPr>
        <w:numPr>
          <w:ilvl w:val="0"/>
          <w:numId w:val="1023"/>
        </w:numPr>
        <w:pStyle w:val="Compact"/>
      </w:pPr>
      <w:r>
        <w:t xml:space="preserve">Удалила файл /var/www/html/test.html (</w:t>
      </w:r>
      <w:hyperlink r:id="rId151">
        <w:r>
          <w:rPr>
            <w:rStyle w:val="Hyperlink"/>
          </w:rPr>
          <w:t xml:space="preserve">рис. 28</w:t>
        </w:r>
      </w:hyperlink>
      <w:r>
        <w:t xml:space="preserve">).</w:t>
      </w:r>
    </w:p>
    <w:p>
      <w:pPr>
        <w:pStyle w:val="CaptionedFigure"/>
      </w:pPr>
      <w:bookmarkStart w:id="155" w:name="fig:001"/>
      <w:r>
        <w:drawing>
          <wp:inline>
            <wp:extent cx="3265030" cy="459593"/>
            <wp:effectExtent b="0" l="0" r="0" t="0"/>
            <wp:docPr descr="Удаление файла" title="" id="153" name="Picture"/>
            <a:graphic>
              <a:graphicData uri="http://schemas.openxmlformats.org/drawingml/2006/picture">
                <pic:pic>
                  <pic:nvPicPr>
                    <pic:cNvPr descr="../../image/29.png" id="154" name="Picture"/>
                    <pic:cNvPicPr>
                      <a:picLocks noChangeArrowheads="1" noChangeAspect="1"/>
                    </pic:cNvPicPr>
                  </pic:nvPicPr>
                  <pic:blipFill>
                    <a:blip r:embed="rId152"/>
                    <a:stretch>
                      <a:fillRect/>
                    </a:stretch>
                  </pic:blipFill>
                  <pic:spPr bwMode="auto">
                    <a:xfrm>
                      <a:off x="0" y="0"/>
                      <a:ext cx="3265030" cy="459593"/>
                    </a:xfrm>
                    <a:prstGeom prst="rect">
                      <a:avLst/>
                    </a:prstGeom>
                    <a:noFill/>
                    <a:ln w="9525">
                      <a:noFill/>
                      <a:headEnd/>
                      <a:tailEnd/>
                    </a:ln>
                  </pic:spPr>
                </pic:pic>
              </a:graphicData>
            </a:graphic>
          </wp:inline>
        </w:drawing>
      </w:r>
      <w:bookmarkEnd w:id="155"/>
    </w:p>
    <w:p>
      <w:pPr>
        <w:pStyle w:val="ImageCaption"/>
      </w:pPr>
      <w:r>
        <w:t xml:space="preserve">Удаление файла</w:t>
      </w:r>
    </w:p>
    <w:bookmarkEnd w:id="156"/>
    <w:bookmarkStart w:id="157" w:name="выводы"/>
    <w:p>
      <w:pPr>
        <w:pStyle w:val="Heading1"/>
      </w:pPr>
      <w:r>
        <w:t xml:space="preserve">Выводы</w:t>
      </w:r>
    </w:p>
    <w:p>
      <w:pPr>
        <w:pStyle w:val="FirstParagraph"/>
      </w:pPr>
      <w:r>
        <w:t xml:space="preserve">Получили практическое знакомство с технологией SELinux1. Проверили работу SELinx на практике совместно с веб-сервером Apache</w:t>
      </w:r>
    </w:p>
    <w:bookmarkEnd w:id="157"/>
    <w:bookmarkStart w:id="160" w:name="список-литературы"/>
    <w:p>
      <w:pPr>
        <w:pStyle w:val="Heading1"/>
      </w:pPr>
      <w:r>
        <w:t xml:space="preserve">Список литературы</w:t>
      </w:r>
    </w:p>
    <w:p>
      <w:pPr>
        <w:numPr>
          <w:ilvl w:val="0"/>
          <w:numId w:val="1024"/>
        </w:numPr>
        <w:pStyle w:val="Compact"/>
      </w:pPr>
      <w:hyperlink r:id="rId158">
        <w:r>
          <w:rPr>
            <w:rStyle w:val="Hyperlink"/>
          </w:rPr>
          <w:t xml:space="preserve">Основы безопасности информационных систем : Учеб. пособие для студентов вузов, обучающихся по специальностям</w:t>
        </w:r>
        <w:r>
          <w:rPr>
            <w:rStyle w:val="Hyperlink"/>
          </w:rPr>
          <w:t xml:space="preserve"> </w:t>
        </w:r>
        <w:r>
          <w:rPr>
            <w:rStyle w:val="Hyperlink"/>
          </w:rPr>
          <w:t xml:space="preserve">“</w:t>
        </w:r>
        <w:r>
          <w:rPr>
            <w:rStyle w:val="Hyperlink"/>
          </w:rPr>
          <w:t xml:space="preserve">Компьютер. безопасность</w:t>
        </w:r>
        <w:r>
          <w:rPr>
            <w:rStyle w:val="Hyperlink"/>
          </w:rPr>
          <w:t xml:space="preserve">”</w:t>
        </w:r>
        <w:r>
          <w:rPr>
            <w:rStyle w:val="Hyperlink"/>
          </w:rPr>
          <w:t xml:space="preserve"> </w:t>
        </w:r>
        <w:r>
          <w:rPr>
            <w:rStyle w:val="Hyperlink"/>
          </w:rPr>
          <w:t xml:space="preserve">и</w:t>
        </w:r>
        <w:r>
          <w:rPr>
            <w:rStyle w:val="Hyperlink"/>
          </w:rPr>
          <w:t xml:space="preserve"> </w:t>
        </w:r>
        <w:r>
          <w:rPr>
            <w:rStyle w:val="Hyperlink"/>
          </w:rPr>
          <w:t xml:space="preserve">“</w:t>
        </w:r>
        <w:r>
          <w:rPr>
            <w:rStyle w:val="Hyperlink"/>
          </w:rPr>
          <w:t xml:space="preserve">Комплекс. обеспечение информ. безопасности автоматизир. систем</w:t>
        </w:r>
        <w:r>
          <w:rPr>
            <w:rStyle w:val="Hyperlink"/>
          </w:rPr>
          <w:t xml:space="preserve">”</w:t>
        </w:r>
        <w:r>
          <w:rPr>
            <w:rStyle w:val="Hyperlink"/>
          </w:rPr>
          <w:t xml:space="preserve"> </w:t>
        </w:r>
        <w:r>
          <w:rPr>
            <w:rStyle w:val="Hyperlink"/>
          </w:rPr>
          <w:t xml:space="preserve">/ Д.А. Зегжда, А.М. Ивашко. - М. : Горячая линия - Телеком, 2000. - 449, [2] с. : ил., табл.; 21 см.; ISBN 5-93517-018-3</w:t>
        </w:r>
      </w:hyperlink>
      <w:r>
        <w:t xml:space="preserve">.</w:t>
      </w:r>
    </w:p>
    <w:bookmarkStart w:id="159" w:name="refs"/>
    <w:bookmarkEnd w:id="159"/>
    <w:bookmarkEnd w:id="1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994116">
    <w:nsid w:val="A994116"/>
    <w:multiLevelType w:val="multilevel"/>
    <w:lvl w:ilvl="0">
      <w:start w:val="16"/>
      <w:numFmt w:val="decimal"/>
      <w:lvlText w:val="%1."/>
      <w:lvlJc w:val="left"/>
      <w:pPr>
        <w:ind w:left="720" w:hanging="480"/>
      </w:pPr>
    </w:lvl>
    <w:lvl w:ilvl="1">
      <w:start w:val="16"/>
      <w:numFmt w:val="decimal"/>
      <w:lvlText w:val="%2."/>
      <w:lvlJc w:val="left"/>
      <w:pPr>
        <w:ind w:left="1440" w:hanging="480"/>
      </w:pPr>
    </w:lvl>
    <w:lvl w:ilvl="2">
      <w:start w:val="16"/>
      <w:numFmt w:val="decimal"/>
      <w:lvlText w:val="%3."/>
      <w:lvlJc w:val="left"/>
      <w:pPr>
        <w:ind w:left="2160" w:hanging="480"/>
      </w:pPr>
    </w:lvl>
    <w:lvl w:ilvl="3">
      <w:start w:val="16"/>
      <w:numFmt w:val="decimal"/>
      <w:lvlText w:val="%4."/>
      <w:lvlJc w:val="left"/>
      <w:pPr>
        <w:ind w:left="2880" w:hanging="480"/>
      </w:pPr>
    </w:lvl>
    <w:lvl w:ilvl="4">
      <w:start w:val="16"/>
      <w:numFmt w:val="decimal"/>
      <w:lvlText w:val="%5."/>
      <w:lvlJc w:val="left"/>
      <w:pPr>
        <w:ind w:left="3600" w:hanging="480"/>
      </w:pPr>
    </w:lvl>
    <w:lvl w:ilvl="5">
      <w:start w:val="16"/>
      <w:numFmt w:val="decimal"/>
      <w:lvlText w:val="%6."/>
      <w:lvlJc w:val="left"/>
      <w:pPr>
        <w:ind w:left="4320" w:hanging="480"/>
      </w:pPr>
    </w:lvl>
    <w:lvl w:ilvl="6">
      <w:start w:val="16"/>
      <w:numFmt w:val="decimal"/>
      <w:lvlText w:val="%7."/>
      <w:lvlJc w:val="left"/>
      <w:pPr>
        <w:ind w:left="5040" w:hanging="480"/>
      </w:pPr>
    </w:lvl>
    <w:lvl w:ilvl="7">
      <w:start w:val="16"/>
      <w:numFmt w:val="decimal"/>
      <w:lvlText w:val="%8."/>
      <w:lvlJc w:val="left"/>
      <w:pPr>
        <w:ind w:left="5760" w:hanging="480"/>
      </w:pPr>
    </w:lvl>
    <w:lvl w:ilvl="8">
      <w:start w:val="16"/>
      <w:numFmt w:val="decimal"/>
      <w:lvlText w:val="%9."/>
      <w:lvlJc w:val="left"/>
      <w:pPr>
        <w:ind w:left="6480" w:hanging="480"/>
      </w:pPr>
    </w:lvl>
  </w:abstractNum>
  <w:abstractNum w:abstractNumId="994117">
    <w:nsid w:val="A994117"/>
    <w:multiLevelType w:val="multilevel"/>
    <w:lvl w:ilvl="0">
      <w:start w:val="17"/>
      <w:numFmt w:val="decimal"/>
      <w:lvlText w:val="%1."/>
      <w:lvlJc w:val="left"/>
      <w:pPr>
        <w:ind w:left="720" w:hanging="480"/>
      </w:pPr>
    </w:lvl>
    <w:lvl w:ilvl="1">
      <w:start w:val="17"/>
      <w:numFmt w:val="decimal"/>
      <w:lvlText w:val="%2."/>
      <w:lvlJc w:val="left"/>
      <w:pPr>
        <w:ind w:left="1440" w:hanging="480"/>
      </w:pPr>
    </w:lvl>
    <w:lvl w:ilvl="2">
      <w:start w:val="17"/>
      <w:numFmt w:val="decimal"/>
      <w:lvlText w:val="%3."/>
      <w:lvlJc w:val="left"/>
      <w:pPr>
        <w:ind w:left="2160" w:hanging="480"/>
      </w:pPr>
    </w:lvl>
    <w:lvl w:ilvl="3">
      <w:start w:val="17"/>
      <w:numFmt w:val="decimal"/>
      <w:lvlText w:val="%4."/>
      <w:lvlJc w:val="left"/>
      <w:pPr>
        <w:ind w:left="2880" w:hanging="480"/>
      </w:pPr>
    </w:lvl>
    <w:lvl w:ilvl="4">
      <w:start w:val="17"/>
      <w:numFmt w:val="decimal"/>
      <w:lvlText w:val="%5."/>
      <w:lvlJc w:val="left"/>
      <w:pPr>
        <w:ind w:left="3600" w:hanging="480"/>
      </w:pPr>
    </w:lvl>
    <w:lvl w:ilvl="5">
      <w:start w:val="17"/>
      <w:numFmt w:val="decimal"/>
      <w:lvlText w:val="%6."/>
      <w:lvlJc w:val="left"/>
      <w:pPr>
        <w:ind w:left="4320" w:hanging="480"/>
      </w:pPr>
    </w:lvl>
    <w:lvl w:ilvl="6">
      <w:start w:val="17"/>
      <w:numFmt w:val="decimal"/>
      <w:lvlText w:val="%7."/>
      <w:lvlJc w:val="left"/>
      <w:pPr>
        <w:ind w:left="5040" w:hanging="480"/>
      </w:pPr>
    </w:lvl>
    <w:lvl w:ilvl="7">
      <w:start w:val="17"/>
      <w:numFmt w:val="decimal"/>
      <w:lvlText w:val="%8."/>
      <w:lvlJc w:val="left"/>
      <w:pPr>
        <w:ind w:left="5760" w:hanging="480"/>
      </w:pPr>
    </w:lvl>
    <w:lvl w:ilvl="8">
      <w:start w:val="17"/>
      <w:numFmt w:val="decimal"/>
      <w:lvlText w:val="%9."/>
      <w:lvlJc w:val="left"/>
      <w:pPr>
        <w:ind w:left="6480" w:hanging="480"/>
      </w:pPr>
    </w:lvl>
  </w:abstractNum>
  <w:abstractNum w:abstractNumId="994118">
    <w:nsid w:val="A994118"/>
    <w:multiLevelType w:val="multilevel"/>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abstractNum w:abstractNumId="994119">
    <w:nsid w:val="A994119"/>
    <w:multiLevelType w:val="multilevel"/>
    <w:lvl w:ilvl="0">
      <w:start w:val="19"/>
      <w:numFmt w:val="decimal"/>
      <w:lvlText w:val="%1."/>
      <w:lvlJc w:val="left"/>
      <w:pPr>
        <w:ind w:left="720" w:hanging="480"/>
      </w:pPr>
    </w:lvl>
    <w:lvl w:ilvl="1">
      <w:start w:val="19"/>
      <w:numFmt w:val="decimal"/>
      <w:lvlText w:val="%2."/>
      <w:lvlJc w:val="left"/>
      <w:pPr>
        <w:ind w:left="1440" w:hanging="480"/>
      </w:pPr>
    </w:lvl>
    <w:lvl w:ilvl="2">
      <w:start w:val="19"/>
      <w:numFmt w:val="decimal"/>
      <w:lvlText w:val="%3."/>
      <w:lvlJc w:val="left"/>
      <w:pPr>
        <w:ind w:left="2160" w:hanging="480"/>
      </w:pPr>
    </w:lvl>
    <w:lvl w:ilvl="3">
      <w:start w:val="19"/>
      <w:numFmt w:val="decimal"/>
      <w:lvlText w:val="%4."/>
      <w:lvlJc w:val="left"/>
      <w:pPr>
        <w:ind w:left="2880" w:hanging="480"/>
      </w:pPr>
    </w:lvl>
    <w:lvl w:ilvl="4">
      <w:start w:val="19"/>
      <w:numFmt w:val="decimal"/>
      <w:lvlText w:val="%5."/>
      <w:lvlJc w:val="left"/>
      <w:pPr>
        <w:ind w:left="3600" w:hanging="480"/>
      </w:pPr>
    </w:lvl>
    <w:lvl w:ilvl="5">
      <w:start w:val="19"/>
      <w:numFmt w:val="decimal"/>
      <w:lvlText w:val="%6."/>
      <w:lvlJc w:val="left"/>
      <w:pPr>
        <w:ind w:left="4320" w:hanging="480"/>
      </w:pPr>
    </w:lvl>
    <w:lvl w:ilvl="6">
      <w:start w:val="19"/>
      <w:numFmt w:val="decimal"/>
      <w:lvlText w:val="%7."/>
      <w:lvlJc w:val="left"/>
      <w:pPr>
        <w:ind w:left="5040" w:hanging="480"/>
      </w:pPr>
    </w:lvl>
    <w:lvl w:ilvl="7">
      <w:start w:val="19"/>
      <w:numFmt w:val="decimal"/>
      <w:lvlText w:val="%8."/>
      <w:lvlJc w:val="left"/>
      <w:pPr>
        <w:ind w:left="5760" w:hanging="480"/>
      </w:pPr>
    </w:lvl>
    <w:lvl w:ilvl="8">
      <w:start w:val="19"/>
      <w:numFmt w:val="decimal"/>
      <w:lvlText w:val="%9."/>
      <w:lvlJc w:val="left"/>
      <w:pPr>
        <w:ind w:left="6480" w:hanging="480"/>
      </w:pPr>
    </w:lvl>
  </w:abstractNum>
  <w:abstractNum w:abstractNumId="994120">
    <w:nsid w:val="A994120"/>
    <w:multiLevelType w:val="multilevel"/>
    <w:lvl w:ilvl="0">
      <w:start w:val="20"/>
      <w:numFmt w:val="decimal"/>
      <w:lvlText w:val="%1."/>
      <w:lvlJc w:val="left"/>
      <w:pPr>
        <w:ind w:left="720" w:hanging="480"/>
      </w:pPr>
    </w:lvl>
    <w:lvl w:ilvl="1">
      <w:start w:val="20"/>
      <w:numFmt w:val="decimal"/>
      <w:lvlText w:val="%2."/>
      <w:lvlJc w:val="left"/>
      <w:pPr>
        <w:ind w:left="1440" w:hanging="480"/>
      </w:pPr>
    </w:lvl>
    <w:lvl w:ilvl="2">
      <w:start w:val="20"/>
      <w:numFmt w:val="decimal"/>
      <w:lvlText w:val="%3."/>
      <w:lvlJc w:val="left"/>
      <w:pPr>
        <w:ind w:left="2160" w:hanging="480"/>
      </w:pPr>
    </w:lvl>
    <w:lvl w:ilvl="3">
      <w:start w:val="20"/>
      <w:numFmt w:val="decimal"/>
      <w:lvlText w:val="%4."/>
      <w:lvlJc w:val="left"/>
      <w:pPr>
        <w:ind w:left="2880" w:hanging="480"/>
      </w:pPr>
    </w:lvl>
    <w:lvl w:ilvl="4">
      <w:start w:val="20"/>
      <w:numFmt w:val="decimal"/>
      <w:lvlText w:val="%5."/>
      <w:lvlJc w:val="left"/>
      <w:pPr>
        <w:ind w:left="3600" w:hanging="480"/>
      </w:pPr>
    </w:lvl>
    <w:lvl w:ilvl="5">
      <w:start w:val="20"/>
      <w:numFmt w:val="decimal"/>
      <w:lvlText w:val="%6."/>
      <w:lvlJc w:val="left"/>
      <w:pPr>
        <w:ind w:left="4320" w:hanging="480"/>
      </w:pPr>
    </w:lvl>
    <w:lvl w:ilvl="6">
      <w:start w:val="20"/>
      <w:numFmt w:val="decimal"/>
      <w:lvlText w:val="%7."/>
      <w:lvlJc w:val="left"/>
      <w:pPr>
        <w:ind w:left="5040" w:hanging="480"/>
      </w:pPr>
    </w:lvl>
    <w:lvl w:ilvl="7">
      <w:start w:val="20"/>
      <w:numFmt w:val="decimal"/>
      <w:lvlText w:val="%8."/>
      <w:lvlJc w:val="left"/>
      <w:pPr>
        <w:ind w:left="5760" w:hanging="480"/>
      </w:pPr>
    </w:lvl>
    <w:lvl w:ilvl="8">
      <w:start w:val="20"/>
      <w:numFmt w:val="decimal"/>
      <w:lvlText w:val="%9."/>
      <w:lvlJc w:val="left"/>
      <w:pPr>
        <w:ind w:left="6480" w:hanging="480"/>
      </w:pPr>
    </w:lvl>
  </w:abstractNum>
  <w:abstractNum w:abstractNumId="994121">
    <w:nsid w:val="A994121"/>
    <w:multiLevelType w:val="multilevel"/>
    <w:lvl w:ilvl="0">
      <w:start w:val="21"/>
      <w:numFmt w:val="decimal"/>
      <w:lvlText w:val="%1."/>
      <w:lvlJc w:val="left"/>
      <w:pPr>
        <w:ind w:left="720" w:hanging="480"/>
      </w:pPr>
    </w:lvl>
    <w:lvl w:ilvl="1">
      <w:start w:val="21"/>
      <w:numFmt w:val="decimal"/>
      <w:lvlText w:val="%2."/>
      <w:lvlJc w:val="left"/>
      <w:pPr>
        <w:ind w:left="1440" w:hanging="480"/>
      </w:pPr>
    </w:lvl>
    <w:lvl w:ilvl="2">
      <w:start w:val="21"/>
      <w:numFmt w:val="decimal"/>
      <w:lvlText w:val="%3."/>
      <w:lvlJc w:val="left"/>
      <w:pPr>
        <w:ind w:left="2160" w:hanging="480"/>
      </w:pPr>
    </w:lvl>
    <w:lvl w:ilvl="3">
      <w:start w:val="21"/>
      <w:numFmt w:val="decimal"/>
      <w:lvlText w:val="%4."/>
      <w:lvlJc w:val="left"/>
      <w:pPr>
        <w:ind w:left="2880" w:hanging="480"/>
      </w:pPr>
    </w:lvl>
    <w:lvl w:ilvl="4">
      <w:start w:val="21"/>
      <w:numFmt w:val="decimal"/>
      <w:lvlText w:val="%5."/>
      <w:lvlJc w:val="left"/>
      <w:pPr>
        <w:ind w:left="3600" w:hanging="480"/>
      </w:pPr>
    </w:lvl>
    <w:lvl w:ilvl="5">
      <w:start w:val="21"/>
      <w:numFmt w:val="decimal"/>
      <w:lvlText w:val="%6."/>
      <w:lvlJc w:val="left"/>
      <w:pPr>
        <w:ind w:left="4320" w:hanging="480"/>
      </w:pPr>
    </w:lvl>
    <w:lvl w:ilvl="6">
      <w:start w:val="21"/>
      <w:numFmt w:val="decimal"/>
      <w:lvlText w:val="%7."/>
      <w:lvlJc w:val="left"/>
      <w:pPr>
        <w:ind w:left="5040" w:hanging="480"/>
      </w:pPr>
    </w:lvl>
    <w:lvl w:ilvl="7">
      <w:start w:val="21"/>
      <w:numFmt w:val="decimal"/>
      <w:lvlText w:val="%8."/>
      <w:lvlJc w:val="left"/>
      <w:pPr>
        <w:ind w:left="5760" w:hanging="480"/>
      </w:pPr>
    </w:lvl>
    <w:lvl w:ilvl="8">
      <w:start w:val="21"/>
      <w:numFmt w:val="decimal"/>
      <w:lvlText w:val="%9."/>
      <w:lvlJc w:val="left"/>
      <w:pPr>
        <w:ind w:left="6480" w:hanging="480"/>
      </w:pPr>
    </w:lvl>
  </w:abstractNum>
  <w:abstractNum w:abstractNumId="994122">
    <w:nsid w:val="A994122"/>
    <w:multiLevelType w:val="multilevel"/>
    <w:lvl w:ilvl="0">
      <w:start w:val="22"/>
      <w:numFmt w:val="decimal"/>
      <w:lvlText w:val="%1."/>
      <w:lvlJc w:val="left"/>
      <w:pPr>
        <w:ind w:left="720" w:hanging="480"/>
      </w:pPr>
    </w:lvl>
    <w:lvl w:ilvl="1">
      <w:start w:val="22"/>
      <w:numFmt w:val="decimal"/>
      <w:lvlText w:val="%2."/>
      <w:lvlJc w:val="left"/>
      <w:pPr>
        <w:ind w:left="1440" w:hanging="480"/>
      </w:pPr>
    </w:lvl>
    <w:lvl w:ilvl="2">
      <w:start w:val="22"/>
      <w:numFmt w:val="decimal"/>
      <w:lvlText w:val="%3."/>
      <w:lvlJc w:val="left"/>
      <w:pPr>
        <w:ind w:left="2160" w:hanging="480"/>
      </w:pPr>
    </w:lvl>
    <w:lvl w:ilvl="3">
      <w:start w:val="22"/>
      <w:numFmt w:val="decimal"/>
      <w:lvlText w:val="%4."/>
      <w:lvlJc w:val="left"/>
      <w:pPr>
        <w:ind w:left="2880" w:hanging="480"/>
      </w:pPr>
    </w:lvl>
    <w:lvl w:ilvl="4">
      <w:start w:val="22"/>
      <w:numFmt w:val="decimal"/>
      <w:lvlText w:val="%5."/>
      <w:lvlJc w:val="left"/>
      <w:pPr>
        <w:ind w:left="3600" w:hanging="480"/>
      </w:pPr>
    </w:lvl>
    <w:lvl w:ilvl="5">
      <w:start w:val="22"/>
      <w:numFmt w:val="decimal"/>
      <w:lvlText w:val="%6."/>
      <w:lvlJc w:val="left"/>
      <w:pPr>
        <w:ind w:left="4320" w:hanging="480"/>
      </w:pPr>
    </w:lvl>
    <w:lvl w:ilvl="6">
      <w:start w:val="22"/>
      <w:numFmt w:val="decimal"/>
      <w:lvlText w:val="%7."/>
      <w:lvlJc w:val="left"/>
      <w:pPr>
        <w:ind w:left="5040" w:hanging="480"/>
      </w:pPr>
    </w:lvl>
    <w:lvl w:ilvl="7">
      <w:start w:val="22"/>
      <w:numFmt w:val="decimal"/>
      <w:lvlText w:val="%8."/>
      <w:lvlJc w:val="left"/>
      <w:pPr>
        <w:ind w:left="5760" w:hanging="480"/>
      </w:pPr>
    </w:lvl>
    <w:lvl w:ilvl="8">
      <w:start w:val="22"/>
      <w:numFmt w:val="decimal"/>
      <w:lvlText w:val="%9."/>
      <w:lvlJc w:val="left"/>
      <w:pPr>
        <w:ind w:left="6480" w:hanging="480"/>
      </w:pPr>
    </w:lvl>
  </w:abstractNum>
  <w:abstractNum w:abstractNumId="994123">
    <w:nsid w:val="A994123"/>
    <w:multiLevelType w:val="multilevel"/>
    <w:lvl w:ilvl="0">
      <w:start w:val="23"/>
      <w:numFmt w:val="decimal"/>
      <w:lvlText w:val="%1."/>
      <w:lvlJc w:val="left"/>
      <w:pPr>
        <w:ind w:left="720" w:hanging="480"/>
      </w:pPr>
    </w:lvl>
    <w:lvl w:ilvl="1">
      <w:start w:val="23"/>
      <w:numFmt w:val="decimal"/>
      <w:lvlText w:val="%2."/>
      <w:lvlJc w:val="left"/>
      <w:pPr>
        <w:ind w:left="1440" w:hanging="480"/>
      </w:pPr>
    </w:lvl>
    <w:lvl w:ilvl="2">
      <w:start w:val="23"/>
      <w:numFmt w:val="decimal"/>
      <w:lvlText w:val="%3."/>
      <w:lvlJc w:val="left"/>
      <w:pPr>
        <w:ind w:left="2160" w:hanging="480"/>
      </w:pPr>
    </w:lvl>
    <w:lvl w:ilvl="3">
      <w:start w:val="23"/>
      <w:numFmt w:val="decimal"/>
      <w:lvlText w:val="%4."/>
      <w:lvlJc w:val="left"/>
      <w:pPr>
        <w:ind w:left="2880" w:hanging="480"/>
      </w:pPr>
    </w:lvl>
    <w:lvl w:ilvl="4">
      <w:start w:val="23"/>
      <w:numFmt w:val="decimal"/>
      <w:lvlText w:val="%5."/>
      <w:lvlJc w:val="left"/>
      <w:pPr>
        <w:ind w:left="3600" w:hanging="480"/>
      </w:pPr>
    </w:lvl>
    <w:lvl w:ilvl="5">
      <w:start w:val="23"/>
      <w:numFmt w:val="decimal"/>
      <w:lvlText w:val="%6."/>
      <w:lvlJc w:val="left"/>
      <w:pPr>
        <w:ind w:left="4320" w:hanging="480"/>
      </w:pPr>
    </w:lvl>
    <w:lvl w:ilvl="6">
      <w:start w:val="23"/>
      <w:numFmt w:val="decimal"/>
      <w:lvlText w:val="%7."/>
      <w:lvlJc w:val="left"/>
      <w:pPr>
        <w:ind w:left="5040" w:hanging="480"/>
      </w:pPr>
    </w:lvl>
    <w:lvl w:ilvl="7">
      <w:start w:val="23"/>
      <w:numFmt w:val="decimal"/>
      <w:lvlText w:val="%8."/>
      <w:lvlJc w:val="left"/>
      <w:pPr>
        <w:ind w:left="5760" w:hanging="480"/>
      </w:pPr>
    </w:lvl>
    <w:lvl w:ilvl="8">
      <w:start w:val="2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4">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5">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6">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7">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18">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019">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1020">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021">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22">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23">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71" Target="media/rId71.png" /><Relationship Type="http://schemas.openxmlformats.org/officeDocument/2006/relationships/image" Id="rId76" Target="media/rId76.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96" Target="media/rId96.png" /><Relationship Type="http://schemas.openxmlformats.org/officeDocument/2006/relationships/image" Id="rId91" Target="media/rId91.png" /><Relationship Type="http://schemas.openxmlformats.org/officeDocument/2006/relationships/image" Id="rId101" Target="media/rId101.png" /><Relationship Type="http://schemas.openxmlformats.org/officeDocument/2006/relationships/image" Id="rId107" Target="media/rId107.png" /><Relationship Type="http://schemas.openxmlformats.org/officeDocument/2006/relationships/image" Id="rId28" Target="media/rId28.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124" Target="media/rId124.png" /><Relationship Type="http://schemas.openxmlformats.org/officeDocument/2006/relationships/image" Id="rId138" Target="media/rId138.png" /><Relationship Type="http://schemas.openxmlformats.org/officeDocument/2006/relationships/image" Id="rId133" Target="media/rId133.png" /><Relationship Type="http://schemas.openxmlformats.org/officeDocument/2006/relationships/image" Id="rId128" Target="media/rId128.png" /><Relationship Type="http://schemas.openxmlformats.org/officeDocument/2006/relationships/image" Id="rId147" Target="media/rId147.png" /><Relationship Type="http://schemas.openxmlformats.org/officeDocument/2006/relationships/image" Id="rId152" Target="media/rId15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66" Target="media/rId66.png" /><Relationship Type="http://schemas.openxmlformats.org/officeDocument/2006/relationships/hyperlink" Id="rId22" Target="../../image/1.png" TargetMode="External" /><Relationship Type="http://schemas.openxmlformats.org/officeDocument/2006/relationships/hyperlink" Id="rId70" Target="../../image/10.png" TargetMode="External" /><Relationship Type="http://schemas.openxmlformats.org/officeDocument/2006/relationships/hyperlink" Id="rId75" Target="../../image/12.png" TargetMode="External" /><Relationship Type="http://schemas.openxmlformats.org/officeDocument/2006/relationships/hyperlink" Id="rId80" Target="../../image/13.png" TargetMode="External" /><Relationship Type="http://schemas.openxmlformats.org/officeDocument/2006/relationships/hyperlink" Id="rId85" Target="../../image/14.png" TargetMode="External" /><Relationship Type="http://schemas.openxmlformats.org/officeDocument/2006/relationships/hyperlink" Id="rId95" Target="../../image/16.png" TargetMode="External" /><Relationship Type="http://schemas.openxmlformats.org/officeDocument/2006/relationships/hyperlink" Id="rId90" Target="../../image/17.png" TargetMode="External" /><Relationship Type="http://schemas.openxmlformats.org/officeDocument/2006/relationships/hyperlink" Id="rId100" Target="../../image/18.png" TargetMode="External" /><Relationship Type="http://schemas.openxmlformats.org/officeDocument/2006/relationships/hyperlink" Id="rId105" Target="../../image/19.png" TargetMode="External" /><Relationship Type="http://schemas.openxmlformats.org/officeDocument/2006/relationships/hyperlink" Id="rId27" Target="../../image/2.png" TargetMode="External" /><Relationship Type="http://schemas.openxmlformats.org/officeDocument/2006/relationships/hyperlink" Id="rId123" Target="../../image/23.png" TargetMode="External" /><Relationship Type="http://schemas.openxmlformats.org/officeDocument/2006/relationships/hyperlink" Id="rId106" Target="../../image/24.png" TargetMode="External" /><Relationship Type="http://schemas.openxmlformats.org/officeDocument/2006/relationships/hyperlink" Id="rId137" Target="../../image/25.png" TargetMode="External" /><Relationship Type="http://schemas.openxmlformats.org/officeDocument/2006/relationships/hyperlink" Id="rId132" Target="../../image/26.png" TargetMode="External" /><Relationship Type="http://schemas.openxmlformats.org/officeDocument/2006/relationships/hyperlink" Id="rId142" Target="../../image/27.png" TargetMode="External" /><Relationship Type="http://schemas.openxmlformats.org/officeDocument/2006/relationships/hyperlink" Id="rId146" Target="../../image/28.png" TargetMode="External" /><Relationship Type="http://schemas.openxmlformats.org/officeDocument/2006/relationships/hyperlink" Id="rId151" Target="../../image/29.png" TargetMode="External" /><Relationship Type="http://schemas.openxmlformats.org/officeDocument/2006/relationships/hyperlink" Id="rId32" Target="../../image/3.png" TargetMode="External" /><Relationship Type="http://schemas.openxmlformats.org/officeDocument/2006/relationships/hyperlink" Id="rId37" Target="../../image/4.png" TargetMode="External" /><Relationship Type="http://schemas.openxmlformats.org/officeDocument/2006/relationships/hyperlink" Id="rId42" Target="../../image/5.png" TargetMode="External" /><Relationship Type="http://schemas.openxmlformats.org/officeDocument/2006/relationships/hyperlink" Id="rId47" Target="../../image/6.png" TargetMode="External" /><Relationship Type="http://schemas.openxmlformats.org/officeDocument/2006/relationships/hyperlink" Id="rId52" Target="../../image/7.png" TargetMode="External" /><Relationship Type="http://schemas.openxmlformats.org/officeDocument/2006/relationships/hyperlink" Id="rId60" Target="../../image/8.png" TargetMode="External" /><Relationship Type="http://schemas.openxmlformats.org/officeDocument/2006/relationships/hyperlink" Id="rId65" Target="../../image/9.png" TargetMode="External" /><Relationship Type="http://schemas.openxmlformats.org/officeDocument/2006/relationships/hyperlink" Id="rId158" Target="https://search.rsl.ru/ru/record/01000682756" TargetMode="External" /></Relationships>
</file>

<file path=word/_rels/footnotes.xml.rels><?xml version="1.0" encoding="UTF-8"?><Relationships xmlns="http://schemas.openxmlformats.org/package/2006/relationships"><Relationship Type="http://schemas.openxmlformats.org/officeDocument/2006/relationships/hyperlink" Id="rId22" Target="../../image/1.png" TargetMode="External" /><Relationship Type="http://schemas.openxmlformats.org/officeDocument/2006/relationships/hyperlink" Id="rId70" Target="../../image/10.png" TargetMode="External" /><Relationship Type="http://schemas.openxmlformats.org/officeDocument/2006/relationships/hyperlink" Id="rId75" Target="../../image/12.png" TargetMode="External" /><Relationship Type="http://schemas.openxmlformats.org/officeDocument/2006/relationships/hyperlink" Id="rId80" Target="../../image/13.png" TargetMode="External" /><Relationship Type="http://schemas.openxmlformats.org/officeDocument/2006/relationships/hyperlink" Id="rId85" Target="../../image/14.png" TargetMode="External" /><Relationship Type="http://schemas.openxmlformats.org/officeDocument/2006/relationships/hyperlink" Id="rId95" Target="../../image/16.png" TargetMode="External" /><Relationship Type="http://schemas.openxmlformats.org/officeDocument/2006/relationships/hyperlink" Id="rId90" Target="../../image/17.png" TargetMode="External" /><Relationship Type="http://schemas.openxmlformats.org/officeDocument/2006/relationships/hyperlink" Id="rId100" Target="../../image/18.png" TargetMode="External" /><Relationship Type="http://schemas.openxmlformats.org/officeDocument/2006/relationships/hyperlink" Id="rId105" Target="../../image/19.png" TargetMode="External" /><Relationship Type="http://schemas.openxmlformats.org/officeDocument/2006/relationships/hyperlink" Id="rId27" Target="../../image/2.png" TargetMode="External" /><Relationship Type="http://schemas.openxmlformats.org/officeDocument/2006/relationships/hyperlink" Id="rId123" Target="../../image/23.png" TargetMode="External" /><Relationship Type="http://schemas.openxmlformats.org/officeDocument/2006/relationships/hyperlink" Id="rId106" Target="../../image/24.png" TargetMode="External" /><Relationship Type="http://schemas.openxmlformats.org/officeDocument/2006/relationships/hyperlink" Id="rId137" Target="../../image/25.png" TargetMode="External" /><Relationship Type="http://schemas.openxmlformats.org/officeDocument/2006/relationships/hyperlink" Id="rId132" Target="../../image/26.png" TargetMode="External" /><Relationship Type="http://schemas.openxmlformats.org/officeDocument/2006/relationships/hyperlink" Id="rId142" Target="../../image/27.png" TargetMode="External" /><Relationship Type="http://schemas.openxmlformats.org/officeDocument/2006/relationships/hyperlink" Id="rId146" Target="../../image/28.png" TargetMode="External" /><Relationship Type="http://schemas.openxmlformats.org/officeDocument/2006/relationships/hyperlink" Id="rId151" Target="../../image/29.png" TargetMode="External" /><Relationship Type="http://schemas.openxmlformats.org/officeDocument/2006/relationships/hyperlink" Id="rId32" Target="../../image/3.png" TargetMode="External" /><Relationship Type="http://schemas.openxmlformats.org/officeDocument/2006/relationships/hyperlink" Id="rId37" Target="../../image/4.png" TargetMode="External" /><Relationship Type="http://schemas.openxmlformats.org/officeDocument/2006/relationships/hyperlink" Id="rId42" Target="../../image/5.png" TargetMode="External" /><Relationship Type="http://schemas.openxmlformats.org/officeDocument/2006/relationships/hyperlink" Id="rId47" Target="../../image/6.png" TargetMode="External" /><Relationship Type="http://schemas.openxmlformats.org/officeDocument/2006/relationships/hyperlink" Id="rId52" Target="../../image/7.png" TargetMode="External" /><Relationship Type="http://schemas.openxmlformats.org/officeDocument/2006/relationships/hyperlink" Id="rId60" Target="../../image/8.png" TargetMode="External" /><Relationship Type="http://schemas.openxmlformats.org/officeDocument/2006/relationships/hyperlink" Id="rId65" Target="../../image/9.png" TargetMode="External" /><Relationship Type="http://schemas.openxmlformats.org/officeDocument/2006/relationships/hyperlink" Id="rId158" Target="https://search.rsl.ru/ru/record/0100068275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№6</dc:title>
  <dc:creator>Пономарева Лилия Михайловна</dc:creator>
  <dc:language>ru-RU</dc:language>
  <cp:keywords/>
  <dcterms:created xsi:type="dcterms:W3CDTF">2022-10-15T16:47:24Z</dcterms:created>
  <dcterms:modified xsi:type="dcterms:W3CDTF">2022-10-15T16:47:24Z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False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Мандатное разграничение прав в Linux</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