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fd5342f96ee265b8a7e7375e212f067f8803a9"/>
    <w:p>
      <w:pPr>
        <w:pStyle w:val="Heading1"/>
      </w:pPr>
      <w:r>
        <w:t xml:space="preserve">INVERA — CẨM NANG TOÀN DIỆN VỀ DỰ ÁN (PROJECT HANDBOOK)</w:t>
      </w:r>
    </w:p>
    <w:p>
      <w:pPr>
        <w:pStyle w:val="FirstParagraph"/>
      </w:pPr>
      <w:r>
        <w:t xml:space="preserve">Tài liệu này tổng hợp toàn bộ thông tin chiến lược, nghiệp vụ kỹ thuật, mô hình tài chính và lộ trình phát triển của dự án</w:t>
      </w:r>
      <w:r>
        <w:t xml:space="preserve"> </w:t>
      </w:r>
      <w:r>
        <w:rPr>
          <w:bCs/>
          <w:b/>
        </w:rPr>
        <w:t xml:space="preserve">Invera — AI Interview Practice Platform</w:t>
      </w:r>
      <w:r>
        <w:t xml:space="preserve">.</w:t>
      </w:r>
    </w:p>
    <w:p>
      <w:r>
        <w:pict>
          <v:rect style="width:0;height:1.5pt" o:hralign="center" o:hrstd="t" o:hr="t"/>
        </w:pict>
      </w:r>
    </w:p>
    <w:bookmarkStart w:id="21" w:name="tổng-quan-dự-án-project-overview"/>
    <w:p>
      <w:pPr>
        <w:pStyle w:val="Heading2"/>
      </w:pPr>
      <w:r>
        <w:t xml:space="preserve">1. TỔNG QUAN DỰ ÁN (PROJECT OVERVIEW)</w:t>
      </w:r>
    </w:p>
    <w:p>
      <w:pPr>
        <w:numPr>
          <w:ilvl w:val="0"/>
          <w:numId w:val="1001"/>
        </w:numPr>
        <w:pStyle w:val="Compact"/>
      </w:pPr>
      <w:r>
        <w:rPr>
          <w:bCs/>
          <w:b/>
        </w:rPr>
        <w:t xml:space="preserve">Tên dự án:</w:t>
      </w:r>
      <w:r>
        <w:t xml:space="preserve"> </w:t>
      </w:r>
      <w:r>
        <w:t xml:space="preserve">Invera — AI Interview Practice Platform</w:t>
      </w:r>
    </w:p>
    <w:p>
      <w:pPr>
        <w:numPr>
          <w:ilvl w:val="0"/>
          <w:numId w:val="1001"/>
        </w:numPr>
        <w:pStyle w:val="Compact"/>
      </w:pPr>
      <w:r>
        <w:rPr>
          <w:bCs/>
          <w:b/>
        </w:rPr>
        <w:t xml:space="preserve">Tên miền hoạt động (Production):</w:t>
      </w:r>
      <w:r>
        <w:t xml:space="preserve"> </w:t>
      </w:r>
      <w:hyperlink r:id="rId20">
        <w:r>
          <w:rPr>
            <w:rStyle w:val="Hyperlink"/>
          </w:rPr>
          <w:t xml:space="preserve">https://invera.pp.ua</w:t>
        </w:r>
      </w:hyperlink>
    </w:p>
    <w:p>
      <w:pPr>
        <w:numPr>
          <w:ilvl w:val="0"/>
          <w:numId w:val="1001"/>
        </w:numPr>
        <w:pStyle w:val="Compact"/>
      </w:pPr>
      <w:r>
        <w:rPr>
          <w:bCs/>
          <w:b/>
        </w:rPr>
        <w:t xml:space="preserve">Phân khúc mục tiêu:</w:t>
      </w:r>
      <w:r>
        <w:t xml:space="preserve"> </w:t>
      </w:r>
      <w:r>
        <w:t xml:space="preserve">Sinh viên năm cuối, người mới tốt nghiệp và ứng viên chuẩn bị thi tuyển các vị trí Intern / Fresher / Entry-level tại Việt Nam.</w:t>
      </w:r>
    </w:p>
    <w:p>
      <w:pPr>
        <w:numPr>
          <w:ilvl w:val="0"/>
          <w:numId w:val="1001"/>
        </w:numPr>
        <w:pStyle w:val="Compact"/>
      </w:pPr>
      <w:r>
        <w:rPr>
          <w:bCs/>
          <w:b/>
        </w:rPr>
        <w:t xml:space="preserve">Giá trị cốt lõi (Core Value):</w:t>
      </w:r>
      <w:r>
        <w:t xml:space="preserve"> </w:t>
      </w:r>
      <w:r>
        <w:t xml:space="preserve">Cung cấp các buổi phỏng vấn giả định (mock interview) bám sát theo từng ngành nghề và cấp độ chuyên môn; đánh giá câu trả lời dựa trên tiêu chí (rubric) chấm điểm chi tiết của AI (DeepSeek), giúp ứng viên nhận diện điểm yếu và cải thiện năng lực nhanh chóng với chi phí tối thiểu.</w:t>
      </w:r>
    </w:p>
    <w:p>
      <w:pPr>
        <w:numPr>
          <w:ilvl w:val="0"/>
          <w:numId w:val="1001"/>
        </w:numPr>
        <w:pStyle w:val="Compact"/>
      </w:pPr>
      <w:r>
        <w:rPr>
          <w:bCs/>
          <w:b/>
        </w:rPr>
        <w:t xml:space="preserve">Thành viên sáng lập (FPT University - Class IB1902 - Course EXE101):</w:t>
      </w:r>
    </w:p>
    <w:p>
      <w:pPr>
        <w:numPr>
          <w:ilvl w:val="1"/>
          <w:numId w:val="1002"/>
        </w:numPr>
        <w:pStyle w:val="Compact"/>
      </w:pPr>
      <w:r>
        <w:rPr>
          <w:bCs/>
          <w:b/>
        </w:rPr>
        <w:t xml:space="preserve">CEO (Giám đốc Điều hành):</w:t>
      </w:r>
      <w:r>
        <w:t xml:space="preserve"> </w:t>
      </w:r>
      <w:r>
        <w:t xml:space="preserve">Nguyễn Nhật Bằng (Email:</w:t>
      </w:r>
      <w:r>
        <w:t xml:space="preserve"> </w:t>
      </w:r>
      <w:r>
        <w:rPr>
          <w:rStyle w:val="VerbatimChar"/>
        </w:rPr>
        <w:t xml:space="preserve">nhatbang6688@gmail.com</w:t>
      </w:r>
      <w:r>
        <w:t xml:space="preserve">)</w:t>
      </w:r>
    </w:p>
    <w:p>
      <w:pPr>
        <w:numPr>
          <w:ilvl w:val="1"/>
          <w:numId w:val="1002"/>
        </w:numPr>
        <w:pStyle w:val="Compact"/>
      </w:pPr>
      <w:r>
        <w:rPr>
          <w:bCs/>
          <w:b/>
        </w:rPr>
        <w:t xml:space="preserve">CTO (Giám đốc Công nghệ):</w:t>
      </w:r>
      <w:r>
        <w:t xml:space="preserve"> </w:t>
      </w:r>
      <w:r>
        <w:t xml:space="preserve">Đoàn Minh Tuấn (Email:</w:t>
      </w:r>
      <w:r>
        <w:t xml:space="preserve"> </w:t>
      </w:r>
      <w:r>
        <w:rPr>
          <w:rStyle w:val="VerbatimChar"/>
        </w:rPr>
        <w:t xml:space="preserve">mtuan1219@gmail.com</w:t>
      </w:r>
      <w:r>
        <w:t xml:space="preserve">)</w:t>
      </w:r>
    </w:p>
    <w:p>
      <w:pPr>
        <w:numPr>
          <w:ilvl w:val="1"/>
          <w:numId w:val="1002"/>
        </w:numPr>
        <w:pStyle w:val="Compact"/>
      </w:pPr>
      <w:r>
        <w:rPr>
          <w:bCs/>
          <w:b/>
        </w:rPr>
        <w:t xml:space="preserve">CPO (Giám đốc Sản phẩm):</w:t>
      </w:r>
      <w:r>
        <w:t xml:space="preserve"> </w:t>
      </w:r>
      <w:r>
        <w:t xml:space="preserve">Phạm Yến Nhi (Email:</w:t>
      </w:r>
      <w:r>
        <w:t xml:space="preserve"> </w:t>
      </w:r>
      <w:r>
        <w:rPr>
          <w:rStyle w:val="VerbatimChar"/>
        </w:rPr>
        <w:t xml:space="preserve">nhipyhs180005@fpt.edu.vn</w:t>
      </w:r>
      <w:r>
        <w:t xml:space="preserve">)</w:t>
      </w:r>
    </w:p>
    <w:p>
      <w:pPr>
        <w:numPr>
          <w:ilvl w:val="1"/>
          <w:numId w:val="1002"/>
        </w:numPr>
        <w:pStyle w:val="Compact"/>
      </w:pPr>
      <w:r>
        <w:rPr>
          <w:bCs/>
          <w:b/>
        </w:rPr>
        <w:t xml:space="preserve">CMO (Giám đốc Marketing):</w:t>
      </w:r>
      <w:r>
        <w:t xml:space="preserve"> </w:t>
      </w:r>
      <w:r>
        <w:t xml:space="preserve">Đỗ Nguyệt Minh (Email:</w:t>
      </w:r>
      <w:r>
        <w:t xml:space="preserve"> </w:t>
      </w:r>
      <w:r>
        <w:rPr>
          <w:rStyle w:val="VerbatimChar"/>
        </w:rPr>
        <w:t xml:space="preserve">dominhtuan...</w:t>
      </w:r>
      <w:r>
        <w:t xml:space="preserve"> </w:t>
      </w:r>
      <w:r>
        <w:t xml:space="preserve">/</w:t>
      </w:r>
      <w:r>
        <w:t xml:space="preserve"> </w:t>
      </w:r>
      <w:r>
        <w:rPr>
          <w:rStyle w:val="VerbatimChar"/>
        </w:rPr>
        <w:t xml:space="preserve">HS190815</w:t>
      </w:r>
      <w:r>
        <w:t xml:space="preserve">)</w:t>
      </w:r>
    </w:p>
    <w:p>
      <w:r>
        <w:pict>
          <v:rect style="width:0;height:1.5pt" o:hralign="center" o:hrstd="t" o:hr="t"/>
        </w:pict>
      </w:r>
    </w:p>
    <w:bookmarkEnd w:id="21"/>
    <w:bookmarkStart w:id="25" w:name="Xf28289e5260ccccfe7345b5fff22638fb4b3e65"/>
    <w:p>
      <w:pPr>
        <w:pStyle w:val="Heading2"/>
      </w:pPr>
      <w:r>
        <w:t xml:space="preserve">2. PHÂN TÍCH THỊ TRƯỜNG &amp; CHÂN DUNG KHÁCH HÀNG (MARKET &amp; CUSTOMER ANALYSIS)</w:t>
      </w:r>
    </w:p>
    <w:bookmarkStart w:id="22" w:name="định-vị-phân-khúc-mục-tiêu"/>
    <w:p>
      <w:pPr>
        <w:pStyle w:val="Heading3"/>
      </w:pPr>
      <w:r>
        <w:t xml:space="preserve">2.1 Định vị Phân khúc Mục tiêu</w:t>
      </w:r>
    </w:p>
    <w:p>
      <w:pPr>
        <w:numPr>
          <w:ilvl w:val="0"/>
          <w:numId w:val="1003"/>
        </w:numPr>
        <w:pStyle w:val="Compact"/>
      </w:pPr>
      <w:r>
        <w:rPr>
          <w:bCs/>
          <w:b/>
        </w:rPr>
        <w:t xml:space="preserve">Đối tượng:</w:t>
      </w:r>
      <w:r>
        <w:t xml:space="preserve"> </w:t>
      </w:r>
      <w:r>
        <w:t xml:space="preserve">Ứng viên chuẩn bị gia nhập thị trường lao động tại Việt Nam. Đây là nhóm đối tượng có nhu cầu luyện tập phỏng vấn cực kỳ lớn nhưng rất nhạy cảm về giá (cost-sensitive), không đủ khả năng tài chính chi trả cho các buổi mock interview đắt đỏ với chuyên gia con người.</w:t>
      </w:r>
    </w:p>
    <w:p>
      <w:pPr>
        <w:numPr>
          <w:ilvl w:val="0"/>
          <w:numId w:val="1003"/>
        </w:numPr>
        <w:pStyle w:val="Compact"/>
      </w:pPr>
      <w:r>
        <w:rPr>
          <w:bCs/>
          <w:b/>
        </w:rPr>
        <w:t xml:space="preserve">Ngành nghề trọng tâm giai đoạn đầu:</w:t>
      </w:r>
      <w:r>
        <w:t xml:space="preserve"> </w:t>
      </w:r>
      <w:r>
        <w:t xml:space="preserve">Công nghệ thông tin (Technology), Tài chính (Finance), và Kinh doanh/Marketing (Business).</w:t>
      </w:r>
    </w:p>
    <w:bookmarkEnd w:id="22"/>
    <w:bookmarkStart w:id="23" w:name="quy-mô-thị-trường-tam---sam---som"/>
    <w:p>
      <w:pPr>
        <w:pStyle w:val="Heading3"/>
      </w:pPr>
      <w:r>
        <w:t xml:space="preserve">2.2 Quy mô Thị trường (TAM - SAM - SOM)</w:t>
      </w:r>
    </w:p>
    <w:p>
      <w:pPr>
        <w:numPr>
          <w:ilvl w:val="0"/>
          <w:numId w:val="1004"/>
        </w:numPr>
        <w:pStyle w:val="Compact"/>
      </w:pPr>
      <w:r>
        <w:rPr>
          <w:bCs/>
          <w:b/>
        </w:rPr>
        <w:t xml:space="preserve">TAM (Total Addressable Market - Thị trường tổng thể):</w:t>
      </w:r>
      <w:r>
        <w:t xml:space="preserve"> </w:t>
      </w:r>
      <w:r>
        <w:t xml:space="preserve">Toàn bộ sinh viên cao đẳng/đại học, người mới tốt nghiệp và người lao động trẻ đang thất nghiệp tại Việt Nam.</w:t>
      </w:r>
    </w:p>
    <w:p>
      <w:pPr>
        <w:numPr>
          <w:ilvl w:val="0"/>
          <w:numId w:val="1004"/>
        </w:numPr>
        <w:pStyle w:val="Compact"/>
      </w:pPr>
      <w:r>
        <w:rPr>
          <w:bCs/>
          <w:b/>
        </w:rPr>
        <w:t xml:space="preserve">SAM (Serviceable Available Market - Thị trường có thể phục vụ):</w:t>
      </w:r>
      <w:r>
        <w:t xml:space="preserve"> </w:t>
      </w:r>
      <w:r>
        <w:t xml:space="preserve">Nhóm sinh viên năm cuối và người mới tốt nghiệp tại Việt Nam có nhu cầu ôn luyện phỏng vấn, sở hữu thiết bị kết nối internet và quen thuộc với các công cụ số/AI.</w:t>
      </w:r>
    </w:p>
    <w:p>
      <w:pPr>
        <w:numPr>
          <w:ilvl w:val="0"/>
          <w:numId w:val="1004"/>
        </w:numPr>
        <w:pStyle w:val="Compact"/>
      </w:pPr>
      <w:r>
        <w:rPr>
          <w:bCs/>
          <w:b/>
        </w:rPr>
        <w:t xml:space="preserve">SOM (Serviceable Obtainable Market - Thị trường có thể chiếm lĩnh ngắn hạn):</w:t>
      </w:r>
      <w:r>
        <w:t xml:space="preserve"> </w:t>
      </w:r>
      <w:r>
        <w:t xml:space="preserve">Sinh viên năm 2 đến năm 4 học các ngành nghề có nhu cầu tuyển dụng cao (IT, Finance, Business) tập trung tại các thành phố lớn (Hà Nội, TP. Hồ Chí Minh).</w:t>
      </w:r>
    </w:p>
    <w:bookmarkEnd w:id="23"/>
    <w:bookmarkStart w:id="24" w:name="Xc0880e8349e99134bdb47807716c4ac78d5115a"/>
    <w:p>
      <w:pPr>
        <w:pStyle w:val="Heading3"/>
      </w:pPr>
      <w:r>
        <w:t xml:space="preserve">2.3 Insights Khảo sát Thực tế (Survey Analysis)</w:t>
      </w:r>
    </w:p>
    <w:p>
      <w:pPr>
        <w:pStyle w:val="FirstParagraph"/>
      </w:pPr>
      <w:r>
        <w:t xml:space="preserve">Dựa trên kết quả khảo sát từ 100+ mẫu (lưu trữ tại</w:t>
      </w:r>
      <w:r>
        <w:t xml:space="preserve"> </w:t>
      </w:r>
      <w:r>
        <w:rPr>
          <w:rStyle w:val="VerbatimChar"/>
        </w:rPr>
        <w:t xml:space="preserve">Survey result.xlsx</w:t>
      </w:r>
      <w:r>
        <w:t xml:space="preserve">):</w:t>
      </w:r>
      <w:r>
        <w:t xml:space="preserve"> </w:t>
      </w:r>
      <w:r>
        <w:t xml:space="preserve">*</w:t>
      </w:r>
      <w:r>
        <w:t xml:space="preserve"> </w:t>
      </w:r>
      <w:r>
        <w:rPr>
          <w:bCs/>
          <w:b/>
        </w:rPr>
        <w:t xml:space="preserve">Mức độ hiểu sản phẩm:</w:t>
      </w:r>
      <w:r>
        <w:t xml:space="preserve"> </w:t>
      </w:r>
      <w:r>
        <w:t xml:space="preserve">Phần lớn người tham gia hiểu rõ khái niệm Invera sau khi đọc mô tả, nhưng vẫn cần thêm các nội dung trực quan (nhui video demo, kịch bản mẫu) để hình dung rõ nét trải nghiệm thực tế.</w:t>
      </w:r>
      <w:r>
        <w:t xml:space="preserve"> </w:t>
      </w:r>
      <w:r>
        <w:t xml:space="preserve">*</w:t>
      </w:r>
      <w:r>
        <w:t xml:space="preserve"> </w:t>
      </w:r>
      <w:r>
        <w:rPr>
          <w:bCs/>
          <w:b/>
        </w:rPr>
        <w:t xml:space="preserve">Mức độ hữu ích:</w:t>
      </w:r>
      <w:r>
        <w:t xml:space="preserve"> </w:t>
      </w:r>
      <w:r>
        <w:t xml:space="preserve">Ý tưởng ứng dụng AI để huấn luyện và đưa ra feedback phỏng vấn được đánh giá là hữu ích đến rất hữu ích. Khách hàng tin tưởng khi AI đưa ra được các tiêu chí đánh giá khoa học và minh bạch.</w:t>
      </w:r>
      <w:r>
        <w:t xml:space="preserve"> </w:t>
      </w:r>
      <w:r>
        <w:t xml:space="preserve">*</w:t>
      </w:r>
      <w:r>
        <w:t xml:space="preserve"> </w:t>
      </w:r>
      <w:r>
        <w:rPr>
          <w:bCs/>
          <w:b/>
        </w:rPr>
        <w:t xml:space="preserve">Sẵn sàng chi trả (Willingness to Pay):</w:t>
      </w:r>
      <w:r>
        <w:t xml:space="preserve"> </w:t>
      </w:r>
      <w:r>
        <w:t xml:space="preserve">Khách hàng chủ yếu ở trạng thái cân nhắc sử dụng thử (Free Trial) trước khi ra quyết định xuống tiền. Do đó, phễu chuyển đổi cần tập trung kích hoạt (activation) thông qua trải nghiệm phiên miễn phí đầu tiên thật xuất sắc.</w:t>
      </w:r>
      <w:r>
        <w:t xml:space="preserve"> </w:t>
      </w:r>
      <w:r>
        <w:t xml:space="preserve">*</w:t>
      </w:r>
      <w:r>
        <w:t xml:space="preserve"> </w:t>
      </w:r>
      <w:r>
        <w:rPr>
          <w:bCs/>
          <w:b/>
        </w:rPr>
        <w:t xml:space="preserve">Rào cản lớn nhất:</w:t>
      </w:r>
      <w:r>
        <w:t xml:space="preserve"> </w:t>
      </w:r>
      <w:r>
        <w:t xml:space="preserve">Nghi ngờ về độ chính xác/khách quan của AI và nhầm lẫn Invera chỉ là một chatbot hội thoại thông thường (như ChatGPT/Claude).</w:t>
      </w:r>
    </w:p>
    <w:p>
      <w:r>
        <w:pict>
          <v:rect style="width:0;height:1.5pt" o:hralign="center" o:hrstd="t" o:hr="t"/>
        </w:pict>
      </w:r>
    </w:p>
    <w:bookmarkEnd w:id="24"/>
    <w:bookmarkEnd w:id="25"/>
    <w:bookmarkStart w:id="28" w:name="X22b21103ea9e9a60d1d2f480c04043ddde6cf03"/>
    <w:p>
      <w:pPr>
        <w:pStyle w:val="Heading2"/>
      </w:pPr>
      <w:r>
        <w:t xml:space="preserve">3. KIẾN TRÚC HỆ THỐNG &amp; CÔNG NGHỆ (SYSTEM ARCHITECTURE)</w:t>
      </w:r>
    </w:p>
    <w:bookmarkStart w:id="26" w:name="tech-stack-chi-tiết"/>
    <w:p>
      <w:pPr>
        <w:pStyle w:val="Heading3"/>
      </w:pPr>
      <w:r>
        <w:t xml:space="preserve">3.1 Tech Stack Chi tiết</w:t>
      </w:r>
    </w:p>
    <w:p>
      <w:pPr>
        <w:numPr>
          <w:ilvl w:val="0"/>
          <w:numId w:val="1005"/>
        </w:numPr>
        <w:pStyle w:val="Compact"/>
      </w:pPr>
      <w:r>
        <w:rPr>
          <w:bCs/>
          <w:b/>
        </w:rPr>
        <w:t xml:space="preserve">Frontend:</w:t>
      </w:r>
      <w:r>
        <w:t xml:space="preserve"> </w:t>
      </w:r>
      <w:r>
        <w:t xml:space="preserve">React 18, Vite 5, TypeScript, Tailwind CSS, thư viện component shadcn/ui, quản lý API TanStack Query (React Query), định tuyến React Router v6, quản lý form React Hook Form kết hợp Zod schema validation.</w:t>
      </w:r>
    </w:p>
    <w:p>
      <w:pPr>
        <w:numPr>
          <w:ilvl w:val="0"/>
          <w:numId w:val="1005"/>
        </w:numPr>
        <w:pStyle w:val="Compact"/>
      </w:pPr>
      <w:r>
        <w:rPr>
          <w:bCs/>
          <w:b/>
        </w:rPr>
        <w:t xml:space="preserve">Backend:</w:t>
      </w:r>
      <w:r>
        <w:t xml:space="preserve"> </w:t>
      </w:r>
      <w:r>
        <w:t xml:space="preserve">Python 3.11, FastAPI (web framework tối ưu hiệu năng bất đồng bộ), AsyncPG (driver Postgres async hiệu năng cao), cơ sở dữ liệu PostgreSQL.</w:t>
      </w:r>
    </w:p>
    <w:p>
      <w:pPr>
        <w:numPr>
          <w:ilvl w:val="0"/>
          <w:numId w:val="1005"/>
        </w:numPr>
        <w:pStyle w:val="Compact"/>
      </w:pPr>
      <w:r>
        <w:rPr>
          <w:bCs/>
          <w:b/>
        </w:rPr>
        <w:t xml:space="preserve">AI Engine:</w:t>
      </w:r>
      <w:r>
        <w:t xml:space="preserve"> </w:t>
      </w:r>
      <w:r>
        <w:t xml:space="preserve">Tích hợp OpenAI-compatible API kết nối trực tiếp với dòng mô hình</w:t>
      </w:r>
      <w:r>
        <w:t xml:space="preserve"> </w:t>
      </w:r>
      <w:r>
        <w:rPr>
          <w:bCs/>
          <w:b/>
        </w:rPr>
        <w:t xml:space="preserve">DeepSeek-chat (</w:t>
      </w:r>
      <w:r>
        <w:rPr>
          <w:rStyle w:val="VerbatimChar"/>
          <w:bCs/>
          <w:b/>
        </w:rPr>
        <w:t xml:space="preserve">deepseek-chat</w:t>
      </w:r>
      <w:r>
        <w:rPr>
          <w:bCs/>
          <w:b/>
        </w:rPr>
        <w:t xml:space="preserve">)</w:t>
      </w:r>
      <w:r>
        <w:t xml:space="preserve"> </w:t>
      </w:r>
      <w:r>
        <w:t xml:space="preserve">để chấm điểm tự động. Hệ thống tích hợp sẵn thuật toán phân tích Keyword-matching nội bộ để làm</w:t>
      </w:r>
      <w:r>
        <w:t xml:space="preserve"> </w:t>
      </w:r>
      <w:r>
        <w:rPr>
          <w:bCs/>
          <w:b/>
        </w:rPr>
        <w:t xml:space="preserve">fallback</w:t>
      </w:r>
      <w:r>
        <w:t xml:space="preserve"> </w:t>
      </w:r>
      <w:r>
        <w:t xml:space="preserve">dự phòng nếu API gặp sự cố mạng.</w:t>
      </w:r>
    </w:p>
    <w:p>
      <w:pPr>
        <w:numPr>
          <w:ilvl w:val="0"/>
          <w:numId w:val="1005"/>
        </w:numPr>
        <w:pStyle w:val="Compact"/>
      </w:pPr>
      <w:r>
        <w:rPr>
          <w:bCs/>
          <w:b/>
        </w:rPr>
        <w:t xml:space="preserve">Email &amp; Thông báo:</w:t>
      </w:r>
      <w:r>
        <w:t xml:space="preserve"> </w:t>
      </w:r>
      <w:r>
        <w:t xml:space="preserve">Tích hợp Gmail SMTP (App Password) gửi mã xác thực OTP 6 số và link mời Admin trực tiếp vào inbox thật.</w:t>
      </w:r>
    </w:p>
    <w:p>
      <w:pPr>
        <w:numPr>
          <w:ilvl w:val="0"/>
          <w:numId w:val="1005"/>
        </w:numPr>
        <w:pStyle w:val="Compact"/>
      </w:pPr>
      <w:r>
        <w:rPr>
          <w:bCs/>
          <w:b/>
        </w:rPr>
        <w:t xml:space="preserve">Thanh toán:</w:t>
      </w:r>
      <w:r>
        <w:t xml:space="preserve"> </w:t>
      </w:r>
      <w:r>
        <w:t xml:space="preserve">Tích hợp SDK cổng thanh toán VNPay Sandbox để hỗ trợ quy trình nâng cấp gói Basic/Pro trực tuyến.</w:t>
      </w:r>
    </w:p>
    <w:bookmarkEnd w:id="26"/>
    <w:bookmarkStart w:id="27" w:name="X6dae7873879b2076a7230edf2654f42115596bf"/>
    <w:p>
      <w:pPr>
        <w:pStyle w:val="Heading3"/>
      </w:pPr>
      <w:r>
        <w:t xml:space="preserve">3.2 Runtime Topology (Môi trường Vận hành Production)</w:t>
      </w:r>
    </w:p>
    <w:p>
      <w:pPr>
        <w:numPr>
          <w:ilvl w:val="0"/>
          <w:numId w:val="1006"/>
        </w:numPr>
        <w:pStyle w:val="Compact"/>
      </w:pPr>
      <w:r>
        <w:rPr>
          <w:bCs/>
          <w:b/>
        </w:rPr>
        <w:t xml:space="preserve">Server Hosting:</w:t>
      </w:r>
      <w:r>
        <w:t xml:space="preserve"> </w:t>
      </w:r>
      <w:r>
        <w:t xml:space="preserve">Ứng dụng chạy trên máy chủ Linux local dưới dạng các dịch vụ hệ thống mức người dùng (</w:t>
      </w:r>
      <w:r>
        <w:rPr>
          <w:bCs/>
          <w:b/>
        </w:rPr>
        <w:t xml:space="preserve">user-level systemd services</w:t>
      </w:r>
      <w:r>
        <w:t xml:space="preserve">):</w:t>
      </w:r>
      <w:r>
        <w:t xml:space="preserve"> </w:t>
      </w:r>
      <w:r>
        <w:rPr>
          <w:rStyle w:val="VerbatimChar"/>
        </w:rPr>
        <w:t xml:space="preserve">invera-backend.service</w:t>
      </w:r>
      <w:r>
        <w:t xml:space="preserve">,</w:t>
      </w:r>
      <w:r>
        <w:t xml:space="preserve"> </w:t>
      </w:r>
      <w:r>
        <w:rPr>
          <w:rStyle w:val="VerbatimChar"/>
        </w:rPr>
        <w:t xml:space="preserve">invera-frontend.service</w:t>
      </w:r>
      <w:r>
        <w:t xml:space="preserve">, và</w:t>
      </w:r>
      <w:r>
        <w:t xml:space="preserve"> </w:t>
      </w:r>
      <w:r>
        <w:rPr>
          <w:rStyle w:val="VerbatimChar"/>
        </w:rPr>
        <w:t xml:space="preserve">cloudflared.service</w:t>
      </w:r>
      <w:r>
        <w:t xml:space="preserve">.</w:t>
      </w:r>
    </w:p>
    <w:p>
      <w:pPr>
        <w:numPr>
          <w:ilvl w:val="0"/>
          <w:numId w:val="1006"/>
        </w:numPr>
        <w:pStyle w:val="Compact"/>
      </w:pPr>
      <w:r>
        <w:rPr>
          <w:bCs/>
          <w:b/>
        </w:rPr>
        <w:t xml:space="preserve">Cơ chế Ingress &amp; Proxy:</w:t>
      </w:r>
      <w:r>
        <w:t xml:space="preserve"> </w:t>
      </w:r>
      <w:r>
        <w:t xml:space="preserve">Đường truyền kết nối an toàn sử dụng</w:t>
      </w:r>
      <w:r>
        <w:t xml:space="preserve"> </w:t>
      </w:r>
      <w:r>
        <w:rPr>
          <w:bCs/>
          <w:b/>
        </w:rPr>
        <w:t xml:space="preserve">Cloudflare Tunnel (</w:t>
      </w:r>
      <w:r>
        <w:rPr>
          <w:rStyle w:val="VerbatimChar"/>
          <w:bCs/>
          <w:b/>
        </w:rPr>
        <w:t xml:space="preserve">cloudflared</w:t>
      </w:r>
      <w:r>
        <w:rPr>
          <w:bCs/>
          <w:b/>
        </w:rPr>
        <w:t xml:space="preserve">)</w:t>
      </w:r>
      <w:r>
        <w:t xml:space="preserve">, chuyển tiếp lưu lượng truy cập từ tên miền</w:t>
      </w:r>
      <w:r>
        <w:t xml:space="preserve"> </w:t>
      </w:r>
      <w:hyperlink r:id="rId20">
        <w:r>
          <w:rPr>
            <w:rStyle w:val="Hyperlink"/>
          </w:rPr>
          <w:t xml:space="preserve">https://invera.pp.ua</w:t>
        </w:r>
      </w:hyperlink>
      <w:r>
        <w:t xml:space="preserve"> </w:t>
      </w:r>
      <w:r>
        <w:t xml:space="preserve">vào cổng nội bộ</w:t>
      </w:r>
      <w:r>
        <w:t xml:space="preserve"> </w:t>
      </w:r>
      <w:r>
        <w:rPr>
          <w:rStyle w:val="VerbatimChar"/>
        </w:rPr>
        <w:t xml:space="preserve">127.0.0.1:9000</w:t>
      </w:r>
      <w:r>
        <w:t xml:space="preserve"> </w:t>
      </w:r>
      <w:r>
        <w:t xml:space="preserve">của server.</w:t>
      </w:r>
    </w:p>
    <w:p>
      <w:pPr>
        <w:numPr>
          <w:ilvl w:val="0"/>
          <w:numId w:val="1006"/>
        </w:numPr>
        <w:pStyle w:val="Compact"/>
      </w:pPr>
      <w:r>
        <w:rPr>
          <w:bCs/>
          <w:b/>
        </w:rPr>
        <w:t xml:space="preserve">Phục vụ File Tĩnh (SPA Serving):</w:t>
      </w:r>
      <w:r>
        <w:t xml:space="preserve"> </w:t>
      </w:r>
      <w:r>
        <w:t xml:space="preserve">Máy chủ backend FastAPI đảm nhiệm serve toàn bộ API tại đầu</w:t>
      </w:r>
      <w:r>
        <w:t xml:space="preserve"> </w:t>
      </w:r>
      <w:r>
        <w:rPr>
          <w:rStyle w:val="VerbatimChar"/>
        </w:rPr>
        <w:t xml:space="preserve">/api/*</w:t>
      </w:r>
      <w:r>
        <w:t xml:space="preserve"> </w:t>
      </w:r>
      <w:r>
        <w:t xml:space="preserve">kiêm luôn việc serve các file tĩnh HTML/JS/CSS của Frontend đã được build sẵn trong thư mục</w:t>
      </w:r>
      <w:r>
        <w:t xml:space="preserve"> </w:t>
      </w:r>
      <w:r>
        <w:rPr>
          <w:rStyle w:val="VerbatimChar"/>
        </w:rPr>
        <w:t xml:space="preserve">FE/dist</w:t>
      </w:r>
      <w:r>
        <w:t xml:space="preserve"> </w:t>
      </w:r>
      <w:r>
        <w:t xml:space="preserve">để tối ưu hóa tài nguyên hệ thống.</w:t>
      </w:r>
    </w:p>
    <w:p>
      <w:pPr>
        <w:numPr>
          <w:ilvl w:val="0"/>
          <w:numId w:val="1006"/>
        </w:numPr>
        <w:pStyle w:val="Compact"/>
      </w:pPr>
      <w:r>
        <w:rPr>
          <w:bCs/>
          <w:b/>
        </w:rPr>
        <w:t xml:space="preserve">Phân bổ cổng kết nối (Port Mapping):</w:t>
      </w:r>
    </w:p>
    <w:p>
      <w:pPr>
        <w:numPr>
          <w:ilvl w:val="1"/>
          <w:numId w:val="1007"/>
        </w:numPr>
        <w:pStyle w:val="Compact"/>
      </w:pPr>
      <w:r>
        <w:rPr>
          <w:rStyle w:val="VerbatimChar"/>
        </w:rPr>
        <w:t xml:space="preserve">127.0.0.1:9000</w:t>
      </w:r>
      <w:r>
        <w:t xml:space="preserve"> </w:t>
      </w:r>
      <w:r>
        <w:t xml:space="preserve">-&gt; Origin server chính (FastAPI + Frontend).</w:t>
      </w:r>
    </w:p>
    <w:p>
      <w:pPr>
        <w:numPr>
          <w:ilvl w:val="1"/>
          <w:numId w:val="1007"/>
        </w:numPr>
        <w:pStyle w:val="Compact"/>
      </w:pPr>
      <w:r>
        <w:rPr>
          <w:rStyle w:val="VerbatimChar"/>
        </w:rPr>
        <w:t xml:space="preserve">127.0.0.1:18789</w:t>
      </w:r>
      <w:r>
        <w:t xml:space="preserve"> </w:t>
      </w:r>
      <w:r>
        <w:t xml:space="preserve">-&gt; OpenClaw gateway (Legacy meeting recognition service - tên gọi cũ là Verba).</w:t>
      </w:r>
    </w:p>
    <w:p>
      <w:r>
        <w:pict>
          <v:rect style="width:0;height:1.5pt" o:hralign="center" o:hrstd="t" o:hr="t"/>
        </w:pict>
      </w:r>
    </w:p>
    <w:bookmarkEnd w:id="27"/>
    <w:bookmarkEnd w:id="28"/>
    <w:bookmarkStart w:id="33" w:name="X74532a2c2c98e664cad9147b0c6b62a41dfd5ef"/>
    <w:p>
      <w:pPr>
        <w:pStyle w:val="Heading2"/>
      </w:pPr>
      <w:r>
        <w:t xml:space="preserve">4. BẢN ĐỒ CHI TIẾT TÍNH NĂNG (PRODUCT FEATURE MAP)</w:t>
      </w:r>
    </w:p>
    <w:bookmarkStart w:id="29" w:name="phân-hệ-xác-thực-bảo-mật-auth-service"/>
    <w:p>
      <w:pPr>
        <w:pStyle w:val="Heading3"/>
      </w:pPr>
      <w:r>
        <w:t xml:space="preserve">4.1 Phân hệ Xác thực &amp; Bảo mật (Auth Service)</w:t>
      </w:r>
    </w:p>
    <w:p>
      <w:pPr>
        <w:numPr>
          <w:ilvl w:val="0"/>
          <w:numId w:val="1008"/>
        </w:numPr>
        <w:pStyle w:val="Compact"/>
      </w:pPr>
      <w:r>
        <w:t xml:space="preserve">Đăng ký/đăng nhập cục bộ với mật khẩu được băm bảo mật bằng thuật toán</w:t>
      </w:r>
      <w:r>
        <w:t xml:space="preserve"> </w:t>
      </w:r>
      <w:r>
        <w:rPr>
          <w:bCs/>
          <w:b/>
        </w:rPr>
        <w:t xml:space="preserve">Argon2id</w:t>
      </w:r>
      <w:r>
        <w:t xml:space="preserve">.</w:t>
      </w:r>
    </w:p>
    <w:p>
      <w:pPr>
        <w:numPr>
          <w:ilvl w:val="0"/>
          <w:numId w:val="1008"/>
        </w:numPr>
        <w:pStyle w:val="Compact"/>
      </w:pPr>
      <w:r>
        <w:t xml:space="preserve">Kích hoạt tài khoản bắt buộc thông qua mã xác thực OTP 6 số gửi qua Email thật (hạn dùng 15 phút, cooldown gửi lại là 30 giây).</w:t>
      </w:r>
    </w:p>
    <w:p>
      <w:pPr>
        <w:numPr>
          <w:ilvl w:val="0"/>
          <w:numId w:val="1008"/>
        </w:numPr>
        <w:pStyle w:val="Compact"/>
      </w:pPr>
      <w:r>
        <w:t xml:space="preserve">Đăng nhập nhanh qua bên thứ ba bằng OAuth Google và GitHub.</w:t>
      </w:r>
    </w:p>
    <w:p>
      <w:pPr>
        <w:numPr>
          <w:ilvl w:val="0"/>
          <w:numId w:val="1008"/>
        </w:numPr>
        <w:pStyle w:val="Compact"/>
      </w:pPr>
      <w:r>
        <w:t xml:space="preserve">Luồng quên mật khẩu/khôi phục mật khẩu bảo mật qua liên kết email.</w:t>
      </w:r>
    </w:p>
    <w:p>
      <w:pPr>
        <w:numPr>
          <w:ilvl w:val="0"/>
          <w:numId w:val="1008"/>
        </w:numPr>
        <w:pStyle w:val="Compact"/>
      </w:pPr>
      <w:r>
        <w:t xml:space="preserve">Phân quyền chặt chẽ giữa tài khoản User thông thường và Admin hệ thống (đăng nhập chuyên dụng tại</w:t>
      </w:r>
      <w:r>
        <w:t xml:space="preserve"> </w:t>
      </w:r>
      <w:r>
        <w:rPr>
          <w:rStyle w:val="VerbatimChar"/>
        </w:rPr>
        <w:t xml:space="preserve">/admin/login</w:t>
      </w:r>
      <w:r>
        <w:t xml:space="preserve">).</w:t>
      </w:r>
    </w:p>
    <w:bookmarkEnd w:id="29"/>
    <w:bookmarkStart w:id="30" w:name="phòng-phỏng-vấn-ai-interview-room"/>
    <w:p>
      <w:pPr>
        <w:pStyle w:val="Heading3"/>
      </w:pPr>
      <w:r>
        <w:t xml:space="preserve">4.2 Phòng Phỏng vấn AI (Interview Room)</w:t>
      </w:r>
    </w:p>
    <w:p>
      <w:pPr>
        <w:numPr>
          <w:ilvl w:val="0"/>
          <w:numId w:val="1009"/>
        </w:numPr>
        <w:pStyle w:val="Compact"/>
      </w:pPr>
      <w:r>
        <w:t xml:space="preserve">Lựa chọn cấu hình: Chọn ngành (Technology / Business / Finance), cấp độ chuyên môn (Intern / Fresher / Junior), số lượng câu hỏi và giới hạn thời gian trả lời.</w:t>
      </w:r>
    </w:p>
    <w:p>
      <w:pPr>
        <w:numPr>
          <w:ilvl w:val="0"/>
          <w:numId w:val="1009"/>
        </w:numPr>
        <w:pStyle w:val="Compact"/>
      </w:pPr>
      <w:r>
        <w:t xml:space="preserve">Giao diện Mock Interview: Hiển thị câu hỏi của AI và ô nhập câu trả lời. Hỗ trợ hiển thị video demo trực quan mượt mà ngay dưới nút bấm kích hoạt.</w:t>
      </w:r>
    </w:p>
    <w:p>
      <w:pPr>
        <w:numPr>
          <w:ilvl w:val="0"/>
          <w:numId w:val="1009"/>
        </w:numPr>
        <w:pStyle w:val="Compact"/>
      </w:pPr>
      <w:r>
        <w:t xml:space="preserve">Hệ thống Phản hồi Chi tiết (Rubric Scoring): Sử dụng API DeepSeek chấm điểm chi tiết hệ 10 dựa trên 5 tiêu chí chuẩn:</w:t>
      </w:r>
    </w:p>
    <w:p>
      <w:pPr>
        <w:numPr>
          <w:ilvl w:val="1"/>
          <w:numId w:val="1010"/>
        </w:numPr>
        <w:pStyle w:val="Compact"/>
      </w:pPr>
      <w:r>
        <w:rPr>
          <w:iCs/>
          <w:i/>
        </w:rPr>
        <w:t xml:space="preserve">Relevance</w:t>
      </w:r>
      <w:r>
        <w:t xml:space="preserve"> </w:t>
      </w:r>
      <w:r>
        <w:t xml:space="preserve">(Độ liên quan)</w:t>
      </w:r>
    </w:p>
    <w:p>
      <w:pPr>
        <w:numPr>
          <w:ilvl w:val="1"/>
          <w:numId w:val="1010"/>
        </w:numPr>
        <w:pStyle w:val="Compact"/>
      </w:pPr>
      <w:r>
        <w:rPr>
          <w:iCs/>
          <w:i/>
        </w:rPr>
        <w:t xml:space="preserve">Structure</w:t>
      </w:r>
      <w:r>
        <w:t xml:space="preserve"> </w:t>
      </w:r>
      <w:r>
        <w:t xml:space="preserve">(Bố cục trả lời)</w:t>
      </w:r>
    </w:p>
    <w:p>
      <w:pPr>
        <w:numPr>
          <w:ilvl w:val="1"/>
          <w:numId w:val="1010"/>
        </w:numPr>
        <w:pStyle w:val="Compact"/>
      </w:pPr>
      <w:r>
        <w:rPr>
          <w:iCs/>
          <w:i/>
        </w:rPr>
        <w:t xml:space="preserve">Logical Thinking</w:t>
      </w:r>
      <w:r>
        <w:t xml:space="preserve"> </w:t>
      </w:r>
      <w:r>
        <w:t xml:space="preserve">(Tư duy logic)</w:t>
      </w:r>
    </w:p>
    <w:p>
      <w:pPr>
        <w:numPr>
          <w:ilvl w:val="1"/>
          <w:numId w:val="1010"/>
        </w:numPr>
        <w:pStyle w:val="Compact"/>
      </w:pPr>
      <w:r>
        <w:rPr>
          <w:iCs/>
          <w:i/>
        </w:rPr>
        <w:t xml:space="preserve">Communication/Clarity</w:t>
      </w:r>
      <w:r>
        <w:t xml:space="preserve"> </w:t>
      </w:r>
      <w:r>
        <w:t xml:space="preserve">(Độ rõ ràng và kỹ năng giao tiếp)</w:t>
      </w:r>
    </w:p>
    <w:p>
      <w:pPr>
        <w:numPr>
          <w:ilvl w:val="1"/>
          <w:numId w:val="1010"/>
        </w:numPr>
        <w:pStyle w:val="Compact"/>
      </w:pPr>
      <w:r>
        <w:rPr>
          <w:iCs/>
          <w:i/>
        </w:rPr>
        <w:t xml:space="preserve">Completeness</w:t>
      </w:r>
      <w:r>
        <w:t xml:space="preserve"> </w:t>
      </w:r>
      <w:r>
        <w:t xml:space="preserve">(Sự đầy đủ)</w:t>
      </w:r>
    </w:p>
    <w:p>
      <w:pPr>
        <w:numPr>
          <w:ilvl w:val="0"/>
          <w:numId w:val="1009"/>
        </w:numPr>
        <w:pStyle w:val="Compact"/>
      </w:pPr>
      <w:r>
        <w:t xml:space="preserve">Giao diện Feedback trực quan hiển thị rõ: Điểm tổng quát, Điểm mạnh (</w:t>
      </w:r>
      <w:r>
        <w:rPr>
          <w:iCs/>
          <w:i/>
        </w:rPr>
        <w:t xml:space="preserve">Strengths</w:t>
      </w:r>
      <w:r>
        <w:t xml:space="preserve">), Lỗ hổng kiến thức (</w:t>
      </w:r>
      <w:r>
        <w:rPr>
          <w:iCs/>
          <w:i/>
        </w:rPr>
        <w:t xml:space="preserve">Gaps</w:t>
      </w:r>
      <w:r>
        <w:t xml:space="preserve">), Giải pháp cải thiện (</w:t>
      </w:r>
      <w:r>
        <w:rPr>
          <w:iCs/>
          <w:i/>
        </w:rPr>
        <w:t xml:space="preserve">Improvements</w:t>
      </w:r>
      <w:r>
        <w:t xml:space="preserve">) và Dàn ý trả lời lý tưởng (</w:t>
      </w:r>
      <w:r>
        <w:rPr>
          <w:iCs/>
          <w:i/>
        </w:rPr>
        <w:t xml:space="preserve">Ideal Outline</w:t>
      </w:r>
      <w:r>
        <w:t xml:space="preserve">).</w:t>
      </w:r>
    </w:p>
    <w:bookmarkEnd w:id="30"/>
    <w:bookmarkStart w:id="31" w:name="trang-cá-nhân-lịch-sử-user-dashboard"/>
    <w:p>
      <w:pPr>
        <w:pStyle w:val="Heading3"/>
      </w:pPr>
      <w:r>
        <w:t xml:space="preserve">4.3 Trang cá nhân &amp; Lịch sử (User Dashboard)</w:t>
      </w:r>
    </w:p>
    <w:p>
      <w:pPr>
        <w:numPr>
          <w:ilvl w:val="0"/>
          <w:numId w:val="1011"/>
        </w:numPr>
        <w:pStyle w:val="Compact"/>
      </w:pPr>
      <w:r>
        <w:t xml:space="preserve">Thống kê tiến độ luyện tập cá nhân: Tổng số phiên đã thực hiện, điểm trung bình và biểu đồ kỹ năng.</w:t>
      </w:r>
    </w:p>
    <w:p>
      <w:pPr>
        <w:numPr>
          <w:ilvl w:val="0"/>
          <w:numId w:val="1011"/>
        </w:numPr>
        <w:pStyle w:val="Compact"/>
      </w:pPr>
      <w:r>
        <w:t xml:space="preserve">Danh sách lịch sử phỏng vấn và chi tiết từng buổi phỏng vấn trước đó.</w:t>
      </w:r>
    </w:p>
    <w:p>
      <w:pPr>
        <w:numPr>
          <w:ilvl w:val="0"/>
          <w:numId w:val="1011"/>
        </w:numPr>
        <w:pStyle w:val="Compact"/>
      </w:pPr>
      <w:r>
        <w:t xml:space="preserve">Tải lên và quản lý Sơ yếu lý lịch (Resume PDF) cá nhân được mã hóa lưu trong thư mục hệ thống</w:t>
      </w:r>
      <w:r>
        <w:t xml:space="preserve"> </w:t>
      </w:r>
      <w:r>
        <w:rPr>
          <w:rStyle w:val="VerbatimChar"/>
        </w:rPr>
        <w:t xml:space="preserve">private_uploads</w:t>
      </w:r>
      <w:r>
        <w:t xml:space="preserve">.</w:t>
      </w:r>
    </w:p>
    <w:bookmarkEnd w:id="31"/>
    <w:bookmarkStart w:id="32" w:name="phân-hệ-quản-trị-admin-dashboard"/>
    <w:p>
      <w:pPr>
        <w:pStyle w:val="Heading3"/>
      </w:pPr>
      <w:r>
        <w:t xml:space="preserve">4.4 Phân hệ Quản trị (Admin Dashboard)</w:t>
      </w:r>
    </w:p>
    <w:p>
      <w:pPr>
        <w:numPr>
          <w:ilvl w:val="0"/>
          <w:numId w:val="1012"/>
        </w:numPr>
        <w:pStyle w:val="Compact"/>
      </w:pPr>
      <w:r>
        <w:t xml:space="preserve">Thống kê số lượng đăng ký mới, số phiên phỏng vấn hoạt động theo thời gian thực bằng biểu đồ trực quan (Recharts).</w:t>
      </w:r>
    </w:p>
    <w:p>
      <w:pPr>
        <w:numPr>
          <w:ilvl w:val="0"/>
          <w:numId w:val="1012"/>
        </w:numPr>
        <w:pStyle w:val="Compact"/>
      </w:pPr>
      <w:r>
        <w:t xml:space="preserve">Quản lý ngân hàng câu hỏi (Question Bank): CRUD câu hỏi, phân loại theo ngành, tag và cấp độ. Tích hợp AI tự động soạn thảo nháp câu hỏi nhanh dựa trên mô tả công việc.</w:t>
      </w:r>
    </w:p>
    <w:p>
      <w:pPr>
        <w:numPr>
          <w:ilvl w:val="0"/>
          <w:numId w:val="1012"/>
        </w:numPr>
        <w:pStyle w:val="Compact"/>
      </w:pPr>
      <w:r>
        <w:t xml:space="preserve">Quản lý phân quyền Admin (</w:t>
      </w:r>
      <w:r>
        <w:rPr>
          <w:rStyle w:val="VerbatimChar"/>
        </w:rPr>
        <w:t xml:space="preserve">/admin/access</w:t>
      </w:r>
      <w:r>
        <w:t xml:space="preserve">): Mời admin mới thông qua luồng gửi email thư mời chứa mã kích hoạt độc quyền.</w:t>
      </w:r>
    </w:p>
    <w:p>
      <w:r>
        <w:pict>
          <v:rect style="width:0;height:1.5pt" o:hralign="center" o:hrstd="t" o:hr="t"/>
        </w:pict>
      </w:r>
    </w:p>
    <w:bookmarkEnd w:id="32"/>
    <w:bookmarkEnd w:id="33"/>
    <w:bookmarkStart w:id="36" w:name="X2946cfeaebc37687e57f9e53a6693068e048e3b"/>
    <w:p>
      <w:pPr>
        <w:pStyle w:val="Heading2"/>
      </w:pPr>
      <w:r>
        <w:t xml:space="preserve">5. MÔ HÌNH KINH DOANH &amp; KẾ HOẠCH TÀI CHÍNH (BUSINESS &amp; FINANCIAL MODEL)</w:t>
      </w:r>
    </w:p>
    <w:bookmarkStart w:id="34" w:name="cơ-cấu-gói-cước-pricing-plans"/>
    <w:p>
      <w:pPr>
        <w:pStyle w:val="Heading3"/>
      </w:pPr>
      <w:r>
        <w:t xml:space="preserve">5.1 Cơ cấu Gói cước (Pricing Plans)</w:t>
      </w:r>
    </w:p>
    <w:p>
      <w:pPr>
        <w:numPr>
          <w:ilvl w:val="0"/>
          <w:numId w:val="1013"/>
        </w:numPr>
        <w:pStyle w:val="Compact"/>
      </w:pPr>
      <w:r>
        <w:rPr>
          <w:bCs/>
          <w:b/>
        </w:rPr>
        <w:t xml:space="preserve">Free Trial:</w:t>
      </w:r>
      <w:r>
        <w:t xml:space="preserve"> </w:t>
      </w:r>
      <w:r>
        <w:t xml:space="preserve">Tặng 1 phiên phỏng vấn đầy đủ miễn phí trọn đời cho mọi tài khoản mới đăng ký để kiểm chứng giá trị và kích hoạt phễu.</w:t>
      </w:r>
    </w:p>
    <w:p>
      <w:pPr>
        <w:numPr>
          <w:ilvl w:val="0"/>
          <w:numId w:val="1013"/>
        </w:numPr>
        <w:pStyle w:val="Compact"/>
      </w:pPr>
      <w:r>
        <w:rPr>
          <w:bCs/>
          <w:b/>
        </w:rPr>
        <w:t xml:space="preserve">Basic (99.000 VND / tháng):</w:t>
      </w:r>
      <w:r>
        <w:t xml:space="preserve"> </w:t>
      </w:r>
      <w:r>
        <w:t xml:space="preserve">Dành cho nhu cầu luyện tập cơ bản, mở giới hạn lượt thực hành hàng tháng.</w:t>
      </w:r>
    </w:p>
    <w:p>
      <w:pPr>
        <w:numPr>
          <w:ilvl w:val="0"/>
          <w:numId w:val="1013"/>
        </w:numPr>
        <w:pStyle w:val="Compact"/>
      </w:pPr>
      <w:r>
        <w:rPr>
          <w:bCs/>
          <w:b/>
        </w:rPr>
        <w:t xml:space="preserve">Pro (199.000 VND / tháng):</w:t>
      </w:r>
      <w:r>
        <w:t xml:space="preserve"> </w:t>
      </w:r>
      <w:r>
        <w:t xml:space="preserve">Mở khóa toàn bộ các báo cáo phân tích điểm mạnh/điểm yếu chuyên sâu từ AI, lưu trữ lịch sử vô hạn và tải lên CV để AI đặt câu hỏi cá nhân hóa.</w:t>
      </w:r>
    </w:p>
    <w:p>
      <w:pPr>
        <w:numPr>
          <w:ilvl w:val="0"/>
          <w:numId w:val="1013"/>
        </w:numPr>
        <w:pStyle w:val="Compact"/>
      </w:pPr>
      <w:r>
        <w:rPr>
          <w:bCs/>
          <w:b/>
        </w:rPr>
        <w:t xml:space="preserve">Premium (299.000 VND / tháng):</w:t>
      </w:r>
      <w:r>
        <w:t xml:space="preserve"> </w:t>
      </w:r>
      <w:r>
        <w:t xml:space="preserve">Nhận sự hỗ trợ và đánh giá trực tiếp từ các mentor con người có kinh nghiệm.</w:t>
      </w:r>
    </w:p>
    <w:bookmarkEnd w:id="34"/>
    <w:bookmarkStart w:id="35" w:name="kế-hoạch-tài-chính-dự-phóng-2026---2028"/>
    <w:p>
      <w:pPr>
        <w:pStyle w:val="Heading3"/>
      </w:pPr>
      <w:r>
        <w:t xml:space="preserve">5.2 Kế hoạch Tài chính Dự phóng (2026 - 2028)</w:t>
      </w:r>
    </w:p>
    <w:p>
      <w:pPr>
        <w:numPr>
          <w:ilvl w:val="0"/>
          <w:numId w:val="1014"/>
        </w:numPr>
        <w:pStyle w:val="Compact"/>
      </w:pPr>
      <w:r>
        <w:rPr>
          <w:bCs/>
          <w:b/>
        </w:rPr>
        <w:t xml:space="preserve">Vốn đầu tư ban đầu:</w:t>
      </w:r>
      <w:r>
        <w:t xml:space="preserve"> </w:t>
      </w:r>
      <w:r>
        <w:rPr>
          <w:bCs/>
          <w:b/>
        </w:rPr>
        <w:t xml:space="preserve">105.083.060 VND</w:t>
      </w:r>
      <w:r>
        <w:t xml:space="preserve">. Trong đó:</w:t>
      </w:r>
    </w:p>
    <w:p>
      <w:pPr>
        <w:numPr>
          <w:ilvl w:val="1"/>
          <w:numId w:val="1015"/>
        </w:numPr>
        <w:pStyle w:val="Compact"/>
      </w:pPr>
      <w:r>
        <w:t xml:space="preserve">Trang bị thiết bị làm việc (máy tính chuẩn, máy tính cấu hình cao cho AI test, bàn ghế, thiết bị mạng):</w:t>
      </w:r>
      <w:r>
        <w:t xml:space="preserve"> </w:t>
      </w:r>
      <w:r>
        <w:rPr>
          <w:iCs/>
          <w:i/>
        </w:rPr>
        <w:t xml:space="preserve">72.550.000 VND</w:t>
      </w:r>
      <w:r>
        <w:t xml:space="preserve">.</w:t>
      </w:r>
    </w:p>
    <w:p>
      <w:pPr>
        <w:numPr>
          <w:ilvl w:val="1"/>
          <w:numId w:val="1015"/>
        </w:numPr>
        <w:pStyle w:val="Compact"/>
      </w:pPr>
      <w:r>
        <w:t xml:space="preserve">Chi phí phát triển phần mềm (VPS, domain, UI/UX, lập trình, thuê chuyên gia chuẩn hóa rubric thử nghiệm):</w:t>
      </w:r>
      <w:r>
        <w:t xml:space="preserve"> </w:t>
      </w:r>
      <w:r>
        <w:rPr>
          <w:iCs/>
          <w:i/>
        </w:rPr>
        <w:t xml:space="preserve">32.533.060 VND</w:t>
      </w:r>
      <w:r>
        <w:t xml:space="preserve">.</w:t>
      </w:r>
    </w:p>
    <w:p>
      <w:pPr>
        <w:numPr>
          <w:ilvl w:val="0"/>
          <w:numId w:val="1014"/>
        </w:numPr>
        <w:pStyle w:val="Compact"/>
      </w:pPr>
      <w:r>
        <w:rPr>
          <w:bCs/>
          <w:b/>
        </w:rPr>
        <w:t xml:space="preserve">Cơ cấu nguồn vốn:</w:t>
      </w:r>
      <w:r>
        <w:t xml:space="preserve"> </w:t>
      </w:r>
      <w:r>
        <w:t xml:space="preserve">100% Vốn tự góp từ các co-founder (không vay nợ ngân hàng hoặc gọi vốn ngoài ở giai đoạn đầu để tối ưu quyền kiểm soát).</w:t>
      </w:r>
    </w:p>
    <w:p>
      <w:pPr>
        <w:numPr>
          <w:ilvl w:val="0"/>
          <w:numId w:val="1014"/>
        </w:numPr>
        <w:pStyle w:val="Compact"/>
      </w:pPr>
      <w:r>
        <w:rPr>
          <w:bCs/>
          <w:b/>
        </w:rPr>
        <w:t xml:space="preserve">Tỷ suất lợi nhuận gộp:</w:t>
      </w:r>
      <w:r>
        <w:t xml:space="preserve"> </w:t>
      </w:r>
      <w:r>
        <w:t xml:space="preserve">Dự phóng đạt ~</w:t>
      </w:r>
      <w:r>
        <w:rPr>
          <w:bCs/>
          <w:b/>
        </w:rPr>
        <w:t xml:space="preserve">82%</w:t>
      </w:r>
      <w:r>
        <w:t xml:space="preserve"> </w:t>
      </w:r>
      <w:r>
        <w:t xml:space="preserve">nhờ chi phí biến đổi cho mỗi phiên sử dụng của khách hàng là rất nhỏ (chủ yếu là phí token API DeepSeek cực kỳ rẻ).</w:t>
      </w:r>
    </w:p>
    <w:p>
      <w:pPr>
        <w:numPr>
          <w:ilvl w:val="0"/>
          <w:numId w:val="1014"/>
        </w:numPr>
        <w:pStyle w:val="Compact"/>
      </w:pPr>
      <w:r>
        <w:rPr>
          <w:bCs/>
          <w:b/>
        </w:rPr>
        <w:t xml:space="preserve">Thời gian hoàn vốn:</w:t>
      </w:r>
      <w:r>
        <w:t xml:space="preserve"> </w:t>
      </w:r>
      <w:r>
        <w:t xml:space="preserve">Thời gian hoàn vốn chiết khấu dự kiến là</w:t>
      </w:r>
      <w:r>
        <w:t xml:space="preserve"> </w:t>
      </w:r>
      <w:r>
        <w:rPr>
          <w:bCs/>
          <w:b/>
        </w:rPr>
        <w:t xml:space="preserve">1.6 năm</w:t>
      </w:r>
      <w:r>
        <w:t xml:space="preserve"> </w:t>
      </w:r>
      <w:r>
        <w:t xml:space="preserve">với giá trị hiện tại ròng (NPV) dương và tỷ suất hoàn vốn nội bộ (IRR) cao.</w:t>
      </w:r>
    </w:p>
    <w:p>
      <w:r>
        <w:pict>
          <v:rect style="width:0;height:1.5pt" o:hralign="center" o:hrstd="t" o:hr="t"/>
        </w:pict>
      </w:r>
    </w:p>
    <w:bookmarkEnd w:id="35"/>
    <w:bookmarkEnd w:id="36"/>
    <w:bookmarkStart w:id="41" w:name="Xd13e61b7093234c439b73680137cdcd63309c0c"/>
    <w:p>
      <w:pPr>
        <w:pStyle w:val="Heading2"/>
      </w:pPr>
      <w:r>
        <w:t xml:space="preserve">6. LỘ TRÌNH PHÁT TRIỂN 1 NĂM (1-YEAR IMPLEMENTATION ROADMAP)</w:t>
      </w:r>
    </w:p>
    <w:bookmarkStart w:id="37" w:name="X7e78dc1a5eae6faf16e053329fd6dd34df907fe"/>
    <w:p>
      <w:pPr>
        <w:pStyle w:val="Heading3"/>
      </w:pPr>
      <w:r>
        <w:t xml:space="preserve">6.1 Quarter 1: Định hình Sản phẩm lõi &amp; Thử nghiệm nội bộ (Alpha Test)</w:t>
      </w:r>
    </w:p>
    <w:p>
      <w:pPr>
        <w:numPr>
          <w:ilvl w:val="0"/>
          <w:numId w:val="1016"/>
        </w:numPr>
        <w:pStyle w:val="Compact"/>
      </w:pPr>
      <w:r>
        <w:rPr>
          <w:bCs/>
          <w:b/>
        </w:rPr>
        <w:t xml:space="preserve">Trọng tâm sản phẩm:</w:t>
      </w:r>
    </w:p>
    <w:p>
      <w:pPr>
        <w:numPr>
          <w:ilvl w:val="1"/>
          <w:numId w:val="1017"/>
        </w:numPr>
        <w:pStyle w:val="Compact"/>
      </w:pPr>
      <w:r>
        <w:t xml:space="preserve">Khóa định vị chân dung người dùng đích: sinh viên năm cuối chuẩn bị xin việc Intern/Fresher.</w:t>
      </w:r>
    </w:p>
    <w:p>
      <w:pPr>
        <w:numPr>
          <w:ilvl w:val="1"/>
          <w:numId w:val="1017"/>
        </w:numPr>
        <w:pStyle w:val="Compact"/>
      </w:pPr>
      <w:r>
        <w:t xml:space="preserve">Hoàn thiện cấu trúc rubric đánh giá v1 và bộ câu hỏi phỏng vấn cơ sở v1.</w:t>
      </w:r>
    </w:p>
    <w:p>
      <w:pPr>
        <w:numPr>
          <w:ilvl w:val="1"/>
          <w:numId w:val="1017"/>
        </w:numPr>
        <w:pStyle w:val="Compact"/>
      </w:pPr>
      <w:r>
        <w:t xml:space="preserve">Thiết kế Wireframe/UI Mockup và hoàn thành website landing page sơ bộ.</w:t>
      </w:r>
    </w:p>
    <w:p>
      <w:pPr>
        <w:numPr>
          <w:ilvl w:val="0"/>
          <w:numId w:val="1016"/>
        </w:numPr>
        <w:pStyle w:val="Compact"/>
      </w:pPr>
      <w:r>
        <w:rPr>
          <w:bCs/>
          <w:b/>
        </w:rPr>
        <w:t xml:space="preserve">Kết quả đầu ra:</w:t>
      </w:r>
      <w:r>
        <w:t xml:space="preserve"> </w:t>
      </w:r>
      <w:r>
        <w:t xml:space="preserve">Tài liệu đặc tả MVP hoàn tất, bộ Rubric v1, bản Alpha test nội bộ (10-20 phiên).</w:t>
      </w:r>
    </w:p>
    <w:bookmarkEnd w:id="37"/>
    <w:bookmarkStart w:id="38" w:name="Xcb958220dd312a9b3b9720f4b84868f3415c5b3"/>
    <w:p>
      <w:pPr>
        <w:pStyle w:val="Heading3"/>
      </w:pPr>
      <w:r>
        <w:t xml:space="preserve">6.2 Quarter 2: Hoàn thiện MVP &amp; Chạy thử nghiệm diện hẹp (Beta/Pilot Test)</w:t>
      </w:r>
    </w:p>
    <w:p>
      <w:pPr>
        <w:numPr>
          <w:ilvl w:val="0"/>
          <w:numId w:val="1018"/>
        </w:numPr>
        <w:pStyle w:val="Compact"/>
      </w:pPr>
      <w:r>
        <w:rPr>
          <w:bCs/>
          <w:b/>
        </w:rPr>
        <w:t xml:space="preserve">Trọng tâm sản phẩm:</w:t>
      </w:r>
    </w:p>
    <w:p>
      <w:pPr>
        <w:numPr>
          <w:ilvl w:val="1"/>
          <w:numId w:val="1019"/>
        </w:numPr>
        <w:pStyle w:val="Compact"/>
      </w:pPr>
      <w:r>
        <w:t xml:space="preserve">Lập trình hoàn thiện các tính năng cốt lõi: Mock Interview Room, tính điểm API DeepSeek thời gian thực, trang chi tiết báo cáo phản hồi.</w:t>
      </w:r>
    </w:p>
    <w:p>
      <w:pPr>
        <w:numPr>
          <w:ilvl w:val="1"/>
          <w:numId w:val="1019"/>
        </w:numPr>
        <w:pStyle w:val="Compact"/>
      </w:pPr>
      <w:r>
        <w:t xml:space="preserve">Soạn thảo và tích hợp điều khoản bảo mật thông tin CV của người dùng.</w:t>
      </w:r>
    </w:p>
    <w:p>
      <w:pPr>
        <w:numPr>
          <w:ilvl w:val="0"/>
          <w:numId w:val="1018"/>
        </w:numPr>
        <w:pStyle w:val="Compact"/>
      </w:pPr>
      <w:r>
        <w:rPr>
          <w:bCs/>
          <w:b/>
        </w:rPr>
        <w:t xml:space="preserve">Chiến dịch tăng trưởng:</w:t>
      </w:r>
    </w:p>
    <w:p>
      <w:pPr>
        <w:numPr>
          <w:ilvl w:val="1"/>
          <w:numId w:val="1020"/>
        </w:numPr>
        <w:pStyle w:val="Compact"/>
      </w:pPr>
      <w:r>
        <w:t xml:space="preserve">Tổ chức chạy thử nghiệm giới hạn (Pilot) với 50-100 người dùng mục tiêu từ các CLB sinh viên và trường Đại học liên kết.</w:t>
      </w:r>
    </w:p>
    <w:p>
      <w:pPr>
        <w:numPr>
          <w:ilvl w:val="1"/>
          <w:numId w:val="1020"/>
        </w:numPr>
        <w:pStyle w:val="Compact"/>
      </w:pPr>
      <w:r>
        <w:t xml:space="preserve">Thu thập phản hồi để tối ưu UI/UX và sửa lỗi hệ thống (Bug list).</w:t>
      </w:r>
    </w:p>
    <w:bookmarkEnd w:id="38"/>
    <w:bookmarkStart w:id="39" w:name="X010e4e347bc94e33e01068bd59d30fe6d8b52ca"/>
    <w:p>
      <w:pPr>
        <w:pStyle w:val="Heading3"/>
      </w:pPr>
      <w:r>
        <w:t xml:space="preserve">6.3 Quarter 3: Ra mắt Công chúng &amp; Bắt đầu Thương mại hóa</w:t>
      </w:r>
    </w:p>
    <w:p>
      <w:pPr>
        <w:numPr>
          <w:ilvl w:val="0"/>
          <w:numId w:val="1021"/>
        </w:numPr>
        <w:pStyle w:val="Compact"/>
      </w:pPr>
      <w:r>
        <w:rPr>
          <w:bCs/>
          <w:b/>
        </w:rPr>
        <w:t xml:space="preserve">Trọng tâm sản phẩm:</w:t>
      </w:r>
    </w:p>
    <w:p>
      <w:pPr>
        <w:numPr>
          <w:ilvl w:val="1"/>
          <w:numId w:val="1022"/>
        </w:numPr>
        <w:pStyle w:val="Compact"/>
      </w:pPr>
      <w:r>
        <w:t xml:space="preserve">Hoàn thiện trang quản lý thanh toán, thay thế môi trường VNPay Sandbox bằng tài khoản VNPay Merchant thật.</w:t>
      </w:r>
    </w:p>
    <w:p>
      <w:pPr>
        <w:numPr>
          <w:ilvl w:val="1"/>
          <w:numId w:val="1022"/>
        </w:numPr>
        <w:pStyle w:val="Compact"/>
      </w:pPr>
      <w:r>
        <w:t xml:space="preserve">Thiết lập giới hạn lượt dùng thử (Quota) nghiêm ngặt để kích thích hành vi nâng cấp gói cước.</w:t>
      </w:r>
    </w:p>
    <w:p>
      <w:pPr>
        <w:numPr>
          <w:ilvl w:val="0"/>
          <w:numId w:val="1021"/>
        </w:numPr>
        <w:pStyle w:val="Compact"/>
      </w:pPr>
      <w:r>
        <w:rPr>
          <w:bCs/>
          <w:b/>
        </w:rPr>
        <w:t xml:space="preserve">Chiến dịch tăng trưởng:</w:t>
      </w:r>
    </w:p>
    <w:p>
      <w:pPr>
        <w:numPr>
          <w:ilvl w:val="1"/>
          <w:numId w:val="1023"/>
        </w:numPr>
        <w:pStyle w:val="Compact"/>
      </w:pPr>
      <w:r>
        <w:t xml:space="preserve">Đẩy mạnh phễu AIDA thông qua các kênh: SEO từ khóa phỏng vấn, chạy quảng cáo Google Search Ads, sáng tạo nội dung demo trên TikTok/YouTube.</w:t>
      </w:r>
    </w:p>
    <w:p>
      <w:pPr>
        <w:numPr>
          <w:ilvl w:val="1"/>
          <w:numId w:val="1023"/>
        </w:numPr>
        <w:pStyle w:val="Compact"/>
      </w:pPr>
      <w:r>
        <w:t xml:space="preserve">Đạt mục tiêu chuyển đổi 8-12% người dùng thử lên gói trả phí để có dòng tiền thực tế đầu tiên.</w:t>
      </w:r>
    </w:p>
    <w:bookmarkEnd w:id="39"/>
    <w:bookmarkStart w:id="40" w:name="Xf175a3d7a4c92302a1bbdb4c5e1a6a2b48ded3b"/>
    <w:p>
      <w:pPr>
        <w:pStyle w:val="Heading3"/>
      </w:pPr>
      <w:r>
        <w:t xml:space="preserve">6.4 Quarter 4: Tối ưu hóa tỷ lệ giữ chân (Retention) &amp; Mở rộng quy mô</w:t>
      </w:r>
    </w:p>
    <w:p>
      <w:pPr>
        <w:numPr>
          <w:ilvl w:val="0"/>
          <w:numId w:val="1024"/>
        </w:numPr>
        <w:pStyle w:val="Compact"/>
      </w:pPr>
      <w:r>
        <w:rPr>
          <w:bCs/>
          <w:b/>
        </w:rPr>
        <w:t xml:space="preserve">Trọng tâm sản phẩm:</w:t>
      </w:r>
    </w:p>
    <w:p>
      <w:pPr>
        <w:numPr>
          <w:ilvl w:val="1"/>
          <w:numId w:val="1025"/>
        </w:numPr>
        <w:pStyle w:val="Compact"/>
      </w:pPr>
      <w:r>
        <w:t xml:space="preserve">Nâng cấp Dashboard tiến trình v2 hỗ trợ so sánh điểm số qua nhiều phiên để người dùng thấy rõ sự tiến bộ của bản thân theo thời gian.</w:t>
      </w:r>
    </w:p>
    <w:p>
      <w:pPr>
        <w:numPr>
          <w:ilvl w:val="1"/>
          <w:numId w:val="1025"/>
        </w:numPr>
        <w:pStyle w:val="Compact"/>
      </w:pPr>
      <w:r>
        <w:t xml:space="preserve">Bổ sung tính năng xuất báo cáo đánh giá ra file PDF chuyên nghiệp.</w:t>
      </w:r>
    </w:p>
    <w:p>
      <w:pPr>
        <w:numPr>
          <w:ilvl w:val="1"/>
          <w:numId w:val="1025"/>
        </w:numPr>
        <w:pStyle w:val="Compact"/>
      </w:pPr>
      <w:r>
        <w:t xml:space="preserve">Thử nghiệm dịch vụ tư vấn/đánh giá kết hợp Mentor thực tế (Premium Tier).</w:t>
      </w:r>
    </w:p>
    <w:p>
      <w:pPr>
        <w:numPr>
          <w:ilvl w:val="0"/>
          <w:numId w:val="1024"/>
        </w:numPr>
        <w:pStyle w:val="Compact"/>
      </w:pPr>
      <w:r>
        <w:rPr>
          <w:bCs/>
          <w:b/>
        </w:rPr>
        <w:t xml:space="preserve">Chiến dịch tăng trưởng:</w:t>
      </w:r>
    </w:p>
    <w:p>
      <w:pPr>
        <w:numPr>
          <w:ilvl w:val="1"/>
          <w:numId w:val="1026"/>
        </w:numPr>
        <w:pStyle w:val="Compact"/>
      </w:pPr>
      <w:r>
        <w:t xml:space="preserve">Tiếp cận mô hình B2B2C: Hợp tác với các trung tâm hướng nghiệp của trường đại học, các group cộng đồng tìm việc để cung cấp tài khoản luyện tập theo nhóm/lớp học.</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invera.pp.ua" TargetMode="External" /></Relationships>
</file>

<file path=word/_rels/footnotes.xml.rels><?xml version="1.0" encoding="UTF-8"?><Relationships xmlns="http://schemas.openxmlformats.org/package/2006/relationships"><Relationship Type="http://schemas.openxmlformats.org/officeDocument/2006/relationships/hyperlink" Id="rId20" Target="https://invera.pp.u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2026-05-24T07:48:30Z</dcterms:created>
  <dcterms:modified xsi:type="dcterms:W3CDTF">2026-05-24T07:48:30Z</dcterms:modified>
</cp:coreProperties>
</file>

<file path=docProps/custom.xml><?xml version="1.0" encoding="utf-8"?>
<Properties xmlns="http://schemas.openxmlformats.org/officeDocument/2006/custom-properties" xmlns:vt="http://schemas.openxmlformats.org/officeDocument/2006/docPropsVTypes"/>
</file>