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A891" w14:textId="36448600" w:rsidR="00CB22CF" w:rsidRDefault="00303812">
      <w:r>
        <w:rPr>
          <w:rFonts w:hint="eastAsia"/>
        </w:rPr>
        <w:t>本次代码实现：</w:t>
      </w:r>
    </w:p>
    <w:p w14:paraId="143D4B72" w14:textId="041CCFEB" w:rsidR="00303812" w:rsidRDefault="00303812">
      <w:r>
        <w:rPr>
          <w:rFonts w:hint="eastAsia"/>
        </w:rPr>
        <w:t>主要在后端增加了一个</w:t>
      </w:r>
      <w:r>
        <w:t>function</w:t>
      </w:r>
      <w:r>
        <w:rPr>
          <w:rFonts w:hint="eastAsia"/>
        </w:rPr>
        <w:t>的服务（function文件夹），在b</w:t>
      </w:r>
      <w:r>
        <w:t>ookstore</w:t>
      </w:r>
      <w:r>
        <w:rPr>
          <w:rFonts w:hint="eastAsia"/>
        </w:rPr>
        <w:t>后端修改了g</w:t>
      </w:r>
      <w:r>
        <w:t>etorders</w:t>
      </w:r>
      <w:r>
        <w:rPr>
          <w:rFonts w:hint="eastAsia"/>
        </w:rPr>
        <w:t>这个请求触发的函数，主要修改位于u</w:t>
      </w:r>
      <w:r>
        <w:t>serdaoimpl</w:t>
      </w:r>
      <w:r>
        <w:rPr>
          <w:rFonts w:hint="eastAsia"/>
        </w:rPr>
        <w:t>文件中的g</w:t>
      </w:r>
      <w:r>
        <w:t>etorder</w:t>
      </w:r>
      <w:r>
        <w:rPr>
          <w:rFonts w:hint="eastAsia"/>
        </w:rPr>
        <w:t>函数中，在函数中调用了</w:t>
      </w:r>
      <w:r w:rsidRPr="00303812">
        <w:t>restTemplate.postForObject</w:t>
      </w:r>
      <w:r>
        <w:rPr>
          <w:rFonts w:hint="eastAsia"/>
        </w:rPr>
        <w:t>向f</w:t>
      </w:r>
      <w:r>
        <w:t>unction</w:t>
      </w:r>
      <w:r>
        <w:rPr>
          <w:rFonts w:hint="eastAsia"/>
        </w:rPr>
        <w:t>服务器发送请求并获取价格返回值。同时在a</w:t>
      </w:r>
      <w:r>
        <w:t>pplication</w:t>
      </w:r>
      <w:r>
        <w:rPr>
          <w:rFonts w:hint="eastAsia"/>
        </w:rPr>
        <w:t>函数中增加了</w:t>
      </w:r>
      <w:r w:rsidRPr="00303812">
        <w:t>restTemplate</w:t>
      </w:r>
      <w:r>
        <w:rPr>
          <w:rFonts w:hint="eastAsia"/>
        </w:rPr>
        <w:t>类。</w:t>
      </w:r>
    </w:p>
    <w:p w14:paraId="6D83AB61" w14:textId="6F529E9F" w:rsidR="00303812" w:rsidRDefault="00303812"/>
    <w:p w14:paraId="4F9C39AA" w14:textId="3B0A88EB" w:rsidR="00303812" w:rsidRDefault="00303812">
      <w:r>
        <w:rPr>
          <w:rFonts w:hint="eastAsia"/>
        </w:rPr>
        <w:t>函数式</w:t>
      </w:r>
      <w:r w:rsidR="00D72A94">
        <w:rPr>
          <w:rFonts w:hint="eastAsia"/>
        </w:rPr>
        <w:t>服务的无状态：每次仅对传入的参数进行运算并返回结果，过程不对任何信息做任何持久化存储</w:t>
      </w:r>
    </w:p>
    <w:p w14:paraId="1E337EFB" w14:textId="389B3455" w:rsidR="00D72A94" w:rsidRDefault="00D72A94"/>
    <w:p w14:paraId="35336FDB" w14:textId="09FA5717" w:rsidR="00D72A94" w:rsidRDefault="00D72A94">
      <w:r>
        <w:rPr>
          <w:rFonts w:hint="eastAsia"/>
        </w:rPr>
        <w:t>函数式服务容易拓展：函数式服务是无状态的，影响其返回值的只有传入的参数。因此，可以提供一些简单的服务以供上层服务拼接调用，这也导致函数式服务的可复用率提高。</w:t>
      </w:r>
    </w:p>
    <w:p w14:paraId="63EBB73D" w14:textId="64E18D9A" w:rsidR="004213AA" w:rsidRDefault="004213AA"/>
    <w:p w14:paraId="0702E4C2" w14:textId="53B93415" w:rsidR="004213AA" w:rsidRDefault="004213AA">
      <w:pPr>
        <w:rPr>
          <w:rFonts w:hint="eastAsia"/>
        </w:rPr>
      </w:pPr>
      <w:r>
        <w:rPr>
          <w:rFonts w:hint="eastAsia"/>
        </w:rPr>
        <w:t>服务部署：在f</w:t>
      </w:r>
      <w:r>
        <w:t>unction</w:t>
      </w:r>
      <w:r>
        <w:rPr>
          <w:rFonts w:hint="eastAsia"/>
        </w:rPr>
        <w:t>文件中完成了一个p</w:t>
      </w:r>
      <w:r>
        <w:t>rice</w:t>
      </w:r>
      <w:r>
        <w:rPr>
          <w:rFonts w:hint="eastAsia"/>
        </w:rPr>
        <w:t>函数接口的实现，并将这个服务部署在l</w:t>
      </w:r>
      <w:r>
        <w:t>ocalhost:8082</w:t>
      </w:r>
      <w:r>
        <w:rPr>
          <w:rFonts w:hint="eastAsia"/>
        </w:rPr>
        <w:t>上，在b</w:t>
      </w:r>
      <w:r>
        <w:t>ookstore</w:t>
      </w:r>
      <w:r>
        <w:rPr>
          <w:rFonts w:hint="eastAsia"/>
        </w:rPr>
        <w:t>中利用</w:t>
      </w:r>
      <w:r w:rsidRPr="00303812">
        <w:t>restTemplate.postForObject</w:t>
      </w:r>
      <w:r>
        <w:rPr>
          <w:rFonts w:hint="eastAsia"/>
        </w:rPr>
        <w:t>函数向</w:t>
      </w:r>
      <w:hyperlink r:id="rId4" w:history="1">
        <w:r w:rsidRPr="00B118EB">
          <w:rPr>
            <w:rStyle w:val="a3"/>
          </w:rPr>
          <w:t>http://localhost:8082/price</w:t>
        </w:r>
      </w:hyperlink>
      <w:r>
        <w:rPr>
          <w:rFonts w:hint="eastAsia"/>
        </w:rPr>
        <w:t>发送p</w:t>
      </w:r>
      <w:r>
        <w:t>ost</w:t>
      </w:r>
      <w:r>
        <w:rPr>
          <w:rFonts w:hint="eastAsia"/>
        </w:rPr>
        <w:t>请求，并获取返回值，将返回值用于总价格的计算即可。</w:t>
      </w:r>
    </w:p>
    <w:sectPr w:rsidR="00421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3A"/>
    <w:rsid w:val="00303812"/>
    <w:rsid w:val="004213AA"/>
    <w:rsid w:val="007C1E3A"/>
    <w:rsid w:val="00CB22CF"/>
    <w:rsid w:val="00D7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CAEC"/>
  <w15:chartTrackingRefBased/>
  <w15:docId w15:val="{77862C3E-D8A2-4CB3-814D-20BFCCAE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3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2/pr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雨萱</dc:creator>
  <cp:keywords/>
  <dc:description/>
  <cp:lastModifiedBy>林 雨萱</cp:lastModifiedBy>
  <cp:revision>3</cp:revision>
  <dcterms:created xsi:type="dcterms:W3CDTF">2022-11-17T10:12:00Z</dcterms:created>
  <dcterms:modified xsi:type="dcterms:W3CDTF">2022-11-17T10:35:00Z</dcterms:modified>
</cp:coreProperties>
</file>