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89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895C89" w:rsidRPr="00AA55B4" w:rsidRDefault="006A5C8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運用工具</w:t>
            </w:r>
            <w:r w:rsidR="00D05C6C">
              <w:rPr>
                <w:rFonts w:ascii="Arial" w:eastAsia="標楷體" w:hAnsi="Arial" w:hint="eastAsia"/>
              </w:rPr>
              <w:t xml:space="preserve"> &amp; </w:t>
            </w:r>
            <w:r w:rsidR="00D05C6C">
              <w:rPr>
                <w:rFonts w:ascii="Arial" w:eastAsia="標楷體" w:hAnsi="Arial" w:hint="eastAsia"/>
              </w:rPr>
              <w:t>資料前處理說明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70024D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透過</w:t>
            </w:r>
            <w:proofErr w:type="spellStart"/>
            <w:r w:rsidRPr="00AA55B4">
              <w:rPr>
                <w:rFonts w:ascii="Arial" w:eastAsia="標楷體" w:hAnsi="Arial" w:hint="eastAsia"/>
              </w:rPr>
              <w:t>n</w:t>
            </w:r>
            <w:r w:rsidRPr="00AA55B4">
              <w:rPr>
                <w:rFonts w:ascii="Arial" w:eastAsia="標楷體" w:hAnsi="Arial"/>
              </w:rPr>
              <w:t>ltk</w:t>
            </w:r>
            <w:proofErr w:type="spellEnd"/>
            <w:r w:rsidR="006F6130" w:rsidRPr="00AA55B4">
              <w:rPr>
                <w:rFonts w:ascii="Arial" w:eastAsia="標楷體" w:hAnsi="Arial" w:hint="eastAsia"/>
              </w:rPr>
              <w:t>的</w:t>
            </w:r>
            <w:proofErr w:type="spellStart"/>
            <w:r w:rsidR="00CF733C" w:rsidRPr="00AA55B4">
              <w:rPr>
                <w:rFonts w:ascii="Arial" w:eastAsia="標楷體" w:hAnsi="Arial" w:hint="eastAsia"/>
              </w:rPr>
              <w:t>w</w:t>
            </w:r>
            <w:r w:rsidR="00CF733C" w:rsidRPr="00AA55B4">
              <w:rPr>
                <w:rFonts w:ascii="Arial" w:eastAsia="標楷體" w:hAnsi="Arial"/>
              </w:rPr>
              <w:t>ord.tokenize</w:t>
            </w:r>
            <w:proofErr w:type="spellEnd"/>
            <w:r w:rsidR="00CF733C" w:rsidRPr="00AA55B4">
              <w:rPr>
                <w:rFonts w:ascii="Arial" w:eastAsia="標楷體" w:hAnsi="Arial"/>
              </w:rPr>
              <w:t xml:space="preserve"> function</w:t>
            </w:r>
            <w:r w:rsidR="00C45B98" w:rsidRPr="00AA55B4">
              <w:rPr>
                <w:rFonts w:ascii="Arial" w:eastAsia="標楷體" w:hAnsi="Arial" w:hint="eastAsia"/>
              </w:rPr>
              <w:t>，將</w:t>
            </w:r>
            <w:r w:rsidR="00C45B98" w:rsidRPr="00AA55B4">
              <w:rPr>
                <w:rFonts w:ascii="Arial" w:eastAsia="標楷體" w:hAnsi="Arial" w:hint="eastAsia"/>
              </w:rPr>
              <w:t>D</w:t>
            </w:r>
            <w:r w:rsidR="00C45B98" w:rsidRPr="00AA55B4">
              <w:rPr>
                <w:rFonts w:ascii="Arial" w:eastAsia="標楷體" w:hAnsi="Arial"/>
              </w:rPr>
              <w:t>ocuments</w:t>
            </w:r>
            <w:r w:rsidR="00C45B98" w:rsidRPr="00AA55B4">
              <w:rPr>
                <w:rFonts w:ascii="Arial" w:eastAsia="標楷體" w:hAnsi="Arial" w:hint="eastAsia"/>
              </w:rPr>
              <w:t>與</w:t>
            </w:r>
            <w:r w:rsidR="00C45B98" w:rsidRPr="00AA55B4">
              <w:rPr>
                <w:rFonts w:ascii="Arial" w:eastAsia="標楷體" w:hAnsi="Arial" w:hint="eastAsia"/>
              </w:rPr>
              <w:t>Q</w:t>
            </w:r>
            <w:r w:rsidR="00C45B98" w:rsidRPr="00AA55B4">
              <w:rPr>
                <w:rFonts w:ascii="Arial" w:eastAsia="標楷體" w:hAnsi="Arial"/>
              </w:rPr>
              <w:t>ueries</w:t>
            </w:r>
            <w:proofErr w:type="gramStart"/>
            <w:r w:rsidR="00C45B98" w:rsidRPr="00AA55B4">
              <w:rPr>
                <w:rFonts w:ascii="Arial" w:eastAsia="標楷體" w:hAnsi="Arial" w:hint="eastAsia"/>
              </w:rPr>
              <w:t>進行斷詞</w:t>
            </w:r>
            <w:proofErr w:type="gramEnd"/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CF733C" w:rsidRPr="00AA55B4" w:rsidRDefault="00CF733C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運用</w:t>
            </w:r>
            <w:proofErr w:type="spellStart"/>
            <w:r w:rsidRPr="00AA55B4">
              <w:rPr>
                <w:rFonts w:ascii="Arial" w:eastAsia="標楷體" w:hAnsi="Arial"/>
              </w:rPr>
              <w:t>snowball_stemmer</w:t>
            </w:r>
            <w:proofErr w:type="spellEnd"/>
            <w:r w:rsidRPr="00AA55B4">
              <w:rPr>
                <w:rFonts w:ascii="Arial" w:eastAsia="標楷體" w:hAnsi="Arial" w:hint="eastAsia"/>
              </w:rPr>
              <w:t xml:space="preserve"> f</w:t>
            </w:r>
            <w:r w:rsidRPr="00AA55B4">
              <w:rPr>
                <w:rFonts w:ascii="Arial" w:eastAsia="標楷體" w:hAnsi="Arial"/>
              </w:rPr>
              <w:t>unction</w:t>
            </w:r>
            <w:r w:rsidRPr="00AA55B4">
              <w:rPr>
                <w:rFonts w:ascii="Arial" w:eastAsia="標楷體" w:hAnsi="Arial" w:hint="eastAsia"/>
              </w:rPr>
              <w:t>將</w:t>
            </w:r>
            <w:r w:rsidR="000D1F9A" w:rsidRPr="00AA55B4">
              <w:rPr>
                <w:rFonts w:ascii="Arial" w:eastAsia="標楷體" w:hAnsi="Arial" w:hint="eastAsia"/>
              </w:rPr>
              <w:t>詞性</w:t>
            </w:r>
            <w:r w:rsidR="00130BAF" w:rsidRPr="00AA55B4">
              <w:rPr>
                <w:rFonts w:ascii="Arial" w:eastAsia="標楷體" w:hAnsi="Arial" w:hint="eastAsia"/>
              </w:rPr>
              <w:t>還原</w:t>
            </w:r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6A5C8D" w:rsidRDefault="000D1F9A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使用</w:t>
            </w:r>
            <w:proofErr w:type="spellStart"/>
            <w:r w:rsidRPr="00AA55B4">
              <w:rPr>
                <w:rFonts w:ascii="Arial" w:eastAsia="標楷體" w:hAnsi="Arial" w:hint="eastAsia"/>
              </w:rPr>
              <w:t>nlt</w:t>
            </w:r>
            <w:r w:rsidR="006A5C8D">
              <w:rPr>
                <w:rFonts w:ascii="Arial" w:eastAsia="標楷體" w:hAnsi="Arial" w:hint="eastAsia"/>
              </w:rPr>
              <w:t>.</w:t>
            </w:r>
            <w:r w:rsidR="006A5C8D" w:rsidRPr="006A5C8D">
              <w:rPr>
                <w:rFonts w:ascii="Arial" w:eastAsia="標楷體" w:hAnsi="Arial"/>
              </w:rPr>
              <w:t>corpus</w:t>
            </w:r>
            <w:proofErr w:type="spellEnd"/>
            <w:r w:rsidRPr="00AA55B4">
              <w:rPr>
                <w:rFonts w:ascii="Arial" w:eastAsia="標楷體" w:hAnsi="Arial" w:hint="eastAsia"/>
              </w:rPr>
              <w:t>中</w:t>
            </w:r>
            <w:proofErr w:type="spellStart"/>
            <w:r w:rsidRPr="00AA55B4">
              <w:rPr>
                <w:rFonts w:ascii="Arial" w:eastAsia="標楷體" w:hAnsi="Arial"/>
              </w:rPr>
              <w:t>stopwords</w:t>
            </w:r>
            <w:proofErr w:type="spellEnd"/>
            <w:r w:rsidR="003B3133" w:rsidRPr="00AA55B4">
              <w:rPr>
                <w:rFonts w:ascii="Arial" w:eastAsia="標楷體" w:hAnsi="Arial" w:hint="eastAsia"/>
              </w:rPr>
              <w:t>篩選掉不帶有資訊的字詞，</w:t>
            </w:r>
            <w:r w:rsidR="003B3133" w:rsidRPr="00AA55B4">
              <w:rPr>
                <w:rFonts w:ascii="Arial" w:eastAsia="標楷體" w:hAnsi="Arial" w:hint="eastAsia"/>
              </w:rPr>
              <w:t>e</w:t>
            </w:r>
            <w:r w:rsidR="003B3133" w:rsidRPr="00AA55B4">
              <w:rPr>
                <w:rFonts w:ascii="Arial" w:eastAsia="標楷體" w:hAnsi="Arial"/>
              </w:rPr>
              <w:t>x: the, a, and…</w:t>
            </w:r>
            <w:r w:rsidR="00EE0657" w:rsidRPr="00AA55B4">
              <w:rPr>
                <w:rFonts w:ascii="Arial" w:eastAsia="標楷體" w:hAnsi="Arial" w:hint="eastAsia"/>
              </w:rPr>
              <w:t>。</w:t>
            </w:r>
          </w:p>
          <w:p w:rsidR="004C1FE4" w:rsidRPr="00C46FA3" w:rsidRDefault="00C46FA3" w:rsidP="001B557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使</w:t>
            </w:r>
            <w:r w:rsidR="006A5C8D">
              <w:rPr>
                <w:rFonts w:ascii="Arial" w:eastAsia="標楷體" w:hAnsi="Arial" w:hint="eastAsia"/>
              </w:rPr>
              <w:t>用</w:t>
            </w:r>
            <w:proofErr w:type="spellStart"/>
            <w:r w:rsidR="006A5C8D" w:rsidRPr="006A5C8D">
              <w:rPr>
                <w:rFonts w:ascii="Arial" w:eastAsia="標楷體" w:hAnsi="Arial"/>
              </w:rPr>
              <w:t>numpy</w:t>
            </w:r>
            <w:proofErr w:type="spellEnd"/>
            <w:r w:rsidR="006A5C8D">
              <w:rPr>
                <w:rFonts w:ascii="Arial" w:eastAsia="標楷體" w:hAnsi="Arial" w:hint="eastAsia"/>
              </w:rPr>
              <w:t>做陣列操作</w:t>
            </w:r>
            <w:r>
              <w:rPr>
                <w:rFonts w:ascii="Arial" w:eastAsia="標楷體" w:hAnsi="Arial" w:hint="eastAsia"/>
              </w:rPr>
              <w:t>。而</w:t>
            </w:r>
            <w:r w:rsidR="006A5C8D" w:rsidRPr="00C46FA3">
              <w:rPr>
                <w:rFonts w:ascii="Arial" w:eastAsia="標楷體" w:hAnsi="Arial"/>
              </w:rPr>
              <w:t>math</w:t>
            </w:r>
            <w:r w:rsidR="00D05C6C" w:rsidRPr="00C46FA3">
              <w:rPr>
                <w:rFonts w:ascii="Arial" w:eastAsia="標楷體" w:hAnsi="Arial" w:hint="eastAsia"/>
              </w:rPr>
              <w:t>、</w:t>
            </w:r>
            <w:r w:rsidR="00D05C6C" w:rsidRPr="00C46FA3">
              <w:rPr>
                <w:rFonts w:ascii="Arial" w:eastAsia="標楷體" w:hAnsi="Arial"/>
              </w:rPr>
              <w:t>operator</w:t>
            </w:r>
            <w:r w:rsidR="006A5C8D" w:rsidRPr="00C46FA3">
              <w:rPr>
                <w:rFonts w:ascii="Arial" w:eastAsia="標楷體" w:hAnsi="Arial" w:hint="eastAsia"/>
              </w:rPr>
              <w:t>做資料運算</w:t>
            </w:r>
            <w:proofErr w:type="spellStart"/>
            <w:r w:rsidR="006A5C8D" w:rsidRPr="00C46FA3">
              <w:rPr>
                <w:rFonts w:ascii="Arial" w:eastAsia="標楷體" w:hAnsi="Arial" w:hint="eastAsia"/>
              </w:rPr>
              <w:t>e</w:t>
            </w:r>
            <w:r w:rsidR="006A5C8D" w:rsidRPr="00C46FA3">
              <w:rPr>
                <w:rFonts w:ascii="Arial" w:eastAsia="標楷體" w:hAnsi="Arial"/>
              </w:rPr>
              <w:t>x:math.log</w:t>
            </w:r>
            <w:proofErr w:type="spellEnd"/>
            <w:r w:rsidR="0035162F" w:rsidRPr="00C46FA3">
              <w:rPr>
                <w:rFonts w:ascii="Arial" w:eastAsia="標楷體" w:hAnsi="Arial" w:hint="eastAsia"/>
              </w:rPr>
              <w:t>。</w:t>
            </w:r>
          </w:p>
        </w:tc>
      </w:tr>
      <w:tr w:rsidR="004571B8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4571B8" w:rsidRPr="00AA55B4" w:rsidRDefault="00342932" w:rsidP="003357E6">
            <w:pPr>
              <w:jc w:val="center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</w:t>
            </w:r>
            <w:r w:rsidR="00E04C33" w:rsidRPr="00AA55B4">
              <w:rPr>
                <w:rFonts w:ascii="Arial" w:eastAsia="標楷體" w:hAnsi="Arial" w:hint="eastAsia"/>
              </w:rPr>
              <w:t>參數設定</w:t>
            </w:r>
            <w:r w:rsidR="004A17E5" w:rsidRPr="00AA55B4">
              <w:rPr>
                <w:rFonts w:ascii="Arial" w:eastAsia="標楷體" w:hAnsi="Arial" w:hint="eastAsia"/>
              </w:rPr>
              <w:t>-</w:t>
            </w:r>
            <w:r w:rsidR="004A17E5" w:rsidRPr="00AA55B4">
              <w:rPr>
                <w:rFonts w:ascii="Arial" w:eastAsia="標楷體" w:hAnsi="Arial"/>
              </w:rPr>
              <w:t>Documents</w:t>
            </w:r>
            <w:r w:rsidR="00D90E7C">
              <w:rPr>
                <w:rFonts w:ascii="Arial" w:eastAsia="標楷體" w:hAnsi="Arial" w:hint="eastAsia"/>
              </w:rPr>
              <w:t>、</w:t>
            </w:r>
            <w:proofErr w:type="spellStart"/>
            <w:r w:rsidR="00D90E7C">
              <w:rPr>
                <w:rFonts w:ascii="Arial" w:eastAsia="標楷體" w:hAnsi="Arial" w:hint="eastAsia"/>
              </w:rPr>
              <w:t>Q</w:t>
            </w:r>
            <w:r w:rsidR="00D90E7C">
              <w:rPr>
                <w:rFonts w:ascii="Arial" w:eastAsia="標楷體" w:hAnsi="Arial"/>
              </w:rPr>
              <w:t>uries</w:t>
            </w:r>
            <w:proofErr w:type="spellEnd"/>
          </w:p>
        </w:tc>
      </w:tr>
      <w:tr w:rsidR="00D05C6C" w:rsidRPr="00AA55B4" w:rsidTr="003357E6">
        <w:tc>
          <w:tcPr>
            <w:tcW w:w="8296" w:type="dxa"/>
            <w:shd w:val="clear" w:color="auto" w:fill="auto"/>
          </w:tcPr>
          <w:p w:rsidR="00D05C6C" w:rsidRPr="00AA55B4" w:rsidRDefault="00D05C6C" w:rsidP="003357E6">
            <w:pPr>
              <w:snapToGrid w:val="0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53FAB950" wp14:editId="54A41A96">
                  <wp:extent cx="5151120" cy="1211580"/>
                  <wp:effectExtent l="0" t="0" r="825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:rsidTr="003357E6">
        <w:tc>
          <w:tcPr>
            <w:tcW w:w="8296" w:type="dxa"/>
          </w:tcPr>
          <w:p w:rsidR="00707FFC" w:rsidRPr="00AA55B4" w:rsidRDefault="00D90E7C" w:rsidP="003357E6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 xml:space="preserve">Documents </w:t>
            </w:r>
            <w:r w:rsidR="00707FFC" w:rsidRPr="00AA55B4">
              <w:rPr>
                <w:rFonts w:ascii="Arial" w:eastAsia="標楷體" w:hAnsi="Arial"/>
              </w:rPr>
              <w:t>TF</w:t>
            </w:r>
            <w:r w:rsidR="00707FFC" w:rsidRPr="00AA55B4">
              <w:rPr>
                <w:rFonts w:ascii="Arial" w:eastAsia="標楷體" w:hAnsi="Arial" w:hint="eastAsia"/>
              </w:rPr>
              <w:t>計算：</w:t>
            </w:r>
          </w:p>
          <w:p w:rsidR="00E60E26" w:rsidRPr="00AA55B4" w:rsidRDefault="00552EDA" w:rsidP="003357E6">
            <w:pPr>
              <w:pStyle w:val="a4"/>
              <w:ind w:leftChars="0" w:left="36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計算該文章</w:t>
            </w:r>
            <w:r w:rsidR="00D05C6C">
              <w:rPr>
                <w:rFonts w:ascii="Arial" w:eastAsia="標楷體" w:hAnsi="Arial" w:hint="eastAsia"/>
              </w:rPr>
              <w:t>每</w:t>
            </w:r>
            <w:proofErr w:type="gramStart"/>
            <w:r w:rsidR="00D05C6C">
              <w:rPr>
                <w:rFonts w:ascii="Arial" w:eastAsia="標楷體" w:hAnsi="Arial" w:hint="eastAsia"/>
              </w:rPr>
              <w:t>個</w:t>
            </w:r>
            <w:proofErr w:type="gramEnd"/>
            <w:r w:rsidRPr="00AA55B4">
              <w:rPr>
                <w:rFonts w:ascii="Arial" w:eastAsia="標楷體" w:hAnsi="Arial" w:hint="eastAsia"/>
              </w:rPr>
              <w:t>字出現的次數，</w:t>
            </w:r>
            <w:r w:rsidR="00C7017D">
              <w:rPr>
                <w:rFonts w:ascii="Arial" w:eastAsia="標楷體" w:hAnsi="Arial" w:hint="eastAsia"/>
              </w:rPr>
              <w:t>並</w:t>
            </w:r>
            <w:r w:rsidR="00D05C6C">
              <w:rPr>
                <w:rFonts w:ascii="Arial" w:eastAsia="標楷體" w:hAnsi="Arial" w:hint="eastAsia"/>
              </w:rPr>
              <w:t>運用</w:t>
            </w:r>
            <w:r w:rsidR="00D05C6C">
              <w:rPr>
                <w:rFonts w:ascii="Arial" w:eastAsia="標楷體" w:hAnsi="Arial" w:hint="eastAsia"/>
              </w:rPr>
              <w:t>L</w:t>
            </w:r>
            <w:r w:rsidR="00D05C6C">
              <w:rPr>
                <w:rFonts w:ascii="Arial" w:eastAsia="標楷體" w:hAnsi="Arial"/>
              </w:rPr>
              <w:t>og Normalization</w:t>
            </w:r>
            <w:r w:rsidR="005B4EFF">
              <w:rPr>
                <w:rFonts w:ascii="Arial" w:eastAsia="標楷體" w:hAnsi="Arial"/>
              </w:rPr>
              <w:t xml:space="preserve"> (</w:t>
            </w:r>
            <w:r w:rsidR="00EA74B2">
              <w:rPr>
                <w:rFonts w:ascii="Arial" w:eastAsia="標楷體" w:hAnsi="Arial" w:hint="eastAsia"/>
              </w:rPr>
              <w:t xml:space="preserve"> </w:t>
            </w:r>
            <w:r w:rsidR="00D05C6C">
              <w:rPr>
                <w:rFonts w:ascii="Arial" w:eastAsia="標楷體" w:hAnsi="Arial" w:hint="eastAsia"/>
              </w:rPr>
              <w:t>1</w:t>
            </w:r>
            <w:r w:rsidR="00D05C6C">
              <w:rPr>
                <w:rFonts w:ascii="Arial" w:eastAsia="標楷體" w:hAnsi="Arial"/>
              </w:rPr>
              <w:t>+log(</w:t>
            </w:r>
            <w:proofErr w:type="spellStart"/>
            <w:r w:rsidR="00D05C6C">
              <w:rPr>
                <w:rFonts w:ascii="Arial" w:eastAsia="標楷體" w:hAnsi="Arial"/>
              </w:rPr>
              <w:t>tf</w:t>
            </w:r>
            <w:proofErr w:type="spellEnd"/>
            <w:r w:rsidR="00D05C6C">
              <w:rPr>
                <w:rFonts w:ascii="Arial" w:eastAsia="標楷體" w:hAnsi="Arial"/>
              </w:rPr>
              <w:t>) )</w:t>
            </w:r>
            <w:r w:rsidR="00D05C6C">
              <w:rPr>
                <w:rFonts w:ascii="Arial" w:eastAsia="標楷體" w:hAnsi="Arial" w:hint="eastAsia"/>
              </w:rPr>
              <w:t>概念</w:t>
            </w:r>
            <w:r w:rsidR="00EF6503">
              <w:rPr>
                <w:rFonts w:ascii="Arial" w:eastAsia="標楷體" w:hAnsi="Arial" w:hint="eastAsia"/>
              </w:rPr>
              <w:t>平滑</w:t>
            </w:r>
            <w:r w:rsidR="00D05C6C">
              <w:rPr>
                <w:rFonts w:ascii="Arial" w:eastAsia="標楷體" w:hAnsi="Arial" w:hint="eastAsia"/>
              </w:rPr>
              <w:t>T</w:t>
            </w:r>
            <w:r w:rsidR="00D05C6C">
              <w:rPr>
                <w:rFonts w:ascii="Arial" w:eastAsia="標楷體" w:hAnsi="Arial"/>
              </w:rPr>
              <w:t>F</w:t>
            </w:r>
            <w:r w:rsidR="00D05C6C">
              <w:rPr>
                <w:rFonts w:ascii="Arial" w:eastAsia="標楷體" w:hAnsi="Arial" w:hint="eastAsia"/>
              </w:rPr>
              <w:t>參數，</w:t>
            </w:r>
            <w:r w:rsidR="00B2727F" w:rsidRPr="00AA55B4">
              <w:rPr>
                <w:rFonts w:ascii="Arial" w:eastAsia="標楷體" w:hAnsi="Arial" w:hint="eastAsia"/>
              </w:rPr>
              <w:t>以完成該</w:t>
            </w:r>
            <w:r w:rsidR="00B2727F" w:rsidRPr="00AA55B4">
              <w:rPr>
                <w:rFonts w:ascii="Arial" w:eastAsia="標楷體" w:hAnsi="Arial" w:hint="eastAsia"/>
              </w:rPr>
              <w:t>d</w:t>
            </w:r>
            <w:r w:rsidR="00B2727F" w:rsidRPr="00AA55B4">
              <w:rPr>
                <w:rFonts w:ascii="Arial" w:eastAsia="標楷體" w:hAnsi="Arial"/>
              </w:rPr>
              <w:t>oc</w:t>
            </w:r>
            <w:r w:rsidR="00142728">
              <w:rPr>
                <w:rFonts w:ascii="Arial" w:eastAsia="標楷體" w:hAnsi="Arial" w:hint="eastAsia"/>
              </w:rPr>
              <w:t>各</w:t>
            </w:r>
            <w:r w:rsidR="00453869">
              <w:rPr>
                <w:rFonts w:ascii="Arial" w:eastAsia="標楷體" w:hAnsi="Arial" w:hint="eastAsia"/>
              </w:rPr>
              <w:t>文字</w:t>
            </w:r>
            <w:r w:rsidR="00B2727F" w:rsidRPr="00AA55B4">
              <w:rPr>
                <w:rFonts w:ascii="Arial" w:eastAsia="標楷體" w:hAnsi="Arial" w:hint="eastAsia"/>
              </w:rPr>
              <w:t>的</w:t>
            </w:r>
            <w:r w:rsidR="00B2727F" w:rsidRPr="00AA55B4">
              <w:rPr>
                <w:rFonts w:ascii="Arial" w:eastAsia="標楷體" w:hAnsi="Arial" w:hint="eastAsia"/>
              </w:rPr>
              <w:t>T</w:t>
            </w:r>
            <w:r w:rsidR="00B2727F" w:rsidRPr="00AA55B4">
              <w:rPr>
                <w:rFonts w:ascii="Arial" w:eastAsia="標楷體" w:hAnsi="Arial"/>
              </w:rPr>
              <w:t>F</w:t>
            </w:r>
            <w:r w:rsidR="00B2727F" w:rsidRPr="00AA55B4">
              <w:rPr>
                <w:rFonts w:ascii="Arial" w:eastAsia="標楷體" w:hAnsi="Arial" w:hint="eastAsia"/>
              </w:rPr>
              <w:t>計算。</w:t>
            </w:r>
          </w:p>
          <w:p w:rsidR="00D90E7C" w:rsidRPr="00AA55B4" w:rsidRDefault="00D90E7C" w:rsidP="00D90E7C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Q</w:t>
            </w:r>
            <w:r>
              <w:rPr>
                <w:rFonts w:ascii="Arial" w:eastAsia="標楷體" w:hAnsi="Arial"/>
              </w:rPr>
              <w:t xml:space="preserve">uery TF </w:t>
            </w:r>
            <w:r>
              <w:rPr>
                <w:rFonts w:ascii="Arial" w:eastAsia="標楷體" w:hAnsi="Arial" w:hint="eastAsia"/>
              </w:rPr>
              <w:t>計算：</w:t>
            </w:r>
          </w:p>
          <w:p w:rsidR="00333124" w:rsidRPr="00D90E7C" w:rsidRDefault="00D90E7C" w:rsidP="00D90E7C">
            <w:pPr>
              <w:pStyle w:val="a4"/>
              <w:ind w:leftChars="0" w:left="360"/>
              <w:jc w:val="both"/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</w:pPr>
            <w:r w:rsidRPr="00AA55B4">
              <w:rPr>
                <w:rFonts w:ascii="Arial" w:eastAsia="標楷體" w:hAnsi="Arial" w:hint="eastAsia"/>
              </w:rPr>
              <w:t>計算</w:t>
            </w:r>
            <w:r w:rsidRPr="00AA55B4">
              <w:rPr>
                <w:rFonts w:ascii="Arial" w:eastAsia="標楷體" w:hAnsi="Arial" w:hint="eastAsia"/>
              </w:rPr>
              <w:t>q</w:t>
            </w:r>
            <w:r w:rsidRPr="00AA55B4">
              <w:rPr>
                <w:rFonts w:ascii="Arial" w:eastAsia="標楷體" w:hAnsi="Arial"/>
              </w:rPr>
              <w:t>uery</w:t>
            </w:r>
            <w:r>
              <w:rPr>
                <w:rFonts w:ascii="Arial" w:eastAsia="標楷體" w:hAnsi="Arial" w:hint="eastAsia"/>
              </w:rPr>
              <w:t>各</w:t>
            </w:r>
            <w:r w:rsidRPr="00AA55B4">
              <w:rPr>
                <w:rFonts w:ascii="Arial" w:eastAsia="標楷體" w:hAnsi="Arial" w:hint="eastAsia"/>
              </w:rPr>
              <w:t>文字出現的次數</w:t>
            </w:r>
            <w:r>
              <w:rPr>
                <w:rFonts w:ascii="Arial" w:eastAsia="標楷體" w:hAnsi="Arial" w:hint="eastAsia"/>
              </w:rPr>
              <w:t>則是運用最原始的</w:t>
            </w:r>
            <w:r>
              <w:rPr>
                <w:rFonts w:ascii="Arial" w:eastAsia="標楷體" w:hAnsi="Arial" w:hint="eastAsia"/>
              </w:rPr>
              <w:t>T</w:t>
            </w:r>
            <w:r>
              <w:rPr>
                <w:rFonts w:ascii="Arial" w:eastAsia="標楷體" w:hAnsi="Arial"/>
              </w:rPr>
              <w:t>F</w:t>
            </w:r>
            <w:r>
              <w:rPr>
                <w:rFonts w:ascii="Arial" w:eastAsia="標楷體" w:hAnsi="Arial" w:hint="eastAsia"/>
              </w:rPr>
              <w:t>計算方式</w:t>
            </w:r>
            <w:r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  <w:t>。</w:t>
            </w:r>
          </w:p>
        </w:tc>
      </w:tr>
      <w:tr w:rsidR="00342932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342932" w:rsidRPr="00AA55B4" w:rsidRDefault="00D90E7C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相似度計算</w:t>
            </w:r>
            <w:r>
              <w:rPr>
                <w:rFonts w:ascii="Arial" w:eastAsia="標楷體" w:hAnsi="Arial" w:hint="eastAsia"/>
              </w:rPr>
              <w:t>-</w:t>
            </w:r>
            <w:r>
              <w:rPr>
                <w:rFonts w:ascii="Arial" w:eastAsia="標楷體" w:hAnsi="Arial"/>
              </w:rPr>
              <w:t>BM25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0D2CD5" w:rsidP="003357E6">
            <w:pPr>
              <w:snapToGrid w:val="0"/>
              <w:spacing w:beforeLines="10" w:before="36" w:afterLines="10" w:after="36"/>
              <w:jc w:val="both"/>
              <w:rPr>
                <w:rFonts w:ascii="Arial" w:eastAsia="標楷體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1851660</wp:posOffset>
                      </wp:positionV>
                      <wp:extent cx="2965450" cy="361950"/>
                      <wp:effectExtent l="19050" t="19050" r="25400" b="1905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85CCD" id="矩形 6" o:spid="_x0000_s1026" style="position:absolute;margin-left:1.35pt;margin-top:145.8pt;width:23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" filled="f" strokecolor="red" strokeweight="2.25pt"/>
                  </w:pict>
                </mc:Fallback>
              </mc:AlternateContent>
            </w:r>
            <w:r w:rsidR="00EF65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283210</wp:posOffset>
                      </wp:positionV>
                      <wp:extent cx="2813050" cy="190500"/>
                      <wp:effectExtent l="19050" t="19050" r="25400" b="190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E93C3" id="矩形 4" o:spid="_x0000_s1026" style="position:absolute;margin-left:38.85pt;margin-top:22.3pt;width:22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" filled="f" strokecolor="red" strokeweight="2.25pt"/>
                  </w:pict>
                </mc:Fallback>
              </mc:AlternateContent>
            </w:r>
            <w:r w:rsidR="00EF6503">
              <w:rPr>
                <w:noProof/>
              </w:rPr>
              <w:drawing>
                <wp:inline distT="0" distB="0" distL="0" distR="0" wp14:anchorId="2735580E" wp14:editId="1721B6EF">
                  <wp:extent cx="5276850" cy="2509520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932" w:rsidRPr="00AA55B4" w:rsidTr="003357E6">
        <w:tc>
          <w:tcPr>
            <w:tcW w:w="8296" w:type="dxa"/>
          </w:tcPr>
          <w:p w:rsidR="00142728" w:rsidRDefault="00D90E7C" w:rsidP="00142728">
            <w:pPr>
              <w:pStyle w:val="a4"/>
              <w:numPr>
                <w:ilvl w:val="0"/>
                <w:numId w:val="3"/>
              </w:numPr>
              <w:ind w:leftChars="0" w:left="357" w:hanging="357"/>
              <w:jc w:val="both"/>
              <w:rPr>
                <w:rFonts w:ascii="Arial" w:eastAsia="標楷體" w:hAnsi="Arial"/>
                <w:noProof/>
              </w:rPr>
            </w:pPr>
            <w:bookmarkStart w:id="0" w:name="_GoBack"/>
            <w:bookmarkEnd w:id="0"/>
            <w:r>
              <w:rPr>
                <w:rFonts w:ascii="Arial" w:eastAsia="標楷體" w:hAnsi="Arial" w:hint="eastAsia"/>
                <w:noProof/>
              </w:rPr>
              <w:t>相似度計算</w:t>
            </w:r>
            <w:r w:rsidR="00ED5F00" w:rsidRPr="00AA55B4">
              <w:rPr>
                <w:rFonts w:ascii="Arial" w:eastAsia="標楷體" w:hAnsi="Arial" w:hint="eastAsia"/>
                <w:noProof/>
              </w:rPr>
              <w:t>：</w:t>
            </w:r>
          </w:p>
          <w:p w:rsidR="00142728" w:rsidRDefault="00142728" w:rsidP="00142728">
            <w:pPr>
              <w:pStyle w:val="a4"/>
              <w:ind w:leftChars="0" w:left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本作業主要使用方法為</w:t>
            </w:r>
            <w:r>
              <w:rPr>
                <w:rFonts w:ascii="Arial" w:eastAsia="標楷體" w:hAnsi="Arial" w:hint="eastAsia"/>
              </w:rPr>
              <w:t>B</w:t>
            </w:r>
            <w:r>
              <w:rPr>
                <w:rFonts w:ascii="Arial" w:eastAsia="標楷體" w:hAnsi="Arial"/>
              </w:rPr>
              <w:t>M25</w:t>
            </w:r>
            <w:r w:rsidR="00EF6503">
              <w:rPr>
                <w:rFonts w:ascii="Arial" w:eastAsia="標楷體" w:hAnsi="Arial"/>
              </w:rPr>
              <w:t>L</w:t>
            </w:r>
            <w:r>
              <w:rPr>
                <w:rFonts w:ascii="Arial" w:eastAsia="標楷體" w:hAnsi="Arial" w:hint="eastAsia"/>
              </w:rPr>
              <w:t>結合</w:t>
            </w:r>
            <w:r>
              <w:rPr>
                <w:rFonts w:ascii="Arial" w:eastAsia="標楷體" w:hAnsi="Arial" w:hint="eastAsia"/>
              </w:rPr>
              <w:t>B</w:t>
            </w:r>
            <w:r>
              <w:rPr>
                <w:rFonts w:ascii="Arial" w:eastAsia="標楷體" w:hAnsi="Arial"/>
              </w:rPr>
              <w:t>M11</w:t>
            </w:r>
            <w:r>
              <w:rPr>
                <w:rFonts w:ascii="Arial" w:eastAsia="標楷體" w:hAnsi="Arial" w:hint="eastAsia"/>
              </w:rPr>
              <w:t>中</w:t>
            </w:r>
            <w:r w:rsidRPr="00142728">
              <w:rPr>
                <w:rFonts w:ascii="Arial" w:eastAsia="標楷體" w:hAnsi="Arial"/>
              </w:rPr>
              <w:t>Correction Factor</w:t>
            </w:r>
            <w:r>
              <w:rPr>
                <w:rFonts w:ascii="Arial" w:eastAsia="標楷體" w:hAnsi="Arial" w:hint="eastAsia"/>
              </w:rPr>
              <w:t>的概念進行實作，經由實驗參數設定結果如下：</w:t>
            </w:r>
          </w:p>
          <w:p w:rsidR="00EF6503" w:rsidRDefault="00615023" w:rsidP="00142728">
            <w:pPr>
              <w:pStyle w:val="a4"/>
              <w:ind w:leftChars="0" w:left="357"/>
              <w:jc w:val="both"/>
              <w:rPr>
                <w:rFonts w:ascii="Arial" w:eastAsia="標楷體" w:hAnsi="Arial"/>
              </w:rPr>
            </w:pPr>
            <w:r w:rsidRPr="00142728">
              <w:rPr>
                <w:rFonts w:ascii="Arial" w:eastAsia="標楷體" w:hAnsi="Arial"/>
              </w:rPr>
              <w:t>K1 = 3</w:t>
            </w:r>
            <w:r w:rsidRPr="00142728">
              <w:rPr>
                <w:rFonts w:ascii="Arial" w:eastAsia="標楷體" w:hAnsi="Arial" w:hint="eastAsia"/>
              </w:rPr>
              <w:t>、</w:t>
            </w:r>
            <w:r w:rsidRPr="00142728">
              <w:rPr>
                <w:rFonts w:ascii="Arial" w:eastAsia="標楷體" w:hAnsi="Arial"/>
              </w:rPr>
              <w:t>b = 0.685</w:t>
            </w:r>
            <w:r w:rsidRPr="00142728">
              <w:rPr>
                <w:rFonts w:ascii="Arial" w:eastAsia="標楷體" w:hAnsi="Arial" w:hint="eastAsia"/>
              </w:rPr>
              <w:t>、</w:t>
            </w:r>
            <w:r w:rsidRPr="00142728">
              <w:rPr>
                <w:rFonts w:ascii="Arial" w:eastAsia="標楷體" w:hAnsi="Arial"/>
              </w:rPr>
              <w:t>K2 = 0.017</w:t>
            </w:r>
            <w:r w:rsidR="00142728">
              <w:rPr>
                <w:rFonts w:ascii="Arial" w:eastAsia="標楷體" w:hAnsi="Arial"/>
              </w:rPr>
              <w:t>51</w:t>
            </w:r>
            <w:r w:rsidRPr="00142728">
              <w:rPr>
                <w:rFonts w:ascii="Arial" w:eastAsia="標楷體" w:hAnsi="Arial" w:hint="eastAsia"/>
              </w:rPr>
              <w:t>、</w:t>
            </w:r>
            <w:r w:rsidRPr="00142728">
              <w:rPr>
                <w:rFonts w:ascii="Arial" w:eastAsia="標楷體" w:hAnsi="Arial"/>
              </w:rPr>
              <w:t>K3 = 0.2</w:t>
            </w:r>
            <w:r w:rsidR="00EF6503">
              <w:rPr>
                <w:rFonts w:ascii="Arial" w:eastAsia="標楷體" w:hAnsi="Arial" w:hint="eastAsia"/>
              </w:rPr>
              <w:t>、</w:t>
            </w:r>
            <w:r w:rsidR="00EF6503" w:rsidRPr="00EF6503">
              <w:rPr>
                <w:rFonts w:ascii="Arial" w:eastAsia="標楷體" w:hAnsi="Arial"/>
              </w:rPr>
              <w:t>delta = 0.5</w:t>
            </w:r>
            <w:r w:rsidR="00EF6503">
              <w:rPr>
                <w:rFonts w:ascii="Arial" w:eastAsia="標楷體" w:hAnsi="Arial" w:hint="eastAsia"/>
              </w:rPr>
              <w:t>，</w:t>
            </w:r>
          </w:p>
          <w:p w:rsidR="000D2CD5" w:rsidRDefault="000D2CD5" w:rsidP="000D2CD5">
            <w:pPr>
              <w:pStyle w:val="a4"/>
              <w:ind w:leftChars="0" w:left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由於，各大論文得出</w:t>
            </w:r>
            <w:r>
              <w:rPr>
                <w:rFonts w:ascii="Arial" w:eastAsia="標楷體" w:hAnsi="Arial" w:hint="eastAsia"/>
              </w:rPr>
              <w:t>B</w:t>
            </w:r>
            <w:r>
              <w:rPr>
                <w:rFonts w:ascii="Arial" w:eastAsia="標楷體" w:hAnsi="Arial"/>
              </w:rPr>
              <w:t>M11</w:t>
            </w:r>
            <w:r>
              <w:rPr>
                <w:rFonts w:ascii="Arial" w:eastAsia="標楷體" w:hAnsi="Arial" w:hint="eastAsia"/>
              </w:rPr>
              <w:t>的</w:t>
            </w:r>
            <w:r>
              <w:rPr>
                <w:rFonts w:ascii="Arial" w:eastAsia="標楷體" w:hAnsi="Arial" w:hint="eastAsia"/>
              </w:rPr>
              <w:t>K</w:t>
            </w:r>
            <w:r>
              <w:rPr>
                <w:rFonts w:ascii="Arial" w:eastAsia="標楷體" w:hAnsi="Arial"/>
              </w:rPr>
              <w:t>2</w:t>
            </w:r>
            <w:r>
              <w:rPr>
                <w:rFonts w:ascii="Arial" w:eastAsia="標楷體" w:hAnsi="Arial" w:hint="eastAsia"/>
              </w:rPr>
              <w:t>值</w:t>
            </w:r>
            <w:r>
              <w:rPr>
                <w:rFonts w:ascii="Arial" w:eastAsia="標楷體" w:hAnsi="Arial" w:hint="eastAsia"/>
              </w:rPr>
              <w:t>=</w:t>
            </w:r>
            <w:r>
              <w:rPr>
                <w:rFonts w:ascii="Arial" w:eastAsia="標楷體" w:hAnsi="Arial"/>
              </w:rPr>
              <w:t>0</w:t>
            </w:r>
            <w:r>
              <w:rPr>
                <w:rFonts w:ascii="Arial" w:eastAsia="標楷體" w:hAnsi="Arial" w:hint="eastAsia"/>
              </w:rPr>
              <w:t>通常會得到較好的準確度，但經由實驗</w:t>
            </w:r>
            <w:r>
              <w:rPr>
                <w:rFonts w:ascii="Arial" w:eastAsia="標楷體" w:hAnsi="Arial" w:hint="eastAsia"/>
              </w:rPr>
              <w:t xml:space="preserve"> </w:t>
            </w:r>
            <w:r>
              <w:rPr>
                <w:rFonts w:ascii="Arial" w:eastAsia="標楷體" w:hAnsi="Arial" w:hint="eastAsia"/>
              </w:rPr>
              <w:t>K</w:t>
            </w:r>
            <w:r>
              <w:rPr>
                <w:rFonts w:ascii="Arial" w:eastAsia="標楷體" w:hAnsi="Arial"/>
              </w:rPr>
              <w:t>2</w:t>
            </w:r>
            <w:r>
              <w:rPr>
                <w:rFonts w:ascii="Arial" w:eastAsia="標楷體" w:hAnsi="Arial" w:hint="eastAsia"/>
              </w:rPr>
              <w:t>&gt;</w:t>
            </w:r>
            <w:r>
              <w:rPr>
                <w:rFonts w:ascii="Arial" w:eastAsia="標楷體" w:hAnsi="Arial"/>
              </w:rPr>
              <w:t>0</w:t>
            </w:r>
            <w:r>
              <w:rPr>
                <w:rFonts w:ascii="Arial" w:eastAsia="標楷體" w:hAnsi="Arial" w:hint="eastAsia"/>
              </w:rPr>
              <w:t>在我的模型中的準確率會提升，</w:t>
            </w:r>
            <w:proofErr w:type="gramStart"/>
            <w:r>
              <w:rPr>
                <w:rFonts w:ascii="Arial" w:eastAsia="標楷體" w:hAnsi="Arial" w:hint="eastAsia"/>
              </w:rPr>
              <w:t>此外，</w:t>
            </w:r>
            <w:proofErr w:type="gramEnd"/>
            <w:r>
              <w:rPr>
                <w:rFonts w:ascii="Arial" w:eastAsia="標楷體" w:hAnsi="Arial" w:hint="eastAsia"/>
              </w:rPr>
              <w:t>「平均長度</w:t>
            </w:r>
            <w:r>
              <w:rPr>
                <w:rFonts w:ascii="Arial" w:eastAsia="標楷體" w:hAnsi="Arial" w:hint="eastAsia"/>
              </w:rPr>
              <w:t>-</w:t>
            </w:r>
            <w:r>
              <w:rPr>
                <w:rFonts w:ascii="Arial" w:eastAsia="標楷體" w:hAnsi="Arial" w:hint="eastAsia"/>
              </w:rPr>
              <w:t>長度」有可能為負值導致所求分數減少，因此</w:t>
            </w:r>
            <w:proofErr w:type="gramStart"/>
            <w:r>
              <w:rPr>
                <w:rFonts w:ascii="Arial" w:eastAsia="標楷體" w:hAnsi="Arial" w:hint="eastAsia"/>
              </w:rPr>
              <w:t>我試套上</w:t>
            </w:r>
            <w:proofErr w:type="gramEnd"/>
            <w:r>
              <w:rPr>
                <w:rFonts w:ascii="Arial" w:eastAsia="標楷體" w:hAnsi="Arial" w:hint="eastAsia"/>
              </w:rPr>
              <w:t>絕對值後準確度的確會提升。</w:t>
            </w:r>
          </w:p>
          <w:p w:rsidR="00EF6503" w:rsidRPr="00EF6503" w:rsidRDefault="00EF6503" w:rsidP="000D2CD5">
            <w:pPr>
              <w:pStyle w:val="a4"/>
              <w:ind w:leftChars="0" w:left="357"/>
              <w:jc w:val="both"/>
              <w:rPr>
                <w:rFonts w:ascii="Arial" w:eastAsia="標楷體" w:hAnsi="Arial" w:cs="Arial" w:hint="eastAsia"/>
              </w:rPr>
            </w:pPr>
            <w:proofErr w:type="gramStart"/>
            <w:r>
              <w:rPr>
                <w:rFonts w:ascii="Arial" w:eastAsia="標楷體" w:hAnsi="Arial" w:hint="eastAsia"/>
              </w:rPr>
              <w:t>再者，</w:t>
            </w:r>
            <w:proofErr w:type="gramEnd"/>
            <w:r>
              <w:rPr>
                <w:rFonts w:ascii="Arial" w:eastAsia="標楷體" w:hAnsi="Arial" w:hint="eastAsia"/>
              </w:rPr>
              <w:t>在實作</w:t>
            </w:r>
            <w:r>
              <w:t xml:space="preserve"> </w:t>
            </w:r>
            <w:r w:rsidRPr="00EF6503">
              <w:rPr>
                <w:rFonts w:ascii="Cambria Math" w:eastAsia="標楷體" w:hAnsi="Cambria Math" w:cs="Cambria Math"/>
              </w:rPr>
              <w:t>𝑡𝑓𝑖’</w:t>
            </w:r>
            <w:r w:rsidRPr="00EF6503">
              <w:rPr>
                <w:rFonts w:ascii="Cambria Math" w:eastAsia="標楷體" w:hAnsi="Cambria Math"/>
              </w:rPr>
              <w:t>j</w:t>
            </w:r>
            <w:r>
              <w:rPr>
                <w:rFonts w:ascii="Cambria Math" w:eastAsia="標楷體" w:hAnsi="Cambria Math" w:hint="eastAsia"/>
              </w:rPr>
              <w:t>時前面有多</w:t>
            </w:r>
            <w:r>
              <w:rPr>
                <w:rFonts w:ascii="Cambria Math" w:eastAsia="標楷體" w:hAnsi="Cambria Math" w:hint="eastAsia"/>
              </w:rPr>
              <w:t>X</w:t>
            </w:r>
            <w:r>
              <w:rPr>
                <w:rFonts w:ascii="Cambria Math" w:eastAsia="標楷體" w:hAnsi="Cambria Math"/>
              </w:rPr>
              <w:t xml:space="preserve"> </w:t>
            </w:r>
            <w:r w:rsidRPr="00EF6503">
              <w:rPr>
                <w:rFonts w:ascii="Arial" w:eastAsia="標楷體" w:hAnsi="Arial" w:cs="Arial"/>
              </w:rPr>
              <w:t>0.765</w:t>
            </w:r>
            <w:r>
              <w:rPr>
                <w:rFonts w:ascii="Arial" w:eastAsia="標楷體" w:hAnsi="Arial" w:cs="Arial" w:hint="eastAsia"/>
              </w:rPr>
              <w:t>，該參數亦是經由實驗而進行設定，而我認為</w:t>
            </w:r>
            <w:r w:rsidR="000D2CD5">
              <w:rPr>
                <w:rFonts w:ascii="Arial" w:eastAsia="標楷體" w:hAnsi="Arial" w:cs="Arial" w:hint="eastAsia"/>
              </w:rPr>
              <w:t>該參數設定</w:t>
            </w:r>
            <w:r>
              <w:rPr>
                <w:rFonts w:ascii="Arial" w:eastAsia="標楷體" w:hAnsi="Arial" w:cs="Arial" w:hint="eastAsia"/>
              </w:rPr>
              <w:t>是要</w:t>
            </w:r>
            <w:r w:rsidR="000D2CD5">
              <w:rPr>
                <w:rFonts w:ascii="Arial" w:eastAsia="標楷體" w:hAnsi="Arial" w:cs="Arial" w:hint="eastAsia"/>
              </w:rPr>
              <w:t>將</w:t>
            </w:r>
            <w:r>
              <w:rPr>
                <w:rFonts w:ascii="Arial" w:eastAsia="標楷體" w:hAnsi="Arial" w:cs="Arial" w:hint="eastAsia"/>
              </w:rPr>
              <w:t>D</w:t>
            </w:r>
            <w:r>
              <w:rPr>
                <w:rFonts w:ascii="Arial" w:eastAsia="標楷體" w:hAnsi="Arial" w:cs="Arial"/>
              </w:rPr>
              <w:t>oc Term Frequency</w:t>
            </w:r>
            <w:r>
              <w:rPr>
                <w:rFonts w:ascii="Arial" w:eastAsia="標楷體" w:hAnsi="Arial" w:cs="Arial" w:hint="eastAsia"/>
              </w:rPr>
              <w:t>的值</w:t>
            </w:r>
            <w:r w:rsidR="000D2CD5">
              <w:rPr>
                <w:rFonts w:ascii="Arial" w:eastAsia="標楷體" w:hAnsi="Arial" w:cs="Arial" w:hint="eastAsia"/>
              </w:rPr>
              <w:t>更平滑</w:t>
            </w:r>
            <w:r>
              <w:rPr>
                <w:rFonts w:ascii="Arial" w:eastAsia="標楷體" w:hAnsi="Arial" w:cs="Arial" w:hint="eastAsia"/>
              </w:rPr>
              <w:t>。</w:t>
            </w:r>
          </w:p>
        </w:tc>
      </w:tr>
      <w:tr w:rsidR="00A44459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A44459" w:rsidRPr="00AA55B4" w:rsidRDefault="00A44459" w:rsidP="003357E6">
            <w:pPr>
              <w:pStyle w:val="a4"/>
              <w:ind w:leftChars="0" w:left="360"/>
              <w:jc w:val="center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lastRenderedPageBreak/>
              <w:t>心得</w:t>
            </w:r>
          </w:p>
        </w:tc>
      </w:tr>
      <w:tr w:rsidR="00A44459" w:rsidRPr="00C46FA3" w:rsidTr="003357E6">
        <w:tc>
          <w:tcPr>
            <w:tcW w:w="8296" w:type="dxa"/>
            <w:shd w:val="clear" w:color="auto" w:fill="auto"/>
          </w:tcPr>
          <w:p w:rsidR="000D2CD5" w:rsidRDefault="00D90E7C" w:rsidP="00656812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由於第一次的作業結束後，老師有請作業</w:t>
            </w:r>
            <w:r>
              <w:rPr>
                <w:rFonts w:ascii="Arial" w:eastAsia="標楷體" w:hAnsi="Arial" w:hint="eastAsia"/>
                <w:noProof/>
              </w:rPr>
              <w:t>1</w:t>
            </w:r>
            <w:r>
              <w:rPr>
                <w:rFonts w:ascii="Arial" w:eastAsia="標楷體" w:hAnsi="Arial" w:hint="eastAsia"/>
                <w:noProof/>
              </w:rPr>
              <w:t>表現前幾名的同學上台分享他們的做法，</w:t>
            </w:r>
            <w:r w:rsidR="000D2CD5">
              <w:rPr>
                <w:rFonts w:ascii="Arial" w:eastAsia="標楷體" w:hAnsi="Arial" w:hint="eastAsia"/>
                <w:noProof/>
              </w:rPr>
              <w:t>聽完他們的做法後，了解到在製作</w:t>
            </w:r>
            <w:r w:rsidR="000D2CD5">
              <w:rPr>
                <w:rFonts w:ascii="Arial" w:eastAsia="標楷體" w:hAnsi="Arial" w:hint="eastAsia"/>
                <w:noProof/>
              </w:rPr>
              <w:t>tf</w:t>
            </w:r>
            <w:r w:rsidR="000D2CD5">
              <w:rPr>
                <w:rFonts w:ascii="Arial" w:eastAsia="標楷體" w:hAnsi="Arial" w:hint="eastAsia"/>
                <w:noProof/>
              </w:rPr>
              <w:t>的參數設定時，</w:t>
            </w:r>
            <w:r w:rsidR="007444D0">
              <w:rPr>
                <w:rFonts w:ascii="Arial" w:eastAsia="標楷體" w:hAnsi="Arial" w:hint="eastAsia"/>
                <w:noProof/>
              </w:rPr>
              <w:t>盡量讓</w:t>
            </w:r>
            <w:r w:rsidR="007444D0">
              <w:rPr>
                <w:rFonts w:ascii="Arial" w:eastAsia="標楷體" w:hAnsi="Arial" w:hint="eastAsia"/>
                <w:noProof/>
              </w:rPr>
              <w:t>t</w:t>
            </w:r>
            <w:r w:rsidR="007444D0">
              <w:rPr>
                <w:rFonts w:ascii="Arial" w:eastAsia="標楷體" w:hAnsi="Arial"/>
                <w:noProof/>
              </w:rPr>
              <w:t>f</w:t>
            </w:r>
            <w:r w:rsidR="007444D0">
              <w:rPr>
                <w:rFonts w:ascii="Arial" w:eastAsia="標楷體" w:hAnsi="Arial" w:hint="eastAsia"/>
                <w:noProof/>
              </w:rPr>
              <w:t>的向量</w:t>
            </w:r>
            <w:r w:rsidR="000D2CD5">
              <w:rPr>
                <w:rFonts w:ascii="Arial" w:eastAsia="標楷體" w:hAnsi="Arial" w:hint="eastAsia"/>
                <w:noProof/>
              </w:rPr>
              <w:t>平滑，因此，再做第二份作業的時候，就沒有那麼耗費心力就可超過</w:t>
            </w:r>
            <w:r w:rsidR="000D2CD5">
              <w:rPr>
                <w:rFonts w:ascii="Arial" w:eastAsia="標楷體" w:hAnsi="Arial" w:hint="eastAsia"/>
                <w:noProof/>
              </w:rPr>
              <w:t>baseline</w:t>
            </w:r>
            <w:r w:rsidR="000D2CD5">
              <w:rPr>
                <w:rFonts w:ascii="Arial" w:eastAsia="標楷體" w:hAnsi="Arial" w:hint="eastAsia"/>
                <w:noProof/>
              </w:rPr>
              <w:t>。</w:t>
            </w:r>
          </w:p>
          <w:p w:rsidR="00656812" w:rsidRDefault="000D2CD5" w:rsidP="00656812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但想要達到前</w:t>
            </w:r>
            <w:r>
              <w:rPr>
                <w:rFonts w:ascii="Arial" w:eastAsia="標楷體" w:hAnsi="Arial" w:hint="eastAsia"/>
                <w:noProof/>
              </w:rPr>
              <w:t>2</w:t>
            </w:r>
            <w:r>
              <w:rPr>
                <w:rFonts w:ascii="Arial" w:eastAsia="標楷體" w:hAnsi="Arial"/>
                <w:noProof/>
              </w:rPr>
              <w:t>0</w:t>
            </w:r>
            <w:r>
              <w:rPr>
                <w:rFonts w:ascii="Arial" w:eastAsia="標楷體" w:hAnsi="Arial" w:hint="eastAsia"/>
                <w:noProof/>
              </w:rPr>
              <w:t>名還是相當困難的，所以</w:t>
            </w:r>
            <w:r w:rsidR="00656812">
              <w:rPr>
                <w:rFonts w:ascii="Arial" w:eastAsia="標楷體" w:hAnsi="Arial" w:hint="eastAsia"/>
                <w:noProof/>
              </w:rPr>
              <w:t>這次</w:t>
            </w:r>
            <w:r>
              <w:rPr>
                <w:rFonts w:ascii="Arial" w:eastAsia="標楷體" w:hAnsi="Arial" w:hint="eastAsia"/>
                <w:noProof/>
              </w:rPr>
              <w:t>我還是很好奇前面的同學是怎麼實做的，希望這次亦可聽到前面的高手回答。</w:t>
            </w:r>
          </w:p>
          <w:p w:rsidR="00A44459" w:rsidRPr="00656812" w:rsidRDefault="00656812" w:rsidP="00656812">
            <w:pPr>
              <w:jc w:val="both"/>
              <w:rPr>
                <w:rFonts w:ascii="Arial" w:eastAsia="標楷體" w:hAnsi="Arial" w:hint="eastAsia"/>
              </w:rPr>
            </w:pPr>
            <w:r w:rsidRPr="00656812">
              <w:rPr>
                <w:rFonts w:ascii="Arial" w:eastAsia="標楷體" w:hAnsi="Arial" w:hint="eastAsia"/>
              </w:rPr>
              <w:t>當然，</w:t>
            </w:r>
            <w:r w:rsidRPr="00656812">
              <w:rPr>
                <w:rFonts w:ascii="Arial" w:eastAsia="標楷體" w:hAnsi="Arial" w:hint="eastAsia"/>
              </w:rPr>
              <w:t>在實作的過程</w:t>
            </w:r>
            <w:r w:rsidRPr="00656812">
              <w:rPr>
                <w:rFonts w:ascii="Arial" w:eastAsia="標楷體" w:hAnsi="Arial" w:hint="eastAsia"/>
              </w:rPr>
              <w:t>中</w:t>
            </w:r>
            <w:r w:rsidRPr="00656812">
              <w:rPr>
                <w:rFonts w:ascii="Arial" w:eastAsia="標楷體" w:hAnsi="Arial" w:hint="eastAsia"/>
              </w:rPr>
              <w:t>，</w:t>
            </w:r>
            <w:r>
              <w:rPr>
                <w:rFonts w:ascii="Arial" w:eastAsia="標楷體" w:hAnsi="Arial" w:hint="eastAsia"/>
              </w:rPr>
              <w:t>促使</w:t>
            </w:r>
            <w:r w:rsidRPr="00656812">
              <w:rPr>
                <w:rFonts w:ascii="Arial" w:eastAsia="標楷體" w:hAnsi="Arial" w:hint="eastAsia"/>
              </w:rPr>
              <w:t>我對整個</w:t>
            </w:r>
            <w:r w:rsidRPr="00656812">
              <w:rPr>
                <w:rFonts w:ascii="Arial" w:eastAsia="標楷體" w:hAnsi="Arial" w:hint="eastAsia"/>
              </w:rPr>
              <w:t>model</w:t>
            </w:r>
            <w:r w:rsidRPr="00656812">
              <w:rPr>
                <w:rFonts w:ascii="Arial" w:eastAsia="標楷體" w:hAnsi="Arial" w:hint="eastAsia"/>
              </w:rPr>
              <w:t>的運算過程更</w:t>
            </w:r>
            <w:r>
              <w:rPr>
                <w:rFonts w:ascii="Arial" w:eastAsia="標楷體" w:hAnsi="Arial" w:hint="eastAsia"/>
              </w:rPr>
              <w:t>加</w:t>
            </w:r>
            <w:r w:rsidRPr="00656812">
              <w:rPr>
                <w:rFonts w:ascii="Arial" w:eastAsia="標楷體" w:hAnsi="Arial" w:hint="eastAsia"/>
              </w:rPr>
              <w:t>了解</w:t>
            </w:r>
            <w:r w:rsidRPr="00656812">
              <w:rPr>
                <w:rFonts w:ascii="Arial" w:eastAsia="標楷體" w:hAnsi="Arial" w:hint="eastAsia"/>
              </w:rPr>
              <w:t>，</w:t>
            </w:r>
            <w:r w:rsidRPr="00656812">
              <w:rPr>
                <w:rFonts w:ascii="Arial" w:eastAsia="標楷體" w:hAnsi="Arial" w:hint="eastAsia"/>
              </w:rPr>
              <w:t>雖然排名</w:t>
            </w:r>
            <w:r w:rsidRPr="00656812">
              <w:rPr>
                <w:rFonts w:ascii="Arial" w:eastAsia="標楷體" w:hAnsi="Arial" w:hint="eastAsia"/>
              </w:rPr>
              <w:t>沒有達到前</w:t>
            </w:r>
            <w:r w:rsidRPr="00656812">
              <w:rPr>
                <w:rFonts w:ascii="Arial" w:eastAsia="標楷體" w:hAnsi="Arial" w:hint="eastAsia"/>
              </w:rPr>
              <w:t>20</w:t>
            </w:r>
            <w:r w:rsidRPr="00656812">
              <w:rPr>
                <w:rFonts w:ascii="Arial" w:eastAsia="標楷體" w:hAnsi="Arial" w:hint="eastAsia"/>
              </w:rPr>
              <w:t>，</w:t>
            </w:r>
            <w:r>
              <w:rPr>
                <w:rFonts w:ascii="Arial" w:eastAsia="標楷體" w:hAnsi="Arial" w:hint="eastAsia"/>
              </w:rPr>
              <w:t>其實還是蠻難過的</w:t>
            </w:r>
            <w:r>
              <w:rPr>
                <w:rFonts w:ascii="Arial" w:eastAsia="標楷體" w:hAnsi="Arial"/>
              </w:rPr>
              <w:t>….</w:t>
            </w:r>
            <w:r>
              <w:rPr>
                <w:rFonts w:ascii="Arial" w:eastAsia="標楷體" w:hAnsi="Arial" w:hint="eastAsia"/>
              </w:rPr>
              <w:t>。</w:t>
            </w:r>
            <w:r w:rsidRPr="00656812">
              <w:rPr>
                <w:rFonts w:ascii="Arial" w:eastAsia="標楷體" w:hAnsi="Arial" w:hint="eastAsia"/>
              </w:rPr>
              <w:t>但從無到有</w:t>
            </w:r>
            <w:r w:rsidRPr="00656812">
              <w:rPr>
                <w:rFonts w:ascii="Arial" w:eastAsia="標楷體" w:hAnsi="Arial" w:hint="eastAsia"/>
              </w:rPr>
              <w:t>，並且嘗試了各式各樣的參數以及異想天開的想法</w:t>
            </w:r>
            <w:r w:rsidR="0009768E">
              <w:rPr>
                <w:rFonts w:ascii="Arial" w:eastAsia="標楷體" w:hAnsi="Arial" w:hint="eastAsia"/>
              </w:rPr>
              <w:t>後</w:t>
            </w:r>
            <w:r w:rsidRPr="00656812">
              <w:rPr>
                <w:rFonts w:ascii="Arial" w:eastAsia="標楷體" w:hAnsi="Arial" w:hint="eastAsia"/>
              </w:rPr>
              <w:t>，</w:t>
            </w:r>
            <w:r>
              <w:rPr>
                <w:rFonts w:ascii="Arial" w:eastAsia="標楷體" w:hAnsi="Arial" w:hint="eastAsia"/>
              </w:rPr>
              <w:t>當</w:t>
            </w:r>
            <w:r w:rsidRPr="00656812">
              <w:rPr>
                <w:rFonts w:ascii="Arial" w:eastAsia="標楷體" w:hAnsi="Arial" w:hint="eastAsia"/>
              </w:rPr>
              <w:t>看到準確度有越來越提升，</w:t>
            </w:r>
            <w:r>
              <w:rPr>
                <w:rFonts w:ascii="Arial" w:eastAsia="標楷體" w:hAnsi="Arial" w:hint="eastAsia"/>
              </w:rPr>
              <w:t>其實</w:t>
            </w:r>
            <w:r w:rsidR="0009768E">
              <w:rPr>
                <w:rFonts w:ascii="Arial" w:eastAsia="標楷體" w:hAnsi="Arial" w:hint="eastAsia"/>
              </w:rPr>
              <w:t>還是相當</w:t>
            </w:r>
            <w:r w:rsidRPr="00656812">
              <w:rPr>
                <w:rFonts w:ascii="Arial" w:eastAsia="標楷體" w:hAnsi="Arial" w:hint="eastAsia"/>
              </w:rPr>
              <w:t>開心的</w:t>
            </w:r>
            <w:r w:rsidRPr="00656812">
              <w:rPr>
                <w:rFonts w:ascii="Arial" w:eastAsia="標楷體" w:hAnsi="Arial" w:hint="eastAsia"/>
              </w:rPr>
              <w:t>。</w:t>
            </w:r>
          </w:p>
        </w:tc>
      </w:tr>
    </w:tbl>
    <w:p w:rsidR="004571B8" w:rsidRPr="00AA55B4" w:rsidRDefault="004571B8" w:rsidP="00673C87">
      <w:pPr>
        <w:jc w:val="both"/>
        <w:rPr>
          <w:rFonts w:ascii="Arial" w:eastAsia="標楷體" w:hAnsi="Arial"/>
        </w:rPr>
      </w:pPr>
    </w:p>
    <w:sectPr w:rsidR="004571B8" w:rsidRPr="00AA55B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C2D" w:rsidRDefault="00130C2D" w:rsidP="00DA2EE5">
      <w:r>
        <w:separator/>
      </w:r>
    </w:p>
  </w:endnote>
  <w:endnote w:type="continuationSeparator" w:id="0">
    <w:p w:rsidR="00130C2D" w:rsidRDefault="00130C2D" w:rsidP="00D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C2D" w:rsidRDefault="00130C2D" w:rsidP="00DA2EE5">
      <w:r>
        <w:separator/>
      </w:r>
    </w:p>
  </w:footnote>
  <w:footnote w:type="continuationSeparator" w:id="0">
    <w:p w:rsidR="00130C2D" w:rsidRDefault="00130C2D" w:rsidP="00D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62F" w:rsidRPr="00EF6503" w:rsidRDefault="00EF6503" w:rsidP="0035162F">
    <w:pPr>
      <w:snapToGrid w:val="0"/>
      <w:jc w:val="center"/>
      <w:rPr>
        <w:rFonts w:ascii="Arial" w:eastAsia="標楷體" w:hAnsi="Arial"/>
        <w:color w:val="4472C4" w:themeColor="accent1"/>
      </w:rPr>
    </w:pPr>
    <w:r w:rsidRPr="00EF6503">
      <w:rPr>
        <w:rFonts w:ascii="Arial" w:eastAsia="標楷體" w:hAnsi="Arial" w:hint="eastAsia"/>
        <w:color w:val="4472C4" w:themeColor="accent1"/>
      </w:rPr>
      <w:t>B</w:t>
    </w:r>
    <w:r w:rsidRPr="00EF6503">
      <w:rPr>
        <w:rFonts w:ascii="Arial" w:eastAsia="標楷體" w:hAnsi="Arial"/>
        <w:color w:val="4472C4" w:themeColor="accent1"/>
      </w:rPr>
      <w:t>est Match</w:t>
    </w:r>
    <w:r w:rsidR="0035162F" w:rsidRPr="00EF6503">
      <w:rPr>
        <w:rFonts w:ascii="Arial" w:eastAsia="標楷體" w:hAnsi="Arial"/>
        <w:color w:val="4472C4" w:themeColor="accent1"/>
      </w:rPr>
      <w:t xml:space="preserve"> Model</w:t>
    </w:r>
  </w:p>
  <w:p w:rsidR="0035162F" w:rsidRPr="00EF6503" w:rsidRDefault="0035162F" w:rsidP="0035162F">
    <w:pPr>
      <w:pStyle w:val="a5"/>
      <w:jc w:val="center"/>
      <w:rPr>
        <w:color w:val="4472C4" w:themeColor="accent1"/>
      </w:rPr>
    </w:pPr>
    <w:r w:rsidRPr="00EF6503">
      <w:rPr>
        <w:rFonts w:ascii="Arial" w:eastAsia="標楷體" w:hAnsi="Arial" w:hint="eastAsia"/>
        <w:color w:val="4472C4" w:themeColor="accent1"/>
      </w:rPr>
      <w:t>資管碩</w:t>
    </w:r>
    <w:proofErr w:type="gramStart"/>
    <w:r w:rsidRPr="00EF6503">
      <w:rPr>
        <w:rFonts w:ascii="Arial" w:eastAsia="標楷體" w:hAnsi="Arial" w:hint="eastAsia"/>
        <w:color w:val="4472C4" w:themeColor="accent1"/>
      </w:rPr>
      <w:t>一</w:t>
    </w:r>
    <w:proofErr w:type="gramEnd"/>
    <w:r w:rsidR="00EF6503">
      <w:rPr>
        <w:rFonts w:ascii="Arial" w:eastAsia="標楷體" w:hAnsi="Arial"/>
        <w:color w:val="4472C4" w:themeColor="accent1"/>
      </w:rPr>
      <w:t xml:space="preserve"> </w:t>
    </w:r>
    <w:r w:rsidRPr="00EF6503">
      <w:rPr>
        <w:rFonts w:ascii="Arial" w:eastAsia="標楷體" w:hAnsi="Arial"/>
        <w:color w:val="4472C4" w:themeColor="accent1"/>
      </w:rPr>
      <w:t xml:space="preserve">M10909112 </w:t>
    </w:r>
    <w:r w:rsidRPr="00EF6503">
      <w:rPr>
        <w:rFonts w:ascii="Arial" w:eastAsia="標楷體" w:hAnsi="Arial" w:hint="eastAsia"/>
        <w:color w:val="4472C4" w:themeColor="accent1"/>
      </w:rPr>
      <w:t>石家安</w:t>
    </w:r>
  </w:p>
  <w:p w:rsidR="0035162F" w:rsidRPr="00EF6503" w:rsidRDefault="0035162F">
    <w:pPr>
      <w:pStyle w:val="a5"/>
      <w:rPr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167F"/>
    <w:multiLevelType w:val="hybridMultilevel"/>
    <w:tmpl w:val="E02C9956"/>
    <w:lvl w:ilvl="0" w:tplc="8140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13253D"/>
    <w:multiLevelType w:val="hybridMultilevel"/>
    <w:tmpl w:val="D350376E"/>
    <w:lvl w:ilvl="0" w:tplc="897E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A6BA5"/>
    <w:multiLevelType w:val="hybridMultilevel"/>
    <w:tmpl w:val="2D00A994"/>
    <w:lvl w:ilvl="0" w:tplc="BE9C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0243B8"/>
    <w:multiLevelType w:val="hybridMultilevel"/>
    <w:tmpl w:val="EC02A932"/>
    <w:lvl w:ilvl="0" w:tplc="D0B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8"/>
    <w:rsid w:val="00034167"/>
    <w:rsid w:val="0004438F"/>
    <w:rsid w:val="000508F3"/>
    <w:rsid w:val="00063AFD"/>
    <w:rsid w:val="0009768E"/>
    <w:rsid w:val="000B48C4"/>
    <w:rsid w:val="000C3735"/>
    <w:rsid w:val="000D1F9A"/>
    <w:rsid w:val="000D2CD5"/>
    <w:rsid w:val="0011648F"/>
    <w:rsid w:val="00130BAF"/>
    <w:rsid w:val="00130C2D"/>
    <w:rsid w:val="00142728"/>
    <w:rsid w:val="001960AD"/>
    <w:rsid w:val="001B5578"/>
    <w:rsid w:val="001C2668"/>
    <w:rsid w:val="0020421F"/>
    <w:rsid w:val="00207C7D"/>
    <w:rsid w:val="00256134"/>
    <w:rsid w:val="002F269E"/>
    <w:rsid w:val="003016C7"/>
    <w:rsid w:val="003033CA"/>
    <w:rsid w:val="00303592"/>
    <w:rsid w:val="00313177"/>
    <w:rsid w:val="00316946"/>
    <w:rsid w:val="00323226"/>
    <w:rsid w:val="00333124"/>
    <w:rsid w:val="003357E6"/>
    <w:rsid w:val="0034035D"/>
    <w:rsid w:val="00342932"/>
    <w:rsid w:val="0035162F"/>
    <w:rsid w:val="003B3133"/>
    <w:rsid w:val="00451C28"/>
    <w:rsid w:val="00453869"/>
    <w:rsid w:val="004571B8"/>
    <w:rsid w:val="004A17E5"/>
    <w:rsid w:val="004C1FE4"/>
    <w:rsid w:val="00552EDA"/>
    <w:rsid w:val="00594FC3"/>
    <w:rsid w:val="005B4EFF"/>
    <w:rsid w:val="00615023"/>
    <w:rsid w:val="00656812"/>
    <w:rsid w:val="00673C87"/>
    <w:rsid w:val="006A5C8D"/>
    <w:rsid w:val="006F6130"/>
    <w:rsid w:val="0070024D"/>
    <w:rsid w:val="00707FFC"/>
    <w:rsid w:val="007362BD"/>
    <w:rsid w:val="00743664"/>
    <w:rsid w:val="007444D0"/>
    <w:rsid w:val="00747D0F"/>
    <w:rsid w:val="00785014"/>
    <w:rsid w:val="00785B9F"/>
    <w:rsid w:val="007869D6"/>
    <w:rsid w:val="00805F45"/>
    <w:rsid w:val="008607BE"/>
    <w:rsid w:val="00871EE0"/>
    <w:rsid w:val="00895C89"/>
    <w:rsid w:val="008E1B48"/>
    <w:rsid w:val="0092173D"/>
    <w:rsid w:val="009421E1"/>
    <w:rsid w:val="00954906"/>
    <w:rsid w:val="00957DC0"/>
    <w:rsid w:val="009D696B"/>
    <w:rsid w:val="00A35D48"/>
    <w:rsid w:val="00A44459"/>
    <w:rsid w:val="00AA55B4"/>
    <w:rsid w:val="00B259F4"/>
    <w:rsid w:val="00B2727F"/>
    <w:rsid w:val="00B763D5"/>
    <w:rsid w:val="00BE00B0"/>
    <w:rsid w:val="00C45B98"/>
    <w:rsid w:val="00C46FA3"/>
    <w:rsid w:val="00C7017D"/>
    <w:rsid w:val="00C941F5"/>
    <w:rsid w:val="00CA1077"/>
    <w:rsid w:val="00CF733C"/>
    <w:rsid w:val="00D05C6C"/>
    <w:rsid w:val="00D35DF5"/>
    <w:rsid w:val="00D56CB8"/>
    <w:rsid w:val="00D90E7C"/>
    <w:rsid w:val="00D97895"/>
    <w:rsid w:val="00DA2EE5"/>
    <w:rsid w:val="00DE4CA0"/>
    <w:rsid w:val="00DF2D58"/>
    <w:rsid w:val="00E04C33"/>
    <w:rsid w:val="00E10EA6"/>
    <w:rsid w:val="00E140B1"/>
    <w:rsid w:val="00E240FE"/>
    <w:rsid w:val="00E46890"/>
    <w:rsid w:val="00E60E26"/>
    <w:rsid w:val="00EA74B2"/>
    <w:rsid w:val="00ED5F00"/>
    <w:rsid w:val="00EE0657"/>
    <w:rsid w:val="00EF6503"/>
    <w:rsid w:val="00F6671B"/>
    <w:rsid w:val="00FA3C94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6C06"/>
  <w15:chartTrackingRefBased/>
  <w15:docId w15:val="{353DEA67-EC7C-4D05-BDF7-DBCB4BF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24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E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EE5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D2C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D2CD5"/>
  </w:style>
  <w:style w:type="character" w:customStyle="1" w:styleId="ab">
    <w:name w:val="註解文字 字元"/>
    <w:basedOn w:val="a0"/>
    <w:link w:val="aa"/>
    <w:uiPriority w:val="99"/>
    <w:semiHidden/>
    <w:rsid w:val="000D2C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D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D2C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D2C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D2C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5CF5-F719-41BA-8E50-38B8D7D7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石家安</dc:creator>
  <cp:keywords/>
  <dc:description/>
  <cp:lastModifiedBy>石家安</cp:lastModifiedBy>
  <cp:revision>62</cp:revision>
  <dcterms:created xsi:type="dcterms:W3CDTF">2020-10-26T13:21:00Z</dcterms:created>
  <dcterms:modified xsi:type="dcterms:W3CDTF">2020-11-04T08:51:00Z</dcterms:modified>
</cp:coreProperties>
</file>