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F39" w:rsidRDefault="00F04F39" w:rsidP="00F04F39">
      <w:pPr>
        <w:pStyle w:val="NormalWeb"/>
        <w:jc w:val="right"/>
        <w:rPr>
          <w:rStyle w:val="a3"/>
          <w:rFonts w:hint="cs"/>
          <w:rtl/>
          <w:lang w:val="ru-RU"/>
        </w:rPr>
      </w:pPr>
      <w:r w:rsidRPr="00F04F39">
        <w:rPr>
          <w:rStyle w:val="a3"/>
          <w:rFonts w:hint="cs"/>
          <w:u w:val="single"/>
          <w:rtl/>
          <w:lang w:val="ru-RU"/>
        </w:rPr>
        <w:t>שם התלמידה</w:t>
      </w:r>
      <w:r>
        <w:rPr>
          <w:rStyle w:val="a3"/>
          <w:rFonts w:hint="cs"/>
          <w:rtl/>
          <w:lang w:val="ru-RU"/>
        </w:rPr>
        <w:t xml:space="preserve">: ליליאן </w:t>
      </w:r>
      <w:proofErr w:type="spellStart"/>
      <w:r>
        <w:rPr>
          <w:rStyle w:val="a3"/>
          <w:rFonts w:hint="cs"/>
          <w:rtl/>
          <w:lang w:val="ru-RU"/>
        </w:rPr>
        <w:t>לייקין</w:t>
      </w:r>
      <w:proofErr w:type="spellEnd"/>
    </w:p>
    <w:p w:rsidR="00F04F39" w:rsidRDefault="00F04F39" w:rsidP="00F04F39">
      <w:pPr>
        <w:pStyle w:val="NormalWeb"/>
        <w:jc w:val="right"/>
        <w:rPr>
          <w:rStyle w:val="a3"/>
          <w:rFonts w:hint="cs"/>
          <w:rtl/>
          <w:lang w:val="ru-RU"/>
        </w:rPr>
      </w:pPr>
      <w:r w:rsidRPr="00F04F39">
        <w:rPr>
          <w:rStyle w:val="a3"/>
          <w:rFonts w:hint="cs"/>
          <w:u w:val="single"/>
          <w:rtl/>
          <w:lang w:val="ru-RU"/>
        </w:rPr>
        <w:t>תאריך</w:t>
      </w:r>
      <w:r>
        <w:rPr>
          <w:rStyle w:val="a3"/>
          <w:rFonts w:hint="cs"/>
          <w:rtl/>
          <w:lang w:val="ru-RU"/>
        </w:rPr>
        <w:t>: 7.7.2025</w:t>
      </w:r>
    </w:p>
    <w:p w:rsidR="00F04F39" w:rsidRPr="00F04F39" w:rsidRDefault="00F04F39" w:rsidP="00F04F39">
      <w:pPr>
        <w:pStyle w:val="NormalWeb"/>
        <w:jc w:val="right"/>
        <w:rPr>
          <w:rStyle w:val="a3"/>
          <w:rFonts w:hint="cs"/>
          <w:rtl/>
          <w:lang w:val="ru-RU"/>
        </w:rPr>
      </w:pPr>
      <w:r w:rsidRPr="00F04F39">
        <w:rPr>
          <w:rStyle w:val="a3"/>
          <w:rFonts w:hint="cs"/>
          <w:u w:val="single"/>
          <w:rtl/>
          <w:lang w:val="ru-RU"/>
        </w:rPr>
        <w:t>מרצה</w:t>
      </w:r>
      <w:r>
        <w:rPr>
          <w:rStyle w:val="a3"/>
          <w:rFonts w:hint="cs"/>
          <w:rtl/>
          <w:lang w:val="ru-RU"/>
        </w:rPr>
        <w:t>: קובי ב</w:t>
      </w:r>
      <w:r w:rsidR="0017696D">
        <w:rPr>
          <w:rStyle w:val="a3"/>
          <w:rFonts w:hint="cs"/>
          <w:rtl/>
          <w:lang w:val="ru-RU"/>
        </w:rPr>
        <w:t>י</w:t>
      </w:r>
      <w:r>
        <w:rPr>
          <w:rStyle w:val="a3"/>
          <w:rFonts w:hint="cs"/>
          <w:rtl/>
          <w:lang w:val="ru-RU"/>
        </w:rPr>
        <w:t>דני</w:t>
      </w:r>
    </w:p>
    <w:p w:rsidR="00F04F39" w:rsidRDefault="00F04F39" w:rsidP="00F04F39">
      <w:pPr>
        <w:pStyle w:val="NormalWeb"/>
        <w:jc w:val="right"/>
        <w:rPr>
          <w:rFonts w:hint="cs"/>
          <w:b/>
          <w:bCs/>
          <w:sz w:val="36"/>
          <w:szCs w:val="36"/>
          <w:u w:val="single"/>
          <w:rtl/>
        </w:rPr>
      </w:pPr>
      <w:r w:rsidRPr="00F04F39">
        <w:rPr>
          <w:rStyle w:val="a3"/>
          <w:sz w:val="36"/>
          <w:szCs w:val="36"/>
          <w:u w:val="single"/>
          <w:rtl/>
        </w:rPr>
        <w:t>כותרת המחקר</w:t>
      </w:r>
      <w:r>
        <w:rPr>
          <w:rStyle w:val="a3"/>
          <w:rFonts w:hint="cs"/>
          <w:sz w:val="36"/>
          <w:szCs w:val="36"/>
          <w:u w:val="single"/>
          <w:rtl/>
        </w:rPr>
        <w:t>:</w:t>
      </w:r>
      <w:r w:rsidRPr="00F04F39">
        <w:rPr>
          <w:b/>
          <w:bCs/>
          <w:sz w:val="36"/>
          <w:szCs w:val="36"/>
          <w:u w:val="single"/>
        </w:rPr>
        <w:br/>
      </w:r>
      <w:r w:rsidRPr="00F04F39">
        <w:rPr>
          <w:b/>
          <w:bCs/>
          <w:sz w:val="36"/>
          <w:szCs w:val="36"/>
          <w:u w:val="single"/>
          <w:rtl/>
        </w:rPr>
        <w:t>רצח משפחת ריצ'רדסון: בין פנטזיה אפלה למציאות פלילית – ניתוח פסיכולוגי, משפטי ותרבותי</w:t>
      </w:r>
    </w:p>
    <w:p w:rsidR="00F04F39" w:rsidRPr="00F04F39" w:rsidRDefault="00F04F39" w:rsidP="00F04F39">
      <w:pPr>
        <w:pStyle w:val="NormalWeb"/>
        <w:jc w:val="right"/>
        <w:rPr>
          <w:rFonts w:hint="cs"/>
          <w:b/>
          <w:bCs/>
          <w:sz w:val="36"/>
          <w:szCs w:val="36"/>
          <w:u w:val="single"/>
        </w:rPr>
      </w:pPr>
    </w:p>
    <w:p w:rsidR="00F04F39" w:rsidRDefault="00F04F39" w:rsidP="00F04F39">
      <w:pPr>
        <w:pStyle w:val="NormalWeb"/>
        <w:jc w:val="right"/>
        <w:rPr>
          <w:rFonts w:hint="cs"/>
          <w:b/>
          <w:bCs/>
          <w:sz w:val="36"/>
          <w:szCs w:val="36"/>
          <w:rtl/>
        </w:rPr>
      </w:pPr>
      <w:r w:rsidRPr="00F04F39">
        <w:rPr>
          <w:rStyle w:val="a3"/>
          <w:sz w:val="36"/>
          <w:szCs w:val="36"/>
          <w:u w:val="single"/>
          <w:rtl/>
        </w:rPr>
        <w:t>מבוא</w:t>
      </w:r>
      <w:r>
        <w:rPr>
          <w:rStyle w:val="a3"/>
          <w:rFonts w:hint="cs"/>
          <w:sz w:val="36"/>
          <w:szCs w:val="36"/>
          <w:u w:val="single"/>
          <w:rtl/>
        </w:rPr>
        <w:t>:</w:t>
      </w:r>
      <w:r w:rsidRPr="00F04F39">
        <w:rPr>
          <w:b/>
          <w:bCs/>
          <w:sz w:val="36"/>
          <w:szCs w:val="36"/>
        </w:rPr>
        <w:br/>
      </w:r>
      <w:r w:rsidRPr="00F04F39">
        <w:rPr>
          <w:b/>
          <w:bCs/>
          <w:sz w:val="36"/>
          <w:szCs w:val="36"/>
          <w:rtl/>
        </w:rPr>
        <w:t xml:space="preserve">רצח משפחת ריצ'רדסון, שאירע בשנת 2006 באלברטה, קנדה, זעזע את הציבור המקומי והבינלאומי. המקרה כלל את הרצח של זוג הורים וילדם בן השמונה על ידי בתם בת ה-12, </w:t>
      </w:r>
      <w:proofErr w:type="spellStart"/>
      <w:r w:rsidRPr="00F04F39">
        <w:rPr>
          <w:b/>
          <w:bCs/>
          <w:sz w:val="36"/>
          <w:szCs w:val="36"/>
          <w:rtl/>
        </w:rPr>
        <w:t>ג'זמין</w:t>
      </w:r>
      <w:proofErr w:type="spellEnd"/>
      <w:r w:rsidRPr="00F04F39">
        <w:rPr>
          <w:b/>
          <w:bCs/>
          <w:sz w:val="36"/>
          <w:szCs w:val="36"/>
          <w:rtl/>
        </w:rPr>
        <w:t xml:space="preserve"> ריצ'רדסון, ובן זוגה המבוגר ממנה, </w:t>
      </w:r>
      <w:proofErr w:type="spellStart"/>
      <w:r w:rsidRPr="00F04F39">
        <w:rPr>
          <w:b/>
          <w:bCs/>
          <w:sz w:val="36"/>
          <w:szCs w:val="36"/>
          <w:rtl/>
        </w:rPr>
        <w:t>ג'רמי</w:t>
      </w:r>
      <w:proofErr w:type="spellEnd"/>
      <w:r w:rsidRPr="00F04F39">
        <w:rPr>
          <w:b/>
          <w:bCs/>
          <w:sz w:val="36"/>
          <w:szCs w:val="36"/>
          <w:rtl/>
        </w:rPr>
        <w:t xml:space="preserve"> </w:t>
      </w:r>
      <w:proofErr w:type="spellStart"/>
      <w:r w:rsidRPr="00F04F39">
        <w:rPr>
          <w:b/>
          <w:bCs/>
          <w:sz w:val="36"/>
          <w:szCs w:val="36"/>
          <w:rtl/>
        </w:rPr>
        <w:t>סטיינקה</w:t>
      </w:r>
      <w:proofErr w:type="spellEnd"/>
      <w:r w:rsidRPr="00F04F39">
        <w:rPr>
          <w:b/>
          <w:bCs/>
          <w:sz w:val="36"/>
          <w:szCs w:val="36"/>
          <w:rtl/>
        </w:rPr>
        <w:t xml:space="preserve">, בן ה-23. קשרם של השניים היה מלוּוה באלמנטים של פנטזיות גותיות </w:t>
      </w:r>
      <w:proofErr w:type="spellStart"/>
      <w:r w:rsidRPr="00F04F39">
        <w:rPr>
          <w:b/>
          <w:bCs/>
          <w:sz w:val="36"/>
          <w:szCs w:val="36"/>
          <w:rtl/>
        </w:rPr>
        <w:t>וערפדיות</w:t>
      </w:r>
      <w:proofErr w:type="spellEnd"/>
      <w:r w:rsidRPr="00F04F39">
        <w:rPr>
          <w:b/>
          <w:bCs/>
          <w:sz w:val="36"/>
          <w:szCs w:val="36"/>
          <w:rtl/>
        </w:rPr>
        <w:t xml:space="preserve">, כאשר </w:t>
      </w:r>
      <w:proofErr w:type="spellStart"/>
      <w:r w:rsidRPr="00F04F39">
        <w:rPr>
          <w:b/>
          <w:bCs/>
          <w:sz w:val="36"/>
          <w:szCs w:val="36"/>
          <w:rtl/>
        </w:rPr>
        <w:t>סטיינקה</w:t>
      </w:r>
      <w:proofErr w:type="spellEnd"/>
      <w:r w:rsidRPr="00F04F39">
        <w:rPr>
          <w:b/>
          <w:bCs/>
          <w:sz w:val="36"/>
          <w:szCs w:val="36"/>
          <w:rtl/>
        </w:rPr>
        <w:t xml:space="preserve"> טען שהוא "ערפד בן 300 שנה". דרך ניתוח מקרה זה נבחן כיצד שילוב של בעיות זהות, השפעת תרבות שולית, מניפולציה רגשית וכשלים מערכתיים הביאו לטרגדיה כה עמוקה</w:t>
      </w:r>
    </w:p>
    <w:p w:rsidR="00F04F39" w:rsidRPr="00F04F39" w:rsidRDefault="00F04F39" w:rsidP="00F04F39">
      <w:pPr>
        <w:pStyle w:val="NormalWeb"/>
        <w:jc w:val="center"/>
        <w:rPr>
          <w:b/>
          <w:bCs/>
          <w:sz w:val="36"/>
          <w:szCs w:val="36"/>
        </w:rPr>
      </w:pPr>
      <w:r w:rsidRPr="00F04F39">
        <w:rPr>
          <w:b/>
          <w:bCs/>
          <w:sz w:val="36"/>
          <w:szCs w:val="36"/>
        </w:rPr>
        <w:t>.</w:t>
      </w:r>
    </w:p>
    <w:p w:rsidR="00F04F39" w:rsidRDefault="00F04F39" w:rsidP="00F04F39">
      <w:pPr>
        <w:pStyle w:val="NormalWeb"/>
        <w:jc w:val="right"/>
        <w:rPr>
          <w:rFonts w:hint="cs"/>
          <w:b/>
          <w:bCs/>
          <w:sz w:val="36"/>
          <w:szCs w:val="36"/>
          <w:rtl/>
        </w:rPr>
      </w:pPr>
      <w:r w:rsidRPr="00F04F39">
        <w:rPr>
          <w:rStyle w:val="a3"/>
          <w:sz w:val="36"/>
          <w:szCs w:val="36"/>
          <w:u w:val="single"/>
          <w:rtl/>
        </w:rPr>
        <w:t>שאלת מחקר</w:t>
      </w:r>
      <w:r>
        <w:rPr>
          <w:rStyle w:val="a3"/>
          <w:rFonts w:hint="cs"/>
          <w:sz w:val="36"/>
          <w:szCs w:val="36"/>
          <w:u w:val="single"/>
          <w:rtl/>
        </w:rPr>
        <w:t>:</w:t>
      </w:r>
      <w:r w:rsidRPr="00F04F39">
        <w:rPr>
          <w:b/>
          <w:bCs/>
          <w:sz w:val="36"/>
          <w:szCs w:val="36"/>
        </w:rPr>
        <w:br/>
      </w:r>
      <w:r w:rsidRPr="00F04F39">
        <w:rPr>
          <w:b/>
          <w:bCs/>
          <w:sz w:val="36"/>
          <w:szCs w:val="36"/>
          <w:rtl/>
        </w:rPr>
        <w:t>כיצד השפיעו מרכיבים פסיכולוגיים, תרבותיים ומשפטיים על השתלשלות האירועים ברצח משפחת ריצ'רדסון, ומה ניתן ללמוד מכך על אחריות פלילית של קטינים</w:t>
      </w:r>
      <w:r>
        <w:rPr>
          <w:b/>
          <w:bCs/>
          <w:sz w:val="36"/>
          <w:szCs w:val="36"/>
          <w:rtl/>
        </w:rPr>
        <w:t xml:space="preserve"> והשפעת תרבות שוליים על בני נוע</w:t>
      </w:r>
      <w:r>
        <w:rPr>
          <w:rFonts w:hint="cs"/>
          <w:b/>
          <w:bCs/>
          <w:sz w:val="36"/>
          <w:szCs w:val="36"/>
          <w:rtl/>
        </w:rPr>
        <w:t>ר?</w:t>
      </w:r>
    </w:p>
    <w:p w:rsidR="00F04F39" w:rsidRPr="00F04F39" w:rsidRDefault="00F04F39" w:rsidP="00F04F39">
      <w:pPr>
        <w:pStyle w:val="NormalWeb"/>
        <w:jc w:val="right"/>
        <w:rPr>
          <w:rFonts w:hint="cs"/>
          <w:b/>
          <w:bCs/>
          <w:sz w:val="36"/>
          <w:szCs w:val="36"/>
          <w:rtl/>
        </w:rPr>
      </w:pPr>
    </w:p>
    <w:p w:rsidR="00F04F39" w:rsidRPr="00F04F39" w:rsidRDefault="00F04F39" w:rsidP="00F04F39">
      <w:pPr>
        <w:pStyle w:val="NormalWeb"/>
        <w:jc w:val="right"/>
        <w:rPr>
          <w:b/>
          <w:bCs/>
          <w:sz w:val="36"/>
          <w:szCs w:val="36"/>
          <w:u w:val="single"/>
        </w:rPr>
      </w:pPr>
      <w:r>
        <w:rPr>
          <w:rStyle w:val="a3"/>
          <w:sz w:val="36"/>
          <w:szCs w:val="36"/>
          <w:u w:val="single"/>
          <w:rtl/>
        </w:rPr>
        <w:t>סקירת ספרות</w:t>
      </w:r>
      <w:r>
        <w:rPr>
          <w:rStyle w:val="a3"/>
          <w:rFonts w:hint="cs"/>
          <w:sz w:val="36"/>
          <w:szCs w:val="36"/>
          <w:u w:val="single"/>
          <w:rtl/>
        </w:rPr>
        <w:t>)</w:t>
      </w:r>
      <w:r>
        <w:rPr>
          <w:rStyle w:val="a3"/>
          <w:sz w:val="36"/>
          <w:szCs w:val="36"/>
          <w:u w:val="single"/>
          <w:rtl/>
        </w:rPr>
        <w:t xml:space="preserve"> </w:t>
      </w:r>
      <w:r w:rsidRPr="00F04F39">
        <w:rPr>
          <w:rStyle w:val="a3"/>
          <w:sz w:val="36"/>
          <w:szCs w:val="36"/>
          <w:u w:val="single"/>
          <w:rtl/>
        </w:rPr>
        <w:t>תקציר</w:t>
      </w:r>
      <w:r>
        <w:rPr>
          <w:rStyle w:val="a3"/>
          <w:rFonts w:hint="cs"/>
          <w:sz w:val="36"/>
          <w:szCs w:val="36"/>
          <w:u w:val="single"/>
          <w:rtl/>
        </w:rPr>
        <w:t>:</w:t>
      </w:r>
      <w:r w:rsidRPr="00F04F39">
        <w:rPr>
          <w:rStyle w:val="a3"/>
          <w:sz w:val="36"/>
          <w:szCs w:val="36"/>
          <w:u w:val="single"/>
        </w:rPr>
        <w:t>)</w:t>
      </w:r>
    </w:p>
    <w:p w:rsidR="00F04F39" w:rsidRPr="00F04F39" w:rsidRDefault="00F04F39" w:rsidP="00F04F39">
      <w:pPr>
        <w:pStyle w:val="NormalWeb"/>
        <w:numPr>
          <w:ilvl w:val="0"/>
          <w:numId w:val="1"/>
        </w:numPr>
        <w:jc w:val="right"/>
        <w:rPr>
          <w:b/>
          <w:bCs/>
          <w:sz w:val="36"/>
          <w:szCs w:val="36"/>
        </w:rPr>
      </w:pPr>
      <w:r w:rsidRPr="00F04F39">
        <w:rPr>
          <w:b/>
          <w:bCs/>
          <w:sz w:val="36"/>
          <w:szCs w:val="36"/>
          <w:rtl/>
        </w:rPr>
        <w:lastRenderedPageBreak/>
        <w:t>מחקרים קודמים עוסקים בפרופיל פסיכולוגי של רוצחים צעירים</w:t>
      </w:r>
      <w:r w:rsidRPr="00F04F39">
        <w:rPr>
          <w:b/>
          <w:bCs/>
          <w:sz w:val="36"/>
          <w:szCs w:val="36"/>
        </w:rPr>
        <w:t xml:space="preserve"> (</w:t>
      </w:r>
      <w:proofErr w:type="spellStart"/>
      <w:r w:rsidRPr="00F04F39">
        <w:rPr>
          <w:b/>
          <w:bCs/>
          <w:sz w:val="36"/>
          <w:szCs w:val="36"/>
        </w:rPr>
        <w:t>Loeber</w:t>
      </w:r>
      <w:proofErr w:type="spellEnd"/>
      <w:r w:rsidRPr="00F04F39">
        <w:rPr>
          <w:b/>
          <w:bCs/>
          <w:sz w:val="36"/>
          <w:szCs w:val="36"/>
        </w:rPr>
        <w:t xml:space="preserve"> &amp; Farrington, 2001) </w:t>
      </w:r>
      <w:r w:rsidRPr="00F04F39">
        <w:rPr>
          <w:b/>
          <w:bCs/>
          <w:sz w:val="36"/>
          <w:szCs w:val="36"/>
          <w:rtl/>
        </w:rPr>
        <w:t>ומציגים נטייה מוגברת לאימפולסיביות, בעיות זהות וניצול רגשי</w:t>
      </w:r>
      <w:r w:rsidRPr="00F04F39">
        <w:rPr>
          <w:b/>
          <w:bCs/>
          <w:sz w:val="36"/>
          <w:szCs w:val="36"/>
        </w:rPr>
        <w:t>.</w:t>
      </w:r>
    </w:p>
    <w:p w:rsidR="00F04F39" w:rsidRPr="00F04F39" w:rsidRDefault="00F04F39" w:rsidP="00F04F39">
      <w:pPr>
        <w:pStyle w:val="NormalWeb"/>
        <w:numPr>
          <w:ilvl w:val="0"/>
          <w:numId w:val="1"/>
        </w:numPr>
        <w:jc w:val="right"/>
        <w:rPr>
          <w:b/>
          <w:bCs/>
          <w:sz w:val="36"/>
          <w:szCs w:val="36"/>
        </w:rPr>
      </w:pPr>
      <w:proofErr w:type="spellStart"/>
      <w:r w:rsidRPr="00F04F39">
        <w:rPr>
          <w:b/>
          <w:bCs/>
          <w:sz w:val="36"/>
          <w:szCs w:val="36"/>
          <w:rtl/>
        </w:rPr>
        <w:t>תאוריות</w:t>
      </w:r>
      <w:proofErr w:type="spellEnd"/>
      <w:r w:rsidRPr="00F04F39">
        <w:rPr>
          <w:b/>
          <w:bCs/>
          <w:sz w:val="36"/>
          <w:szCs w:val="36"/>
          <w:rtl/>
        </w:rPr>
        <w:t xml:space="preserve"> חברתיות כמו "תיאוריית הסחף התרבותי" טוענות שתכנים שוליים ואלימים יכולים להשפיע על גבולות מוסריים אצל צעירים</w:t>
      </w:r>
      <w:r w:rsidRPr="00F04F39">
        <w:rPr>
          <w:b/>
          <w:bCs/>
          <w:sz w:val="36"/>
          <w:szCs w:val="36"/>
        </w:rPr>
        <w:t xml:space="preserve"> (Cohen, 1972).</w:t>
      </w:r>
    </w:p>
    <w:p w:rsidR="00F04F39" w:rsidRDefault="00F04F39" w:rsidP="00F04F39">
      <w:pPr>
        <w:pStyle w:val="NormalWeb"/>
        <w:numPr>
          <w:ilvl w:val="0"/>
          <w:numId w:val="1"/>
        </w:numPr>
        <w:jc w:val="right"/>
        <w:rPr>
          <w:b/>
          <w:bCs/>
          <w:sz w:val="36"/>
          <w:szCs w:val="36"/>
        </w:rPr>
      </w:pPr>
      <w:r w:rsidRPr="00F04F39">
        <w:rPr>
          <w:b/>
          <w:bCs/>
          <w:sz w:val="36"/>
          <w:szCs w:val="36"/>
          <w:rtl/>
        </w:rPr>
        <w:t xml:space="preserve">עבודות מתחום המשפט הפלילי מדגישות את המורכבות שבהגדרת אחריות פלילית </w:t>
      </w:r>
      <w:r>
        <w:rPr>
          <w:b/>
          <w:bCs/>
          <w:sz w:val="36"/>
          <w:szCs w:val="36"/>
          <w:rtl/>
        </w:rPr>
        <w:t>לקטינים, במיוחד כשקיים שותף</w:t>
      </w:r>
      <w:r>
        <w:rPr>
          <w:rFonts w:hint="cs"/>
          <w:b/>
          <w:bCs/>
          <w:sz w:val="36"/>
          <w:szCs w:val="36"/>
          <w:rtl/>
        </w:rPr>
        <w:t xml:space="preserve"> </w:t>
      </w:r>
      <w:r>
        <w:rPr>
          <w:b/>
          <w:bCs/>
          <w:sz w:val="36"/>
          <w:szCs w:val="36"/>
          <w:rtl/>
        </w:rPr>
        <w:t xml:space="preserve"> </w:t>
      </w:r>
    </w:p>
    <w:p w:rsidR="00F04F39" w:rsidRPr="00F04F39" w:rsidRDefault="00F04F39" w:rsidP="00F04F39">
      <w:pPr>
        <w:pStyle w:val="NormalWeb"/>
        <w:numPr>
          <w:ilvl w:val="0"/>
          <w:numId w:val="1"/>
        </w:numPr>
        <w:jc w:val="right"/>
        <w:rPr>
          <w:b/>
          <w:bCs/>
          <w:sz w:val="36"/>
          <w:szCs w:val="36"/>
        </w:rPr>
      </w:pPr>
      <w:r w:rsidRPr="00F04F39">
        <w:rPr>
          <w:b/>
          <w:bCs/>
          <w:sz w:val="36"/>
          <w:szCs w:val="36"/>
        </w:rPr>
        <w:t>(Steinberg &amp; Scott, 2003)   .</w:t>
      </w:r>
      <w:r w:rsidRPr="00F04F39">
        <w:rPr>
          <w:rFonts w:hint="cs"/>
          <w:b/>
          <w:bCs/>
          <w:sz w:val="36"/>
          <w:szCs w:val="36"/>
          <w:rtl/>
          <w:lang w:val="ru-RU"/>
        </w:rPr>
        <w:t>בוגר</w:t>
      </w:r>
    </w:p>
    <w:p w:rsidR="00F04F39" w:rsidRPr="00F04F39" w:rsidRDefault="00F04F39" w:rsidP="00F04F39">
      <w:pPr>
        <w:pStyle w:val="NormalWeb"/>
        <w:jc w:val="right"/>
        <w:rPr>
          <w:b/>
          <w:bCs/>
          <w:sz w:val="36"/>
          <w:szCs w:val="36"/>
          <w:u w:val="single"/>
        </w:rPr>
      </w:pPr>
      <w:r>
        <w:rPr>
          <w:rStyle w:val="a3"/>
          <w:sz w:val="36"/>
          <w:szCs w:val="36"/>
          <w:u w:val="single"/>
          <w:rtl/>
        </w:rPr>
        <w:t>מהלך האירועים</w:t>
      </w:r>
      <w:r>
        <w:rPr>
          <w:rStyle w:val="a3"/>
          <w:rFonts w:hint="cs"/>
          <w:sz w:val="36"/>
          <w:szCs w:val="36"/>
          <w:u w:val="single"/>
          <w:rtl/>
        </w:rPr>
        <w:t xml:space="preserve">) </w:t>
      </w:r>
      <w:r w:rsidRPr="00F04F39">
        <w:rPr>
          <w:rStyle w:val="a3"/>
          <w:sz w:val="36"/>
          <w:szCs w:val="36"/>
          <w:u w:val="single"/>
          <w:rtl/>
        </w:rPr>
        <w:t>רקע עובדתי</w:t>
      </w:r>
      <w:r>
        <w:rPr>
          <w:rStyle w:val="a3"/>
          <w:rFonts w:hint="cs"/>
          <w:sz w:val="36"/>
          <w:szCs w:val="36"/>
          <w:u w:val="single"/>
          <w:rtl/>
        </w:rPr>
        <w:t>:</w:t>
      </w:r>
      <w:r w:rsidRPr="00F04F39">
        <w:rPr>
          <w:rStyle w:val="a3"/>
          <w:sz w:val="36"/>
          <w:szCs w:val="36"/>
          <w:u w:val="single"/>
        </w:rPr>
        <w:t>)</w:t>
      </w:r>
    </w:p>
    <w:p w:rsidR="00F04F39" w:rsidRPr="00F04F39" w:rsidRDefault="00F04F39" w:rsidP="00F04F39">
      <w:pPr>
        <w:pStyle w:val="NormalWeb"/>
        <w:numPr>
          <w:ilvl w:val="0"/>
          <w:numId w:val="2"/>
        </w:numPr>
        <w:jc w:val="right"/>
        <w:rPr>
          <w:b/>
          <w:bCs/>
          <w:sz w:val="36"/>
          <w:szCs w:val="36"/>
        </w:rPr>
      </w:pPr>
      <w:proofErr w:type="spellStart"/>
      <w:r w:rsidRPr="00F04F39">
        <w:rPr>
          <w:b/>
          <w:bCs/>
          <w:sz w:val="36"/>
          <w:szCs w:val="36"/>
          <w:rtl/>
        </w:rPr>
        <w:t>ג'זמין</w:t>
      </w:r>
      <w:proofErr w:type="spellEnd"/>
      <w:r w:rsidRPr="00F04F39">
        <w:rPr>
          <w:b/>
          <w:bCs/>
          <w:sz w:val="36"/>
          <w:szCs w:val="36"/>
          <w:rtl/>
        </w:rPr>
        <w:t xml:space="preserve"> </w:t>
      </w:r>
      <w:proofErr w:type="spellStart"/>
      <w:r w:rsidRPr="00F04F39">
        <w:rPr>
          <w:b/>
          <w:bCs/>
          <w:sz w:val="36"/>
          <w:szCs w:val="36"/>
          <w:rtl/>
        </w:rPr>
        <w:t>וג'רמי</w:t>
      </w:r>
      <w:proofErr w:type="spellEnd"/>
      <w:r w:rsidRPr="00F04F39">
        <w:rPr>
          <w:b/>
          <w:bCs/>
          <w:sz w:val="36"/>
          <w:szCs w:val="36"/>
          <w:rtl/>
        </w:rPr>
        <w:t xml:space="preserve"> הכירו בפורום אינטרנטי גותי, והחלו בקשר זוגי חריג ומיני, בניגוד לדעת הוריה</w:t>
      </w:r>
      <w:r w:rsidRPr="00F04F39">
        <w:rPr>
          <w:b/>
          <w:bCs/>
          <w:sz w:val="36"/>
          <w:szCs w:val="36"/>
        </w:rPr>
        <w:t>.</w:t>
      </w:r>
    </w:p>
    <w:p w:rsidR="00F04F39" w:rsidRPr="00F04F39" w:rsidRDefault="00F04F39" w:rsidP="00F04F39">
      <w:pPr>
        <w:pStyle w:val="NormalWeb"/>
        <w:numPr>
          <w:ilvl w:val="0"/>
          <w:numId w:val="2"/>
        </w:numPr>
        <w:jc w:val="right"/>
        <w:rPr>
          <w:b/>
          <w:bCs/>
          <w:sz w:val="36"/>
          <w:szCs w:val="36"/>
        </w:rPr>
      </w:pPr>
      <w:r w:rsidRPr="00F04F39">
        <w:rPr>
          <w:b/>
          <w:bCs/>
          <w:sz w:val="36"/>
          <w:szCs w:val="36"/>
          <w:rtl/>
        </w:rPr>
        <w:t xml:space="preserve">בעקבות התנגדותם, תכננו יחד את הרצח. ב-22 באפריל 2006, </w:t>
      </w:r>
      <w:proofErr w:type="spellStart"/>
      <w:r w:rsidRPr="00F04F39">
        <w:rPr>
          <w:b/>
          <w:bCs/>
          <w:sz w:val="36"/>
          <w:szCs w:val="36"/>
          <w:rtl/>
        </w:rPr>
        <w:t>סטיינקה</w:t>
      </w:r>
      <w:proofErr w:type="spellEnd"/>
      <w:r w:rsidRPr="00F04F39">
        <w:rPr>
          <w:b/>
          <w:bCs/>
          <w:sz w:val="36"/>
          <w:szCs w:val="36"/>
          <w:rtl/>
        </w:rPr>
        <w:t xml:space="preserve"> רצח את ההורים, </w:t>
      </w:r>
      <w:proofErr w:type="spellStart"/>
      <w:r w:rsidRPr="00F04F39">
        <w:rPr>
          <w:b/>
          <w:bCs/>
          <w:sz w:val="36"/>
          <w:szCs w:val="36"/>
          <w:rtl/>
        </w:rPr>
        <w:t>וג'זמין</w:t>
      </w:r>
      <w:proofErr w:type="spellEnd"/>
      <w:r w:rsidRPr="00F04F39">
        <w:rPr>
          <w:b/>
          <w:bCs/>
          <w:sz w:val="36"/>
          <w:szCs w:val="36"/>
          <w:rtl/>
        </w:rPr>
        <w:t xml:space="preserve"> דקרה את אחיה בן ה-8</w:t>
      </w:r>
      <w:r w:rsidRPr="00F04F39">
        <w:rPr>
          <w:b/>
          <w:bCs/>
          <w:sz w:val="36"/>
          <w:szCs w:val="36"/>
        </w:rPr>
        <w:t>.</w:t>
      </w:r>
    </w:p>
    <w:p w:rsidR="00F04F39" w:rsidRPr="00F04F39" w:rsidRDefault="00F04F39" w:rsidP="00F04F39">
      <w:pPr>
        <w:pStyle w:val="NormalWeb"/>
        <w:numPr>
          <w:ilvl w:val="0"/>
          <w:numId w:val="2"/>
        </w:numPr>
        <w:jc w:val="right"/>
        <w:rPr>
          <w:b/>
          <w:bCs/>
          <w:sz w:val="36"/>
          <w:szCs w:val="36"/>
        </w:rPr>
      </w:pPr>
      <w:r w:rsidRPr="00F04F39">
        <w:rPr>
          <w:b/>
          <w:bCs/>
          <w:sz w:val="36"/>
          <w:szCs w:val="36"/>
          <w:rtl/>
        </w:rPr>
        <w:t>השניים נמלטו אך נתפסו לאחר יומיים</w:t>
      </w:r>
      <w:r w:rsidRPr="00F04F39">
        <w:rPr>
          <w:b/>
          <w:bCs/>
          <w:sz w:val="36"/>
          <w:szCs w:val="36"/>
        </w:rPr>
        <w:t>.</w:t>
      </w:r>
    </w:p>
    <w:p w:rsidR="00F04F39" w:rsidRPr="00F04F39" w:rsidRDefault="00F04F39" w:rsidP="00F04F39">
      <w:pPr>
        <w:pStyle w:val="NormalWeb"/>
        <w:jc w:val="right"/>
        <w:rPr>
          <w:rFonts w:hint="cs"/>
          <w:b/>
          <w:bCs/>
          <w:sz w:val="36"/>
          <w:szCs w:val="36"/>
          <w:u w:val="single"/>
        </w:rPr>
      </w:pPr>
      <w:r w:rsidRPr="00F04F39">
        <w:rPr>
          <w:rStyle w:val="a3"/>
          <w:sz w:val="36"/>
          <w:szCs w:val="36"/>
          <w:u w:val="single"/>
          <w:rtl/>
        </w:rPr>
        <w:t>דיון</w:t>
      </w:r>
      <w:r w:rsidRPr="00F04F39">
        <w:rPr>
          <w:rStyle w:val="a3"/>
          <w:rFonts w:hint="cs"/>
          <w:sz w:val="36"/>
          <w:szCs w:val="36"/>
          <w:u w:val="single"/>
          <w:rtl/>
        </w:rPr>
        <w:t>:</w:t>
      </w:r>
    </w:p>
    <w:p w:rsidR="00F04F39" w:rsidRPr="00F04F39" w:rsidRDefault="00F04F39" w:rsidP="00F04F39">
      <w:pPr>
        <w:pStyle w:val="NormalWeb"/>
        <w:numPr>
          <w:ilvl w:val="0"/>
          <w:numId w:val="3"/>
        </w:numPr>
        <w:jc w:val="right"/>
        <w:rPr>
          <w:b/>
          <w:bCs/>
          <w:sz w:val="36"/>
          <w:szCs w:val="36"/>
        </w:rPr>
      </w:pPr>
      <w:r w:rsidRPr="00F04F39">
        <w:rPr>
          <w:rStyle w:val="a3"/>
          <w:sz w:val="36"/>
          <w:szCs w:val="36"/>
          <w:rtl/>
        </w:rPr>
        <w:t>היבט פסיכולוגי</w:t>
      </w:r>
      <w:r w:rsidRPr="00F04F39">
        <w:rPr>
          <w:b/>
          <w:bCs/>
          <w:sz w:val="36"/>
          <w:szCs w:val="36"/>
          <w:rtl/>
        </w:rPr>
        <w:t xml:space="preserve"> </w:t>
      </w:r>
      <w:r w:rsidRPr="00F04F39">
        <w:rPr>
          <w:b/>
          <w:bCs/>
          <w:sz w:val="36"/>
          <w:szCs w:val="36"/>
        </w:rPr>
        <w:t xml:space="preserve">– </w:t>
      </w:r>
      <w:r w:rsidRPr="00F04F39">
        <w:rPr>
          <w:b/>
          <w:bCs/>
          <w:sz w:val="36"/>
          <w:szCs w:val="36"/>
          <w:rtl/>
        </w:rPr>
        <w:t>הנערה בת ה-12 הייתה תחת השפעה חזקה של דמות מבוגרת, מניפולטיבית ואלימה. ניתן להצביע על בלבול בזהות, רצון להמרות את פי ההורים וכניעה לרומנטיזציה של מוות ודם</w:t>
      </w:r>
      <w:r w:rsidRPr="00F04F39">
        <w:rPr>
          <w:b/>
          <w:bCs/>
          <w:sz w:val="36"/>
          <w:szCs w:val="36"/>
        </w:rPr>
        <w:t>.</w:t>
      </w:r>
    </w:p>
    <w:p w:rsidR="00F04F39" w:rsidRPr="00F04F39" w:rsidRDefault="00F04F39" w:rsidP="00F04F39">
      <w:pPr>
        <w:pStyle w:val="NormalWeb"/>
        <w:numPr>
          <w:ilvl w:val="0"/>
          <w:numId w:val="3"/>
        </w:numPr>
        <w:jc w:val="right"/>
        <w:rPr>
          <w:b/>
          <w:bCs/>
          <w:sz w:val="36"/>
          <w:szCs w:val="36"/>
        </w:rPr>
      </w:pPr>
      <w:r w:rsidRPr="00F04F39">
        <w:rPr>
          <w:rStyle w:val="a3"/>
          <w:sz w:val="36"/>
          <w:szCs w:val="36"/>
          <w:rtl/>
        </w:rPr>
        <w:t>השפעה תרבותית</w:t>
      </w:r>
      <w:r w:rsidRPr="00F04F39">
        <w:rPr>
          <w:b/>
          <w:bCs/>
          <w:sz w:val="36"/>
          <w:szCs w:val="36"/>
          <w:rtl/>
        </w:rPr>
        <w:t xml:space="preserve"> </w:t>
      </w:r>
      <w:r w:rsidRPr="00F04F39">
        <w:rPr>
          <w:b/>
          <w:bCs/>
          <w:sz w:val="36"/>
          <w:szCs w:val="36"/>
        </w:rPr>
        <w:t xml:space="preserve">– </w:t>
      </w:r>
      <w:r w:rsidRPr="00F04F39">
        <w:rPr>
          <w:b/>
          <w:bCs/>
          <w:sz w:val="36"/>
          <w:szCs w:val="36"/>
          <w:rtl/>
        </w:rPr>
        <w:t>הפורומים הגותיים וההשפעות של תרבות ערפדים שיחקו תפקיד בחיזוק תחושת ניכור ועוצמה מדומה. מדובר באירוע גבולי בו פנטזיה הפכה למציאות קטלנית</w:t>
      </w:r>
      <w:r w:rsidRPr="00F04F39">
        <w:rPr>
          <w:b/>
          <w:bCs/>
          <w:sz w:val="36"/>
          <w:szCs w:val="36"/>
        </w:rPr>
        <w:t>.</w:t>
      </w:r>
    </w:p>
    <w:p w:rsidR="00F04F39" w:rsidRDefault="00F04F39" w:rsidP="00F04F39">
      <w:pPr>
        <w:pStyle w:val="NormalWeb"/>
        <w:numPr>
          <w:ilvl w:val="0"/>
          <w:numId w:val="3"/>
        </w:numPr>
        <w:jc w:val="right"/>
        <w:rPr>
          <w:b/>
          <w:bCs/>
          <w:sz w:val="36"/>
          <w:szCs w:val="36"/>
        </w:rPr>
      </w:pPr>
      <w:r w:rsidRPr="00F04F39">
        <w:rPr>
          <w:rStyle w:val="a3"/>
          <w:sz w:val="36"/>
          <w:szCs w:val="36"/>
          <w:rtl/>
        </w:rPr>
        <w:t>ניתוח משפטי</w:t>
      </w:r>
      <w:r w:rsidRPr="00F04F39">
        <w:rPr>
          <w:b/>
          <w:bCs/>
          <w:sz w:val="36"/>
          <w:szCs w:val="36"/>
          <w:rtl/>
        </w:rPr>
        <w:t xml:space="preserve"> </w:t>
      </w:r>
      <w:r w:rsidRPr="00F04F39">
        <w:rPr>
          <w:b/>
          <w:bCs/>
          <w:sz w:val="36"/>
          <w:szCs w:val="36"/>
        </w:rPr>
        <w:t xml:space="preserve">– </w:t>
      </w:r>
      <w:r w:rsidRPr="00F04F39">
        <w:rPr>
          <w:b/>
          <w:bCs/>
          <w:sz w:val="36"/>
          <w:szCs w:val="36"/>
          <w:rtl/>
        </w:rPr>
        <w:t xml:space="preserve">בשל גילה הצעיר, </w:t>
      </w:r>
      <w:proofErr w:type="spellStart"/>
      <w:r w:rsidRPr="00F04F39">
        <w:rPr>
          <w:b/>
          <w:bCs/>
          <w:sz w:val="36"/>
          <w:szCs w:val="36"/>
          <w:rtl/>
        </w:rPr>
        <w:t>ג'זמין</w:t>
      </w:r>
      <w:proofErr w:type="spellEnd"/>
      <w:r w:rsidRPr="00F04F39">
        <w:rPr>
          <w:b/>
          <w:bCs/>
          <w:sz w:val="36"/>
          <w:szCs w:val="36"/>
          <w:rtl/>
        </w:rPr>
        <w:t xml:space="preserve"> לא יכלה להישפט כבגירה בקנדה. היא נידונה לעשר שנות מאסר, כולל טיפול פסיכיאטרי. לעומתה, </w:t>
      </w:r>
      <w:proofErr w:type="spellStart"/>
      <w:r w:rsidRPr="00F04F39">
        <w:rPr>
          <w:b/>
          <w:bCs/>
          <w:sz w:val="36"/>
          <w:szCs w:val="36"/>
          <w:rtl/>
        </w:rPr>
        <w:t>סטיינקה</w:t>
      </w:r>
      <w:proofErr w:type="spellEnd"/>
      <w:r w:rsidRPr="00F04F39">
        <w:rPr>
          <w:b/>
          <w:bCs/>
          <w:sz w:val="36"/>
          <w:szCs w:val="36"/>
          <w:rtl/>
        </w:rPr>
        <w:t xml:space="preserve"> הורשע ברצח מדרגה ראשונה ונגזר עליו מאסר עולם</w:t>
      </w:r>
      <w:r w:rsidRPr="00F04F39">
        <w:rPr>
          <w:b/>
          <w:bCs/>
          <w:sz w:val="36"/>
          <w:szCs w:val="36"/>
        </w:rPr>
        <w:t>.</w:t>
      </w:r>
    </w:p>
    <w:p w:rsidR="00F04F39" w:rsidRPr="00F04F39" w:rsidRDefault="00F04F39" w:rsidP="00F04F39">
      <w:pPr>
        <w:pStyle w:val="NormalWeb"/>
        <w:ind w:left="720"/>
        <w:jc w:val="center"/>
        <w:rPr>
          <w:b/>
          <w:bCs/>
          <w:sz w:val="36"/>
          <w:szCs w:val="36"/>
        </w:rPr>
      </w:pPr>
    </w:p>
    <w:p w:rsidR="00F04F39" w:rsidRDefault="00F04F39" w:rsidP="00F04F39">
      <w:pPr>
        <w:pStyle w:val="NormalWeb"/>
        <w:jc w:val="right"/>
        <w:rPr>
          <w:rFonts w:hint="cs"/>
          <w:b/>
          <w:bCs/>
          <w:sz w:val="36"/>
          <w:szCs w:val="36"/>
          <w:rtl/>
        </w:rPr>
      </w:pPr>
      <w:r w:rsidRPr="00F04F39">
        <w:rPr>
          <w:rStyle w:val="a3"/>
          <w:sz w:val="36"/>
          <w:szCs w:val="36"/>
          <w:u w:val="single"/>
          <w:rtl/>
        </w:rPr>
        <w:lastRenderedPageBreak/>
        <w:t>סיכום ומסקנות</w:t>
      </w:r>
      <w:r w:rsidRPr="00F04F39">
        <w:rPr>
          <w:rStyle w:val="a3"/>
          <w:rFonts w:hint="cs"/>
          <w:sz w:val="36"/>
          <w:szCs w:val="36"/>
          <w:u w:val="single"/>
          <w:rtl/>
        </w:rPr>
        <w:t>:</w:t>
      </w:r>
      <w:r w:rsidRPr="00F04F39">
        <w:rPr>
          <w:b/>
          <w:bCs/>
          <w:sz w:val="36"/>
          <w:szCs w:val="36"/>
        </w:rPr>
        <w:br/>
      </w:r>
      <w:r w:rsidRPr="00F04F39">
        <w:rPr>
          <w:b/>
          <w:bCs/>
          <w:sz w:val="36"/>
          <w:szCs w:val="36"/>
          <w:rtl/>
        </w:rPr>
        <w:t>מקרה ריצ'רדסון מעלה שאלות כבדות על גבולות בין פנטזיה למציאות, אחריות פלילית בגיל צעיר, והחשיבות בזיהוי מוקדם של קשרים מסוכנים. לצד זאת, הוא מדגיש את תפקידה של החברה בזיהוי סימני אזהרה ואת החשיבות בהנגשת חינוך רגשי ונפשי לבני נוער. מערכת המשפט נדרשת להמשיך לבחון כיצד לאזן בין שיקום, ענישה ואחריות, במיוחד כאשר מדובר בקטינים שמעורבים בעבירות קיצון</w:t>
      </w:r>
    </w:p>
    <w:p w:rsidR="00F04F39" w:rsidRPr="00F04F39" w:rsidRDefault="00F04F39" w:rsidP="00F04F39">
      <w:pPr>
        <w:pStyle w:val="NormalWeb"/>
        <w:jc w:val="right"/>
        <w:rPr>
          <w:b/>
          <w:bCs/>
          <w:sz w:val="36"/>
          <w:szCs w:val="36"/>
        </w:rPr>
      </w:pPr>
    </w:p>
    <w:p w:rsidR="00F04F39" w:rsidRPr="00F04F39" w:rsidRDefault="00F04F39" w:rsidP="00F04F39">
      <w:pPr>
        <w:pStyle w:val="NormalWeb"/>
        <w:jc w:val="right"/>
        <w:rPr>
          <w:rFonts w:hint="cs"/>
          <w:b/>
          <w:bCs/>
          <w:sz w:val="36"/>
          <w:szCs w:val="36"/>
          <w:u w:val="single"/>
          <w:rtl/>
        </w:rPr>
      </w:pPr>
      <w:r w:rsidRPr="00F04F39">
        <w:rPr>
          <w:rStyle w:val="a3"/>
          <w:sz w:val="36"/>
          <w:szCs w:val="36"/>
          <w:u w:val="single"/>
          <w:rtl/>
        </w:rPr>
        <w:t xml:space="preserve">ביבליוגרפיה </w:t>
      </w:r>
      <w:r w:rsidRPr="00F04F39">
        <w:rPr>
          <w:rStyle w:val="a3"/>
          <w:rFonts w:hint="cs"/>
          <w:sz w:val="36"/>
          <w:szCs w:val="36"/>
          <w:u w:val="single"/>
          <w:rtl/>
        </w:rPr>
        <w:t>(</w:t>
      </w:r>
      <w:r w:rsidRPr="00F04F39">
        <w:rPr>
          <w:rStyle w:val="a3"/>
          <w:sz w:val="36"/>
          <w:szCs w:val="36"/>
          <w:u w:val="single"/>
          <w:rtl/>
        </w:rPr>
        <w:t>מובאת בקצר</w:t>
      </w:r>
      <w:r w:rsidRPr="00F04F39">
        <w:rPr>
          <w:rStyle w:val="a3"/>
          <w:rFonts w:hint="cs"/>
          <w:sz w:val="36"/>
          <w:szCs w:val="36"/>
          <w:u w:val="single"/>
          <w:rtl/>
        </w:rPr>
        <w:t>):</w:t>
      </w:r>
    </w:p>
    <w:p w:rsidR="00F04F39" w:rsidRPr="00F04F39" w:rsidRDefault="00F04F39" w:rsidP="00F04F39">
      <w:pPr>
        <w:pStyle w:val="NormalWeb"/>
        <w:numPr>
          <w:ilvl w:val="0"/>
          <w:numId w:val="4"/>
        </w:numPr>
        <w:jc w:val="right"/>
        <w:rPr>
          <w:b/>
          <w:bCs/>
          <w:sz w:val="36"/>
          <w:szCs w:val="36"/>
        </w:rPr>
      </w:pPr>
      <w:proofErr w:type="spellStart"/>
      <w:r w:rsidRPr="00F04F39">
        <w:rPr>
          <w:b/>
          <w:bCs/>
          <w:sz w:val="36"/>
          <w:szCs w:val="36"/>
        </w:rPr>
        <w:t>Loeber</w:t>
      </w:r>
      <w:proofErr w:type="spellEnd"/>
      <w:r w:rsidRPr="00F04F39">
        <w:rPr>
          <w:b/>
          <w:bCs/>
          <w:sz w:val="36"/>
          <w:szCs w:val="36"/>
        </w:rPr>
        <w:t xml:space="preserve">, R., &amp; Farrington, D. P. (2001). </w:t>
      </w:r>
      <w:r w:rsidRPr="00F04F39">
        <w:rPr>
          <w:rStyle w:val="a4"/>
          <w:b/>
          <w:bCs/>
          <w:sz w:val="36"/>
          <w:szCs w:val="36"/>
        </w:rPr>
        <w:t>Child Delinquents: Development, Intervention, and Service Needs.</w:t>
      </w:r>
    </w:p>
    <w:p w:rsidR="00F04F39" w:rsidRPr="00F04F39" w:rsidRDefault="00F04F39" w:rsidP="00F04F39">
      <w:pPr>
        <w:pStyle w:val="NormalWeb"/>
        <w:numPr>
          <w:ilvl w:val="0"/>
          <w:numId w:val="4"/>
        </w:numPr>
        <w:jc w:val="right"/>
        <w:rPr>
          <w:b/>
          <w:bCs/>
          <w:sz w:val="36"/>
          <w:szCs w:val="36"/>
        </w:rPr>
      </w:pPr>
      <w:r w:rsidRPr="00F04F39">
        <w:rPr>
          <w:b/>
          <w:bCs/>
          <w:sz w:val="36"/>
          <w:szCs w:val="36"/>
        </w:rPr>
        <w:t xml:space="preserve">Cohen, S. (1972). </w:t>
      </w:r>
      <w:r w:rsidRPr="00F04F39">
        <w:rPr>
          <w:rStyle w:val="a4"/>
          <w:b/>
          <w:bCs/>
          <w:sz w:val="36"/>
          <w:szCs w:val="36"/>
        </w:rPr>
        <w:t>Folk Devils and Moral Panics.</w:t>
      </w:r>
    </w:p>
    <w:p w:rsidR="00F04F39" w:rsidRPr="00F04F39" w:rsidRDefault="00F04F39" w:rsidP="00F04F39">
      <w:pPr>
        <w:pStyle w:val="NormalWeb"/>
        <w:numPr>
          <w:ilvl w:val="0"/>
          <w:numId w:val="4"/>
        </w:numPr>
        <w:jc w:val="right"/>
        <w:rPr>
          <w:rStyle w:val="a4"/>
          <w:b/>
          <w:bCs/>
          <w:i w:val="0"/>
          <w:iCs w:val="0"/>
          <w:sz w:val="36"/>
          <w:szCs w:val="36"/>
        </w:rPr>
      </w:pPr>
      <w:r w:rsidRPr="00F04F39">
        <w:rPr>
          <w:b/>
          <w:bCs/>
          <w:sz w:val="36"/>
          <w:szCs w:val="36"/>
        </w:rPr>
        <w:t xml:space="preserve">Steinberg, L., &amp; Scott, E. S. (2003). </w:t>
      </w:r>
      <w:r w:rsidRPr="00F04F39">
        <w:rPr>
          <w:rStyle w:val="a4"/>
          <w:b/>
          <w:bCs/>
          <w:sz w:val="36"/>
          <w:szCs w:val="36"/>
        </w:rPr>
        <w:t xml:space="preserve">Less Guilty by Reason of Adolescence: Developmental Immaturity, Diminished Responsibility, and the </w:t>
      </w:r>
    </w:p>
    <w:p w:rsidR="00F04F39" w:rsidRDefault="00F04F39" w:rsidP="00F04F39">
      <w:pPr>
        <w:pStyle w:val="NormalWeb"/>
        <w:numPr>
          <w:ilvl w:val="0"/>
          <w:numId w:val="4"/>
        </w:numPr>
        <w:jc w:val="right"/>
        <w:rPr>
          <w:b/>
          <w:bCs/>
          <w:sz w:val="36"/>
          <w:szCs w:val="36"/>
        </w:rPr>
      </w:pPr>
      <w:r w:rsidRPr="00F04F39">
        <w:rPr>
          <w:rStyle w:val="a4"/>
          <w:b/>
          <w:bCs/>
          <w:sz w:val="36"/>
          <w:szCs w:val="36"/>
        </w:rPr>
        <w:t>Juvenile Death Penalty.</w:t>
      </w:r>
    </w:p>
    <w:p w:rsidR="00D331F2" w:rsidRDefault="00D331F2" w:rsidP="00D331F2">
      <w:pPr>
        <w:pStyle w:val="NormalWeb"/>
        <w:jc w:val="right"/>
        <w:rPr>
          <w:b/>
          <w:bCs/>
          <w:sz w:val="36"/>
          <w:szCs w:val="36"/>
        </w:rPr>
      </w:pPr>
    </w:p>
    <w:p w:rsidR="00D331F2" w:rsidRDefault="00D331F2" w:rsidP="00D331F2">
      <w:pPr>
        <w:pStyle w:val="NormalWeb"/>
        <w:jc w:val="right"/>
        <w:rPr>
          <w:b/>
          <w:bCs/>
          <w:sz w:val="36"/>
          <w:szCs w:val="36"/>
        </w:rPr>
      </w:pPr>
    </w:p>
    <w:p w:rsidR="00D331F2" w:rsidRDefault="00D331F2" w:rsidP="00D331F2">
      <w:pPr>
        <w:pStyle w:val="NormalWeb"/>
        <w:jc w:val="right"/>
        <w:rPr>
          <w:b/>
          <w:bCs/>
          <w:sz w:val="36"/>
          <w:szCs w:val="36"/>
        </w:rPr>
      </w:pPr>
    </w:p>
    <w:p w:rsidR="00D331F2" w:rsidRDefault="00D331F2" w:rsidP="00D331F2">
      <w:pPr>
        <w:pStyle w:val="NormalWeb"/>
        <w:jc w:val="right"/>
        <w:rPr>
          <w:b/>
          <w:bCs/>
          <w:sz w:val="36"/>
          <w:szCs w:val="36"/>
        </w:rPr>
      </w:pPr>
    </w:p>
    <w:p w:rsidR="00D331F2" w:rsidRDefault="00D331F2" w:rsidP="00D331F2">
      <w:pPr>
        <w:pStyle w:val="NormalWeb"/>
        <w:jc w:val="right"/>
        <w:rPr>
          <w:b/>
          <w:bCs/>
          <w:sz w:val="36"/>
          <w:szCs w:val="36"/>
        </w:rPr>
      </w:pPr>
    </w:p>
    <w:p w:rsidR="00D331F2" w:rsidRDefault="00D331F2" w:rsidP="00D331F2">
      <w:pPr>
        <w:pStyle w:val="NormalWeb"/>
        <w:jc w:val="right"/>
        <w:rPr>
          <w:b/>
          <w:bCs/>
          <w:sz w:val="36"/>
          <w:szCs w:val="36"/>
        </w:rPr>
      </w:pPr>
    </w:p>
    <w:p w:rsidR="00D331F2" w:rsidRDefault="00D331F2" w:rsidP="00D331F2">
      <w:pPr>
        <w:pStyle w:val="NormalWeb"/>
        <w:jc w:val="right"/>
        <w:rPr>
          <w:b/>
          <w:bCs/>
          <w:sz w:val="36"/>
          <w:szCs w:val="36"/>
        </w:rPr>
      </w:pPr>
    </w:p>
    <w:p w:rsidR="00D331F2" w:rsidRDefault="00D331F2" w:rsidP="00D331F2">
      <w:pPr>
        <w:pStyle w:val="NormalWeb"/>
        <w:jc w:val="right"/>
        <w:rPr>
          <w:b/>
          <w:bCs/>
          <w:sz w:val="36"/>
          <w:szCs w:val="36"/>
        </w:rPr>
      </w:pPr>
    </w:p>
    <w:p w:rsidR="00D331F2" w:rsidRPr="00D331F2" w:rsidRDefault="00D331F2" w:rsidP="00D331F2">
      <w:pPr>
        <w:pStyle w:val="1"/>
        <w:bidi w:val="0"/>
        <w:jc w:val="right"/>
        <w:rPr>
          <w:sz w:val="44"/>
          <w:szCs w:val="44"/>
          <w:u w:val="single"/>
        </w:rPr>
      </w:pPr>
      <w:r w:rsidRPr="00D331F2">
        <w:rPr>
          <w:sz w:val="44"/>
          <w:szCs w:val="44"/>
          <w:u w:val="single"/>
          <w:rtl/>
        </w:rPr>
        <w:lastRenderedPageBreak/>
        <w:t>בעיה והפתרון מחקרי - מקרה ריצ'רדסון</w:t>
      </w:r>
    </w:p>
    <w:p w:rsidR="00D331F2" w:rsidRPr="00D331F2" w:rsidRDefault="00D331F2" w:rsidP="00D331F2">
      <w:pPr>
        <w:pStyle w:val="2"/>
        <w:bidi w:val="0"/>
        <w:jc w:val="right"/>
        <w:rPr>
          <w:sz w:val="44"/>
          <w:szCs w:val="44"/>
          <w:u w:val="single"/>
        </w:rPr>
      </w:pPr>
      <w:r w:rsidRPr="00D331F2">
        <w:rPr>
          <w:rStyle w:val="a3"/>
          <w:b/>
          <w:bCs/>
          <w:sz w:val="44"/>
          <w:szCs w:val="44"/>
          <w:u w:val="single"/>
          <w:rtl/>
        </w:rPr>
        <w:t>בעיית המחקר</w:t>
      </w:r>
      <w:r w:rsidRPr="00D331F2">
        <w:rPr>
          <w:rStyle w:val="a3"/>
          <w:b/>
          <w:bCs/>
          <w:sz w:val="44"/>
          <w:szCs w:val="44"/>
          <w:u w:val="single"/>
        </w:rPr>
        <w:t>:</w:t>
      </w:r>
    </w:p>
    <w:p w:rsidR="00D331F2" w:rsidRPr="002619B3" w:rsidRDefault="00D331F2" w:rsidP="00D331F2">
      <w:pPr>
        <w:pStyle w:val="NormalWeb"/>
        <w:jc w:val="right"/>
        <w:rPr>
          <w:sz w:val="32"/>
          <w:szCs w:val="32"/>
        </w:rPr>
      </w:pPr>
      <w:r w:rsidRPr="002619B3">
        <w:rPr>
          <w:sz w:val="32"/>
          <w:szCs w:val="32"/>
          <w:rtl/>
        </w:rPr>
        <w:t xml:space="preserve">מקרה רצח משפחת ריצ'רדסון חושף פער משמעותי בהבנתנו כיצד מתרחשת </w:t>
      </w:r>
      <w:proofErr w:type="spellStart"/>
      <w:r w:rsidRPr="002619B3">
        <w:rPr>
          <w:sz w:val="32"/>
          <w:szCs w:val="32"/>
          <w:rtl/>
        </w:rPr>
        <w:t>רדיקליזציה</w:t>
      </w:r>
      <w:proofErr w:type="spellEnd"/>
      <w:r w:rsidRPr="002619B3">
        <w:rPr>
          <w:sz w:val="32"/>
          <w:szCs w:val="32"/>
          <w:rtl/>
        </w:rPr>
        <w:t xml:space="preserve"> של קטינים בסביבות דיגיטליות שוליות. הבעיה המרכזית היא שמערכות הזיהוי והמניעה הקיימות אינן מצליחות לזהות בזמן מקרים בהם</w:t>
      </w:r>
      <w:r w:rsidRPr="002619B3">
        <w:rPr>
          <w:sz w:val="32"/>
          <w:szCs w:val="32"/>
        </w:rPr>
        <w:t>:</w:t>
      </w:r>
    </w:p>
    <w:p w:rsidR="00D331F2" w:rsidRPr="002619B3" w:rsidRDefault="00D331F2" w:rsidP="00D331F2">
      <w:pPr>
        <w:numPr>
          <w:ilvl w:val="0"/>
          <w:numId w:val="11"/>
        </w:numPr>
        <w:bidi w:val="0"/>
        <w:spacing w:before="100" w:beforeAutospacing="1" w:after="100" w:afterAutospacing="1" w:line="240" w:lineRule="auto"/>
        <w:jc w:val="right"/>
        <w:rPr>
          <w:sz w:val="32"/>
          <w:szCs w:val="32"/>
        </w:rPr>
      </w:pPr>
      <w:r w:rsidRPr="002619B3">
        <w:rPr>
          <w:rStyle w:val="a3"/>
          <w:b w:val="0"/>
          <w:bCs w:val="0"/>
          <w:sz w:val="32"/>
          <w:szCs w:val="32"/>
          <w:rtl/>
        </w:rPr>
        <w:t>קטינים חשופים למניפולציה מצד בוגרים מסוכנים</w:t>
      </w:r>
      <w:r w:rsidRPr="002619B3">
        <w:rPr>
          <w:sz w:val="32"/>
          <w:szCs w:val="32"/>
          <w:rtl/>
        </w:rPr>
        <w:t xml:space="preserve"> </w:t>
      </w:r>
      <w:r w:rsidRPr="002619B3">
        <w:rPr>
          <w:sz w:val="32"/>
          <w:szCs w:val="32"/>
        </w:rPr>
        <w:t xml:space="preserve">- </w:t>
      </w:r>
      <w:r w:rsidRPr="002619B3">
        <w:rPr>
          <w:sz w:val="32"/>
          <w:szCs w:val="32"/>
          <w:rtl/>
        </w:rPr>
        <w:t>במיוחד בסביבות אינטרנט שבהן זהות ניתנת לזיוף</w:t>
      </w:r>
    </w:p>
    <w:p w:rsidR="00D331F2" w:rsidRPr="002619B3" w:rsidRDefault="00D331F2" w:rsidP="00D331F2">
      <w:pPr>
        <w:numPr>
          <w:ilvl w:val="0"/>
          <w:numId w:val="11"/>
        </w:numPr>
        <w:bidi w:val="0"/>
        <w:spacing w:before="100" w:beforeAutospacing="1" w:after="100" w:afterAutospacing="1" w:line="240" w:lineRule="auto"/>
        <w:jc w:val="right"/>
        <w:rPr>
          <w:sz w:val="32"/>
          <w:szCs w:val="32"/>
        </w:rPr>
      </w:pPr>
      <w:r w:rsidRPr="002619B3">
        <w:rPr>
          <w:rStyle w:val="a3"/>
          <w:b w:val="0"/>
          <w:bCs w:val="0"/>
          <w:sz w:val="32"/>
          <w:szCs w:val="32"/>
          <w:rtl/>
        </w:rPr>
        <w:t>תרבות שוליים מתפתחת למידה מסוכנת</w:t>
      </w:r>
      <w:r w:rsidRPr="002619B3">
        <w:rPr>
          <w:sz w:val="32"/>
          <w:szCs w:val="32"/>
          <w:rtl/>
        </w:rPr>
        <w:t xml:space="preserve"> </w:t>
      </w:r>
      <w:r w:rsidRPr="002619B3">
        <w:rPr>
          <w:sz w:val="32"/>
          <w:szCs w:val="32"/>
        </w:rPr>
        <w:t xml:space="preserve">- </w:t>
      </w:r>
      <w:r w:rsidRPr="002619B3">
        <w:rPr>
          <w:sz w:val="32"/>
          <w:szCs w:val="32"/>
          <w:rtl/>
        </w:rPr>
        <w:t>כאשר פנטזיות גותיות/</w:t>
      </w:r>
      <w:proofErr w:type="spellStart"/>
      <w:r w:rsidRPr="002619B3">
        <w:rPr>
          <w:sz w:val="32"/>
          <w:szCs w:val="32"/>
          <w:rtl/>
        </w:rPr>
        <w:t>ערפדיות</w:t>
      </w:r>
      <w:proofErr w:type="spellEnd"/>
      <w:r w:rsidRPr="002619B3">
        <w:rPr>
          <w:sz w:val="32"/>
          <w:szCs w:val="32"/>
          <w:rtl/>
        </w:rPr>
        <w:t xml:space="preserve"> הופכות לתוכניות אלימות ממשיות</w:t>
      </w:r>
    </w:p>
    <w:p w:rsidR="00D331F2" w:rsidRPr="002619B3" w:rsidRDefault="00D331F2" w:rsidP="00D331F2">
      <w:pPr>
        <w:numPr>
          <w:ilvl w:val="0"/>
          <w:numId w:val="11"/>
        </w:numPr>
        <w:bidi w:val="0"/>
        <w:spacing w:before="100" w:beforeAutospacing="1" w:after="100" w:afterAutospacing="1" w:line="240" w:lineRule="auto"/>
        <w:jc w:val="right"/>
        <w:rPr>
          <w:sz w:val="32"/>
          <w:szCs w:val="32"/>
        </w:rPr>
      </w:pPr>
      <w:r w:rsidRPr="002619B3">
        <w:rPr>
          <w:rStyle w:val="a3"/>
          <w:b w:val="0"/>
          <w:bCs w:val="0"/>
          <w:sz w:val="32"/>
          <w:szCs w:val="32"/>
          <w:rtl/>
        </w:rPr>
        <w:t>אותות אזהרה נפסדים</w:t>
      </w:r>
      <w:r w:rsidRPr="002619B3">
        <w:rPr>
          <w:sz w:val="32"/>
          <w:szCs w:val="32"/>
          <w:rtl/>
        </w:rPr>
        <w:t xml:space="preserve"> </w:t>
      </w:r>
      <w:r w:rsidRPr="002619B3">
        <w:rPr>
          <w:sz w:val="32"/>
          <w:szCs w:val="32"/>
        </w:rPr>
        <w:t xml:space="preserve">- </w:t>
      </w:r>
      <w:r w:rsidRPr="002619B3">
        <w:rPr>
          <w:sz w:val="32"/>
          <w:szCs w:val="32"/>
          <w:rtl/>
        </w:rPr>
        <w:t>מערכות חינוך, שירותים חברתיים ומשפחות אינם מזהים התדרדרות בזמן</w:t>
      </w:r>
    </w:p>
    <w:p w:rsidR="002619B3" w:rsidRDefault="00D331F2" w:rsidP="00D331F2">
      <w:pPr>
        <w:pStyle w:val="NormalWeb"/>
        <w:jc w:val="right"/>
        <w:rPr>
          <w:rFonts w:hint="cs"/>
          <w:sz w:val="32"/>
          <w:szCs w:val="32"/>
          <w:rtl/>
        </w:rPr>
      </w:pPr>
      <w:r w:rsidRPr="002619B3">
        <w:rPr>
          <w:sz w:val="32"/>
          <w:szCs w:val="32"/>
          <w:rtl/>
        </w:rPr>
        <w:t xml:space="preserve">הבעיה מורכבת מכיוון שהיא נוגעת לחיתוך בין פסיכולוגיה התפתחותית, מדיה דיגיטלית, </w:t>
      </w:r>
      <w:proofErr w:type="spellStart"/>
      <w:r w:rsidRPr="002619B3">
        <w:rPr>
          <w:sz w:val="32"/>
          <w:szCs w:val="32"/>
          <w:rtl/>
        </w:rPr>
        <w:t>דינמיקה</w:t>
      </w:r>
      <w:proofErr w:type="spellEnd"/>
      <w:r w:rsidRPr="002619B3">
        <w:rPr>
          <w:sz w:val="32"/>
          <w:szCs w:val="32"/>
          <w:rtl/>
        </w:rPr>
        <w:t xml:space="preserve"> משפחתית ומערכת משפט הנוער</w:t>
      </w:r>
    </w:p>
    <w:p w:rsidR="00D331F2" w:rsidRPr="00D331F2" w:rsidRDefault="00D331F2" w:rsidP="002619B3">
      <w:pPr>
        <w:pStyle w:val="NormalWeb"/>
        <w:jc w:val="right"/>
      </w:pPr>
      <w:r w:rsidRPr="00D331F2">
        <w:t>.</w:t>
      </w:r>
    </w:p>
    <w:p w:rsidR="00D331F2" w:rsidRPr="002619B3" w:rsidRDefault="00D331F2" w:rsidP="00D331F2">
      <w:pPr>
        <w:pStyle w:val="2"/>
        <w:bidi w:val="0"/>
        <w:jc w:val="right"/>
        <w:rPr>
          <w:b w:val="0"/>
          <w:bCs w:val="0"/>
          <w:sz w:val="44"/>
          <w:szCs w:val="44"/>
          <w:u w:val="single"/>
        </w:rPr>
      </w:pPr>
      <w:r w:rsidRPr="002619B3">
        <w:rPr>
          <w:rStyle w:val="a3"/>
          <w:b/>
          <w:bCs/>
          <w:sz w:val="44"/>
          <w:szCs w:val="44"/>
          <w:u w:val="single"/>
          <w:rtl/>
        </w:rPr>
        <w:t>הפתרון המוצע</w:t>
      </w:r>
      <w:r w:rsidRPr="002619B3">
        <w:rPr>
          <w:rStyle w:val="a3"/>
          <w:b/>
          <w:bCs/>
          <w:sz w:val="44"/>
          <w:szCs w:val="44"/>
          <w:u w:val="single"/>
        </w:rPr>
        <w:t>:</w:t>
      </w:r>
    </w:p>
    <w:p w:rsidR="00D331F2" w:rsidRPr="002619B3" w:rsidRDefault="00D331F2" w:rsidP="00D331F2">
      <w:pPr>
        <w:pStyle w:val="3"/>
        <w:jc w:val="right"/>
        <w:rPr>
          <w:sz w:val="32"/>
          <w:szCs w:val="32"/>
        </w:rPr>
      </w:pPr>
      <w:r w:rsidRPr="002619B3">
        <w:rPr>
          <w:rStyle w:val="a3"/>
          <w:b/>
          <w:bCs/>
          <w:sz w:val="32"/>
          <w:szCs w:val="32"/>
        </w:rPr>
        <w:t xml:space="preserve">1. </w:t>
      </w:r>
      <w:r w:rsidRPr="002619B3">
        <w:rPr>
          <w:rStyle w:val="a3"/>
          <w:b/>
          <w:bCs/>
          <w:sz w:val="32"/>
          <w:szCs w:val="32"/>
          <w:rtl/>
        </w:rPr>
        <w:t>מודל זיהוי מוקדם משולב</w:t>
      </w:r>
      <w:r w:rsidRPr="002619B3">
        <w:rPr>
          <w:rStyle w:val="a3"/>
          <w:b/>
          <w:bCs/>
          <w:sz w:val="32"/>
          <w:szCs w:val="32"/>
        </w:rPr>
        <w:t>:</w:t>
      </w:r>
    </w:p>
    <w:p w:rsidR="00D331F2" w:rsidRPr="002619B3" w:rsidRDefault="00D331F2" w:rsidP="00D331F2">
      <w:pPr>
        <w:numPr>
          <w:ilvl w:val="0"/>
          <w:numId w:val="12"/>
        </w:numPr>
        <w:bidi w:val="0"/>
        <w:spacing w:before="100" w:beforeAutospacing="1" w:after="100" w:afterAutospacing="1" w:line="240" w:lineRule="auto"/>
        <w:jc w:val="right"/>
        <w:rPr>
          <w:b/>
          <w:bCs/>
          <w:sz w:val="32"/>
          <w:szCs w:val="32"/>
        </w:rPr>
      </w:pPr>
      <w:r w:rsidRPr="002619B3">
        <w:rPr>
          <w:rStyle w:val="a3"/>
          <w:sz w:val="32"/>
          <w:szCs w:val="32"/>
          <w:rtl/>
        </w:rPr>
        <w:t>פיתוח מערכת אזהרה רב-שכבתית</w:t>
      </w:r>
      <w:r w:rsidRPr="002619B3">
        <w:rPr>
          <w:b/>
          <w:bCs/>
          <w:sz w:val="32"/>
          <w:szCs w:val="32"/>
          <w:rtl/>
        </w:rPr>
        <w:t xml:space="preserve"> המשלבת בין בתי ספר, שירותים חברתיים והורים</w:t>
      </w:r>
    </w:p>
    <w:p w:rsidR="00D331F2" w:rsidRPr="002619B3" w:rsidRDefault="00D331F2" w:rsidP="00D331F2">
      <w:pPr>
        <w:numPr>
          <w:ilvl w:val="0"/>
          <w:numId w:val="12"/>
        </w:numPr>
        <w:bidi w:val="0"/>
        <w:spacing w:before="100" w:beforeAutospacing="1" w:after="100" w:afterAutospacing="1" w:line="240" w:lineRule="auto"/>
        <w:jc w:val="right"/>
        <w:rPr>
          <w:b/>
          <w:bCs/>
          <w:sz w:val="32"/>
          <w:szCs w:val="32"/>
        </w:rPr>
      </w:pPr>
      <w:r w:rsidRPr="002619B3">
        <w:rPr>
          <w:rStyle w:val="a3"/>
          <w:sz w:val="32"/>
          <w:szCs w:val="32"/>
          <w:rtl/>
        </w:rPr>
        <w:t>הכשרת מורים וקלינאים</w:t>
      </w:r>
      <w:r w:rsidRPr="002619B3">
        <w:rPr>
          <w:b/>
          <w:bCs/>
          <w:sz w:val="32"/>
          <w:szCs w:val="32"/>
          <w:rtl/>
        </w:rPr>
        <w:t xml:space="preserve"> בזיהוי שילובים מסוכנים: שינויים התנהגותיים + חשיפה לתכנים קיצוניים</w:t>
      </w:r>
    </w:p>
    <w:p w:rsidR="00D331F2" w:rsidRPr="002619B3" w:rsidRDefault="00D331F2" w:rsidP="00D331F2">
      <w:pPr>
        <w:numPr>
          <w:ilvl w:val="0"/>
          <w:numId w:val="12"/>
        </w:numPr>
        <w:bidi w:val="0"/>
        <w:spacing w:before="100" w:beforeAutospacing="1" w:after="100" w:afterAutospacing="1" w:line="240" w:lineRule="auto"/>
        <w:jc w:val="right"/>
        <w:rPr>
          <w:b/>
          <w:bCs/>
          <w:sz w:val="32"/>
          <w:szCs w:val="32"/>
        </w:rPr>
      </w:pPr>
      <w:r w:rsidRPr="002619B3">
        <w:rPr>
          <w:rStyle w:val="a3"/>
          <w:sz w:val="32"/>
          <w:szCs w:val="32"/>
          <w:rtl/>
        </w:rPr>
        <w:t>פיתוח כלים דיגיטליים</w:t>
      </w:r>
      <w:r w:rsidRPr="002619B3">
        <w:rPr>
          <w:b/>
          <w:bCs/>
          <w:sz w:val="32"/>
          <w:szCs w:val="32"/>
          <w:rtl/>
        </w:rPr>
        <w:t xml:space="preserve"> לניטור פעילות מקוונת (תוך שמירה על פרטיות</w:t>
      </w:r>
      <w:r w:rsidRPr="002619B3">
        <w:rPr>
          <w:b/>
          <w:bCs/>
          <w:sz w:val="32"/>
          <w:szCs w:val="32"/>
        </w:rPr>
        <w:t>)</w:t>
      </w:r>
    </w:p>
    <w:p w:rsidR="00D331F2" w:rsidRPr="002619B3" w:rsidRDefault="00D331F2" w:rsidP="00D331F2">
      <w:pPr>
        <w:pStyle w:val="3"/>
        <w:jc w:val="right"/>
        <w:rPr>
          <w:sz w:val="32"/>
          <w:szCs w:val="32"/>
        </w:rPr>
      </w:pPr>
      <w:r w:rsidRPr="002619B3">
        <w:rPr>
          <w:rStyle w:val="a3"/>
          <w:b/>
          <w:bCs/>
          <w:sz w:val="32"/>
          <w:szCs w:val="32"/>
        </w:rPr>
        <w:t xml:space="preserve">2. </w:t>
      </w:r>
      <w:r w:rsidRPr="002619B3">
        <w:rPr>
          <w:rStyle w:val="a3"/>
          <w:b/>
          <w:bCs/>
          <w:sz w:val="32"/>
          <w:szCs w:val="32"/>
          <w:rtl/>
        </w:rPr>
        <w:t>תוכניות חינוך מותאמות</w:t>
      </w:r>
      <w:r w:rsidRPr="002619B3">
        <w:rPr>
          <w:rStyle w:val="a3"/>
          <w:b/>
          <w:bCs/>
          <w:sz w:val="32"/>
          <w:szCs w:val="32"/>
        </w:rPr>
        <w:t>:</w:t>
      </w:r>
    </w:p>
    <w:p w:rsidR="00D331F2" w:rsidRPr="002619B3" w:rsidRDefault="00D331F2" w:rsidP="00D331F2">
      <w:pPr>
        <w:numPr>
          <w:ilvl w:val="0"/>
          <w:numId w:val="13"/>
        </w:numPr>
        <w:bidi w:val="0"/>
        <w:spacing w:before="100" w:beforeAutospacing="1" w:after="100" w:afterAutospacing="1" w:line="240" w:lineRule="auto"/>
        <w:jc w:val="right"/>
        <w:rPr>
          <w:b/>
          <w:bCs/>
          <w:sz w:val="32"/>
          <w:szCs w:val="32"/>
        </w:rPr>
      </w:pPr>
      <w:r w:rsidRPr="002619B3">
        <w:rPr>
          <w:rStyle w:val="a3"/>
          <w:sz w:val="32"/>
          <w:szCs w:val="32"/>
          <w:rtl/>
        </w:rPr>
        <w:t>חינוך רגשי ונפשי מותאם גיל</w:t>
      </w:r>
      <w:r w:rsidRPr="002619B3">
        <w:rPr>
          <w:b/>
          <w:bCs/>
          <w:sz w:val="32"/>
          <w:szCs w:val="32"/>
          <w:rtl/>
        </w:rPr>
        <w:t xml:space="preserve"> </w:t>
      </w:r>
      <w:r w:rsidRPr="002619B3">
        <w:rPr>
          <w:b/>
          <w:bCs/>
          <w:sz w:val="32"/>
          <w:szCs w:val="32"/>
        </w:rPr>
        <w:t xml:space="preserve">- </w:t>
      </w:r>
      <w:r w:rsidRPr="002619B3">
        <w:rPr>
          <w:b/>
          <w:bCs/>
          <w:sz w:val="32"/>
          <w:szCs w:val="32"/>
          <w:rtl/>
        </w:rPr>
        <w:t>הוראת הבחנה בין פנטזיה למציאות</w:t>
      </w:r>
    </w:p>
    <w:p w:rsidR="00D331F2" w:rsidRPr="002619B3" w:rsidRDefault="00D331F2" w:rsidP="00D331F2">
      <w:pPr>
        <w:numPr>
          <w:ilvl w:val="0"/>
          <w:numId w:val="13"/>
        </w:numPr>
        <w:bidi w:val="0"/>
        <w:spacing w:before="100" w:beforeAutospacing="1" w:after="100" w:afterAutospacing="1" w:line="240" w:lineRule="auto"/>
        <w:jc w:val="right"/>
        <w:rPr>
          <w:b/>
          <w:bCs/>
          <w:sz w:val="32"/>
          <w:szCs w:val="32"/>
        </w:rPr>
      </w:pPr>
      <w:r w:rsidRPr="002619B3">
        <w:rPr>
          <w:rStyle w:val="a3"/>
          <w:sz w:val="32"/>
          <w:szCs w:val="32"/>
          <w:rtl/>
        </w:rPr>
        <w:t>חינוך דיגיטלי ביקורתי</w:t>
      </w:r>
      <w:r w:rsidRPr="002619B3">
        <w:rPr>
          <w:b/>
          <w:bCs/>
          <w:sz w:val="32"/>
          <w:szCs w:val="32"/>
          <w:rtl/>
        </w:rPr>
        <w:t xml:space="preserve"> </w:t>
      </w:r>
      <w:r w:rsidRPr="002619B3">
        <w:rPr>
          <w:b/>
          <w:bCs/>
          <w:sz w:val="32"/>
          <w:szCs w:val="32"/>
        </w:rPr>
        <w:t xml:space="preserve">- </w:t>
      </w:r>
      <w:r w:rsidRPr="002619B3">
        <w:rPr>
          <w:b/>
          <w:bCs/>
          <w:sz w:val="32"/>
          <w:szCs w:val="32"/>
          <w:rtl/>
        </w:rPr>
        <w:t>הכרה בסכנות של מניפולציה מקוונת</w:t>
      </w:r>
    </w:p>
    <w:p w:rsidR="00D331F2" w:rsidRPr="002619B3" w:rsidRDefault="00D331F2" w:rsidP="00D331F2">
      <w:pPr>
        <w:numPr>
          <w:ilvl w:val="0"/>
          <w:numId w:val="13"/>
        </w:numPr>
        <w:bidi w:val="0"/>
        <w:spacing w:before="100" w:beforeAutospacing="1" w:after="100" w:afterAutospacing="1" w:line="240" w:lineRule="auto"/>
        <w:jc w:val="right"/>
        <w:rPr>
          <w:b/>
          <w:bCs/>
          <w:sz w:val="32"/>
          <w:szCs w:val="32"/>
        </w:rPr>
      </w:pPr>
      <w:r w:rsidRPr="002619B3">
        <w:rPr>
          <w:rStyle w:val="a3"/>
          <w:sz w:val="32"/>
          <w:szCs w:val="32"/>
          <w:rtl/>
        </w:rPr>
        <w:lastRenderedPageBreak/>
        <w:t>חיזוק מיומנויות התנגדות</w:t>
      </w:r>
      <w:r w:rsidRPr="002619B3">
        <w:rPr>
          <w:b/>
          <w:bCs/>
          <w:sz w:val="32"/>
          <w:szCs w:val="32"/>
          <w:rtl/>
        </w:rPr>
        <w:t xml:space="preserve"> </w:t>
      </w:r>
      <w:r w:rsidRPr="002619B3">
        <w:rPr>
          <w:b/>
          <w:bCs/>
          <w:sz w:val="32"/>
          <w:szCs w:val="32"/>
        </w:rPr>
        <w:t xml:space="preserve">- </w:t>
      </w:r>
      <w:r w:rsidRPr="002619B3">
        <w:rPr>
          <w:b/>
          <w:bCs/>
          <w:sz w:val="32"/>
          <w:szCs w:val="32"/>
          <w:rtl/>
        </w:rPr>
        <w:t>כיצד לזהות ולהתנגד ללחץ מבוגרים</w:t>
      </w:r>
    </w:p>
    <w:p w:rsidR="00D331F2" w:rsidRPr="002619B3" w:rsidRDefault="00D331F2" w:rsidP="00D331F2">
      <w:pPr>
        <w:pStyle w:val="3"/>
        <w:jc w:val="right"/>
        <w:rPr>
          <w:sz w:val="32"/>
          <w:szCs w:val="32"/>
        </w:rPr>
      </w:pPr>
      <w:r w:rsidRPr="002619B3">
        <w:rPr>
          <w:rStyle w:val="a3"/>
          <w:b/>
          <w:bCs/>
          <w:sz w:val="32"/>
          <w:szCs w:val="32"/>
        </w:rPr>
        <w:t xml:space="preserve">3. </w:t>
      </w:r>
      <w:r w:rsidRPr="002619B3">
        <w:rPr>
          <w:rStyle w:val="a3"/>
          <w:b/>
          <w:bCs/>
          <w:sz w:val="32"/>
          <w:szCs w:val="32"/>
          <w:rtl/>
        </w:rPr>
        <w:t>שיפור מערכת משפט הנוער</w:t>
      </w:r>
      <w:r w:rsidRPr="002619B3">
        <w:rPr>
          <w:rStyle w:val="a3"/>
          <w:b/>
          <w:bCs/>
          <w:sz w:val="32"/>
          <w:szCs w:val="32"/>
        </w:rPr>
        <w:t>:</w:t>
      </w:r>
    </w:p>
    <w:p w:rsidR="00D331F2" w:rsidRPr="002619B3" w:rsidRDefault="00D331F2" w:rsidP="00D331F2">
      <w:pPr>
        <w:numPr>
          <w:ilvl w:val="0"/>
          <w:numId w:val="14"/>
        </w:numPr>
        <w:bidi w:val="0"/>
        <w:spacing w:before="100" w:beforeAutospacing="1" w:after="100" w:afterAutospacing="1" w:line="240" w:lineRule="auto"/>
        <w:jc w:val="right"/>
        <w:rPr>
          <w:b/>
          <w:bCs/>
          <w:sz w:val="32"/>
          <w:szCs w:val="32"/>
        </w:rPr>
      </w:pPr>
      <w:r w:rsidRPr="002619B3">
        <w:rPr>
          <w:rStyle w:val="a3"/>
          <w:sz w:val="32"/>
          <w:szCs w:val="32"/>
          <w:rtl/>
        </w:rPr>
        <w:t>פיתוח פרוטוקולים מותאמים</w:t>
      </w:r>
      <w:r w:rsidRPr="002619B3">
        <w:rPr>
          <w:b/>
          <w:bCs/>
          <w:sz w:val="32"/>
          <w:szCs w:val="32"/>
          <w:rtl/>
        </w:rPr>
        <w:t xml:space="preserve"> לטיפול במקרים של השפעה קיצונית מבוגרים על קטינים</w:t>
      </w:r>
    </w:p>
    <w:p w:rsidR="00D331F2" w:rsidRPr="002619B3" w:rsidRDefault="00D331F2" w:rsidP="00D331F2">
      <w:pPr>
        <w:numPr>
          <w:ilvl w:val="0"/>
          <w:numId w:val="14"/>
        </w:numPr>
        <w:bidi w:val="0"/>
        <w:spacing w:before="100" w:beforeAutospacing="1" w:after="100" w:afterAutospacing="1" w:line="240" w:lineRule="auto"/>
        <w:jc w:val="right"/>
        <w:rPr>
          <w:b/>
          <w:bCs/>
          <w:sz w:val="32"/>
          <w:szCs w:val="32"/>
        </w:rPr>
      </w:pPr>
      <w:r w:rsidRPr="002619B3">
        <w:rPr>
          <w:rStyle w:val="a3"/>
          <w:sz w:val="32"/>
          <w:szCs w:val="32"/>
          <w:rtl/>
        </w:rPr>
        <w:t xml:space="preserve">שילוב טיפול </w:t>
      </w:r>
      <w:proofErr w:type="spellStart"/>
      <w:r w:rsidRPr="002619B3">
        <w:rPr>
          <w:rStyle w:val="a3"/>
          <w:sz w:val="32"/>
          <w:szCs w:val="32"/>
          <w:rtl/>
        </w:rPr>
        <w:t>טרומטי</w:t>
      </w:r>
      <w:proofErr w:type="spellEnd"/>
      <w:r w:rsidRPr="002619B3">
        <w:rPr>
          <w:b/>
          <w:bCs/>
          <w:sz w:val="32"/>
          <w:szCs w:val="32"/>
          <w:rtl/>
        </w:rPr>
        <w:t xml:space="preserve"> בתוכניות השיקום</w:t>
      </w:r>
    </w:p>
    <w:p w:rsidR="00D331F2" w:rsidRPr="002619B3" w:rsidRDefault="00D331F2" w:rsidP="00D331F2">
      <w:pPr>
        <w:numPr>
          <w:ilvl w:val="0"/>
          <w:numId w:val="14"/>
        </w:numPr>
        <w:bidi w:val="0"/>
        <w:spacing w:before="100" w:beforeAutospacing="1" w:after="100" w:afterAutospacing="1" w:line="240" w:lineRule="auto"/>
        <w:jc w:val="right"/>
        <w:rPr>
          <w:b/>
          <w:bCs/>
          <w:sz w:val="32"/>
          <w:szCs w:val="32"/>
        </w:rPr>
      </w:pPr>
      <w:r w:rsidRPr="002619B3">
        <w:rPr>
          <w:rStyle w:val="a3"/>
          <w:sz w:val="32"/>
          <w:szCs w:val="32"/>
          <w:rtl/>
        </w:rPr>
        <w:t>הכשרת שופטים</w:t>
      </w:r>
      <w:r w:rsidRPr="002619B3">
        <w:rPr>
          <w:b/>
          <w:bCs/>
          <w:sz w:val="32"/>
          <w:szCs w:val="32"/>
          <w:rtl/>
        </w:rPr>
        <w:t xml:space="preserve"> בהבנת </w:t>
      </w:r>
      <w:proofErr w:type="spellStart"/>
      <w:r w:rsidRPr="002619B3">
        <w:rPr>
          <w:b/>
          <w:bCs/>
          <w:sz w:val="32"/>
          <w:szCs w:val="32"/>
          <w:rtl/>
        </w:rPr>
        <w:t>דינמיקות</w:t>
      </w:r>
      <w:proofErr w:type="spellEnd"/>
      <w:r w:rsidRPr="002619B3">
        <w:rPr>
          <w:b/>
          <w:bCs/>
          <w:sz w:val="32"/>
          <w:szCs w:val="32"/>
          <w:rtl/>
        </w:rPr>
        <w:t xml:space="preserve"> של מניפולציה </w:t>
      </w:r>
      <w:proofErr w:type="spellStart"/>
      <w:r w:rsidRPr="002619B3">
        <w:rPr>
          <w:b/>
          <w:bCs/>
          <w:sz w:val="32"/>
          <w:szCs w:val="32"/>
          <w:rtl/>
        </w:rPr>
        <w:t>ורדיקליזציה</w:t>
      </w:r>
      <w:proofErr w:type="spellEnd"/>
    </w:p>
    <w:p w:rsidR="00D331F2" w:rsidRPr="002619B3" w:rsidRDefault="00D331F2" w:rsidP="00D331F2">
      <w:pPr>
        <w:pStyle w:val="3"/>
        <w:jc w:val="right"/>
        <w:rPr>
          <w:sz w:val="32"/>
          <w:szCs w:val="32"/>
        </w:rPr>
      </w:pPr>
      <w:r w:rsidRPr="002619B3">
        <w:rPr>
          <w:rStyle w:val="a3"/>
          <w:b/>
          <w:bCs/>
          <w:sz w:val="32"/>
          <w:szCs w:val="32"/>
        </w:rPr>
        <w:t xml:space="preserve">4. </w:t>
      </w:r>
      <w:r w:rsidRPr="002619B3">
        <w:rPr>
          <w:rStyle w:val="a3"/>
          <w:b/>
          <w:bCs/>
          <w:sz w:val="32"/>
          <w:szCs w:val="32"/>
          <w:rtl/>
        </w:rPr>
        <w:t>מחקר המשכי</w:t>
      </w:r>
      <w:r w:rsidRPr="002619B3">
        <w:rPr>
          <w:rStyle w:val="a3"/>
          <w:b/>
          <w:bCs/>
          <w:sz w:val="32"/>
          <w:szCs w:val="32"/>
        </w:rPr>
        <w:t>:</w:t>
      </w:r>
    </w:p>
    <w:p w:rsidR="00D331F2" w:rsidRPr="002619B3" w:rsidRDefault="00D331F2" w:rsidP="00D331F2">
      <w:pPr>
        <w:numPr>
          <w:ilvl w:val="0"/>
          <w:numId w:val="15"/>
        </w:numPr>
        <w:bidi w:val="0"/>
        <w:spacing w:before="100" w:beforeAutospacing="1" w:after="100" w:afterAutospacing="1" w:line="240" w:lineRule="auto"/>
        <w:jc w:val="right"/>
        <w:rPr>
          <w:sz w:val="32"/>
          <w:szCs w:val="32"/>
        </w:rPr>
      </w:pPr>
      <w:r w:rsidRPr="002619B3">
        <w:rPr>
          <w:rStyle w:val="a3"/>
          <w:sz w:val="32"/>
          <w:szCs w:val="32"/>
          <w:rtl/>
        </w:rPr>
        <w:t>מעקב אחר מקרים דומים</w:t>
      </w:r>
      <w:r w:rsidRPr="002619B3">
        <w:rPr>
          <w:sz w:val="32"/>
          <w:szCs w:val="32"/>
          <w:rtl/>
        </w:rPr>
        <w:t xml:space="preserve"> </w:t>
      </w:r>
      <w:r w:rsidRPr="002619B3">
        <w:rPr>
          <w:sz w:val="32"/>
          <w:szCs w:val="32"/>
        </w:rPr>
        <w:t xml:space="preserve">- </w:t>
      </w:r>
      <w:r w:rsidRPr="002619B3">
        <w:rPr>
          <w:sz w:val="32"/>
          <w:szCs w:val="32"/>
          <w:rtl/>
        </w:rPr>
        <w:t>יצירת מאגר נתונים לזיהוי דפוסים</w:t>
      </w:r>
    </w:p>
    <w:p w:rsidR="00D331F2" w:rsidRPr="002619B3" w:rsidRDefault="00D331F2" w:rsidP="00D331F2">
      <w:pPr>
        <w:numPr>
          <w:ilvl w:val="0"/>
          <w:numId w:val="15"/>
        </w:numPr>
        <w:bidi w:val="0"/>
        <w:spacing w:before="100" w:beforeAutospacing="1" w:after="100" w:afterAutospacing="1" w:line="240" w:lineRule="auto"/>
        <w:jc w:val="right"/>
        <w:rPr>
          <w:sz w:val="32"/>
          <w:szCs w:val="32"/>
        </w:rPr>
      </w:pPr>
      <w:r w:rsidRPr="002619B3">
        <w:rPr>
          <w:rStyle w:val="a3"/>
          <w:sz w:val="32"/>
          <w:szCs w:val="32"/>
          <w:rtl/>
        </w:rPr>
        <w:t>מחקר התערבות</w:t>
      </w:r>
      <w:r w:rsidRPr="002619B3">
        <w:rPr>
          <w:sz w:val="32"/>
          <w:szCs w:val="32"/>
          <w:rtl/>
        </w:rPr>
        <w:t xml:space="preserve"> </w:t>
      </w:r>
      <w:r w:rsidRPr="002619B3">
        <w:rPr>
          <w:sz w:val="32"/>
          <w:szCs w:val="32"/>
        </w:rPr>
        <w:t xml:space="preserve">- </w:t>
      </w:r>
      <w:r w:rsidRPr="002619B3">
        <w:rPr>
          <w:sz w:val="32"/>
          <w:szCs w:val="32"/>
          <w:rtl/>
        </w:rPr>
        <w:t>בדיקת יעילות תוכניות המניעה</w:t>
      </w:r>
    </w:p>
    <w:p w:rsidR="00D331F2" w:rsidRDefault="00D331F2" w:rsidP="002619B3">
      <w:pPr>
        <w:numPr>
          <w:ilvl w:val="0"/>
          <w:numId w:val="15"/>
        </w:numPr>
        <w:bidi w:val="0"/>
        <w:spacing w:before="100" w:beforeAutospacing="1" w:after="100" w:afterAutospacing="1" w:line="240" w:lineRule="auto"/>
        <w:jc w:val="right"/>
        <w:rPr>
          <w:sz w:val="32"/>
          <w:szCs w:val="32"/>
        </w:rPr>
      </w:pPr>
      <w:r w:rsidRPr="002619B3">
        <w:rPr>
          <w:rStyle w:val="a3"/>
          <w:sz w:val="32"/>
          <w:szCs w:val="32"/>
          <w:rtl/>
        </w:rPr>
        <w:t>שיתוף בינלאומי</w:t>
      </w:r>
      <w:r w:rsidRPr="002619B3">
        <w:rPr>
          <w:sz w:val="32"/>
          <w:szCs w:val="32"/>
          <w:rtl/>
        </w:rPr>
        <w:t xml:space="preserve"> </w:t>
      </w:r>
      <w:r w:rsidRPr="002619B3">
        <w:rPr>
          <w:sz w:val="32"/>
          <w:szCs w:val="32"/>
        </w:rPr>
        <w:t xml:space="preserve">- </w:t>
      </w:r>
      <w:r w:rsidRPr="002619B3">
        <w:rPr>
          <w:sz w:val="32"/>
          <w:szCs w:val="32"/>
          <w:rtl/>
        </w:rPr>
        <w:t>למידה מניסיון מדינות אחרות</w:t>
      </w:r>
    </w:p>
    <w:p w:rsidR="002619B3" w:rsidRPr="002619B3" w:rsidRDefault="002619B3" w:rsidP="002619B3">
      <w:pPr>
        <w:bidi w:val="0"/>
        <w:spacing w:before="100" w:beforeAutospacing="1" w:after="100" w:afterAutospacing="1" w:line="240" w:lineRule="auto"/>
        <w:ind w:left="720"/>
        <w:jc w:val="center"/>
        <w:rPr>
          <w:sz w:val="32"/>
          <w:szCs w:val="32"/>
        </w:rPr>
      </w:pPr>
    </w:p>
    <w:p w:rsidR="00D331F2" w:rsidRPr="002619B3" w:rsidRDefault="00D331F2" w:rsidP="00D331F2">
      <w:pPr>
        <w:pStyle w:val="2"/>
        <w:bidi w:val="0"/>
        <w:jc w:val="right"/>
        <w:rPr>
          <w:b w:val="0"/>
          <w:bCs w:val="0"/>
          <w:sz w:val="44"/>
          <w:szCs w:val="44"/>
          <w:u w:val="single"/>
        </w:rPr>
      </w:pPr>
      <w:r w:rsidRPr="002619B3">
        <w:rPr>
          <w:rStyle w:val="a3"/>
          <w:b/>
          <w:bCs/>
          <w:sz w:val="44"/>
          <w:szCs w:val="44"/>
          <w:u w:val="single"/>
          <w:rtl/>
        </w:rPr>
        <w:t>יישום מעשי</w:t>
      </w:r>
      <w:r w:rsidRPr="002619B3">
        <w:rPr>
          <w:rStyle w:val="a3"/>
          <w:b/>
          <w:bCs/>
          <w:sz w:val="44"/>
          <w:szCs w:val="44"/>
          <w:u w:val="single"/>
        </w:rPr>
        <w:t>:</w:t>
      </w:r>
    </w:p>
    <w:p w:rsidR="00D331F2" w:rsidRPr="002619B3" w:rsidRDefault="00D331F2" w:rsidP="00D331F2">
      <w:pPr>
        <w:pStyle w:val="NormalWeb"/>
        <w:jc w:val="right"/>
        <w:rPr>
          <w:b/>
          <w:bCs/>
          <w:sz w:val="32"/>
          <w:szCs w:val="32"/>
        </w:rPr>
      </w:pPr>
      <w:r w:rsidRPr="002619B3">
        <w:rPr>
          <w:b/>
          <w:bCs/>
          <w:sz w:val="32"/>
          <w:szCs w:val="32"/>
          <w:rtl/>
        </w:rPr>
        <w:t>הפתרון מחייב שיתוף פעולה רב-מערכתי בין</w:t>
      </w:r>
      <w:r w:rsidRPr="002619B3">
        <w:rPr>
          <w:b/>
          <w:bCs/>
          <w:sz w:val="32"/>
          <w:szCs w:val="32"/>
        </w:rPr>
        <w:t>:</w:t>
      </w:r>
    </w:p>
    <w:p w:rsidR="00D331F2" w:rsidRPr="002619B3" w:rsidRDefault="00D331F2" w:rsidP="00D331F2">
      <w:pPr>
        <w:numPr>
          <w:ilvl w:val="0"/>
          <w:numId w:val="16"/>
        </w:numPr>
        <w:bidi w:val="0"/>
        <w:spacing w:before="100" w:beforeAutospacing="1" w:after="100" w:afterAutospacing="1" w:line="240" w:lineRule="auto"/>
        <w:jc w:val="right"/>
        <w:rPr>
          <w:b/>
          <w:bCs/>
          <w:sz w:val="32"/>
          <w:szCs w:val="32"/>
        </w:rPr>
      </w:pPr>
      <w:r w:rsidRPr="002619B3">
        <w:rPr>
          <w:b/>
          <w:bCs/>
          <w:sz w:val="32"/>
          <w:szCs w:val="32"/>
          <w:rtl/>
        </w:rPr>
        <w:t>משרד החינוך</w:t>
      </w:r>
    </w:p>
    <w:p w:rsidR="00D331F2" w:rsidRPr="002619B3" w:rsidRDefault="00D331F2" w:rsidP="00D331F2">
      <w:pPr>
        <w:numPr>
          <w:ilvl w:val="0"/>
          <w:numId w:val="16"/>
        </w:numPr>
        <w:bidi w:val="0"/>
        <w:spacing w:before="100" w:beforeAutospacing="1" w:after="100" w:afterAutospacing="1" w:line="240" w:lineRule="auto"/>
        <w:jc w:val="right"/>
        <w:rPr>
          <w:b/>
          <w:bCs/>
          <w:sz w:val="32"/>
          <w:szCs w:val="32"/>
        </w:rPr>
      </w:pPr>
      <w:r w:rsidRPr="002619B3">
        <w:rPr>
          <w:b/>
          <w:bCs/>
          <w:sz w:val="32"/>
          <w:szCs w:val="32"/>
          <w:rtl/>
        </w:rPr>
        <w:t>שירותים חברתיים</w:t>
      </w:r>
    </w:p>
    <w:p w:rsidR="00D331F2" w:rsidRPr="002619B3" w:rsidRDefault="00D331F2" w:rsidP="00D331F2">
      <w:pPr>
        <w:numPr>
          <w:ilvl w:val="0"/>
          <w:numId w:val="16"/>
        </w:numPr>
        <w:bidi w:val="0"/>
        <w:spacing w:before="100" w:beforeAutospacing="1" w:after="100" w:afterAutospacing="1" w:line="240" w:lineRule="auto"/>
        <w:jc w:val="right"/>
        <w:rPr>
          <w:b/>
          <w:bCs/>
          <w:sz w:val="32"/>
          <w:szCs w:val="32"/>
        </w:rPr>
      </w:pPr>
      <w:r w:rsidRPr="002619B3">
        <w:rPr>
          <w:b/>
          <w:bCs/>
          <w:sz w:val="32"/>
          <w:szCs w:val="32"/>
          <w:rtl/>
        </w:rPr>
        <w:t>רשויות אכיפת חוק</w:t>
      </w:r>
    </w:p>
    <w:p w:rsidR="00D331F2" w:rsidRPr="002619B3" w:rsidRDefault="00D331F2" w:rsidP="00D331F2">
      <w:pPr>
        <w:numPr>
          <w:ilvl w:val="0"/>
          <w:numId w:val="16"/>
        </w:numPr>
        <w:bidi w:val="0"/>
        <w:spacing w:before="100" w:beforeAutospacing="1" w:after="100" w:afterAutospacing="1" w:line="240" w:lineRule="auto"/>
        <w:jc w:val="right"/>
        <w:rPr>
          <w:b/>
          <w:bCs/>
          <w:sz w:val="32"/>
          <w:szCs w:val="32"/>
        </w:rPr>
      </w:pPr>
      <w:r w:rsidRPr="002619B3">
        <w:rPr>
          <w:b/>
          <w:bCs/>
          <w:sz w:val="32"/>
          <w:szCs w:val="32"/>
          <w:rtl/>
        </w:rPr>
        <w:t>אנשי מקצוע בתחום בריאות הנפש</w:t>
      </w:r>
    </w:p>
    <w:p w:rsidR="00D331F2" w:rsidRPr="002619B3" w:rsidRDefault="00D331F2" w:rsidP="00D331F2">
      <w:pPr>
        <w:numPr>
          <w:ilvl w:val="0"/>
          <w:numId w:val="16"/>
        </w:numPr>
        <w:bidi w:val="0"/>
        <w:spacing w:before="100" w:beforeAutospacing="1" w:after="100" w:afterAutospacing="1" w:line="240" w:lineRule="auto"/>
        <w:jc w:val="right"/>
        <w:rPr>
          <w:b/>
          <w:bCs/>
          <w:sz w:val="32"/>
          <w:szCs w:val="32"/>
        </w:rPr>
      </w:pPr>
      <w:r w:rsidRPr="002619B3">
        <w:rPr>
          <w:b/>
          <w:bCs/>
          <w:sz w:val="32"/>
          <w:szCs w:val="32"/>
          <w:rtl/>
        </w:rPr>
        <w:t>ארגונים לזכויות ילדים</w:t>
      </w:r>
    </w:p>
    <w:p w:rsidR="00D331F2" w:rsidRPr="00D331F2" w:rsidRDefault="00D331F2" w:rsidP="00D331F2">
      <w:pPr>
        <w:pStyle w:val="NormalWeb"/>
        <w:jc w:val="right"/>
      </w:pPr>
      <w:r w:rsidRPr="002619B3">
        <w:rPr>
          <w:rStyle w:val="a3"/>
          <w:sz w:val="32"/>
          <w:szCs w:val="32"/>
          <w:rtl/>
        </w:rPr>
        <w:t>המטרה</w:t>
      </w:r>
      <w:r w:rsidRPr="002619B3">
        <w:rPr>
          <w:rStyle w:val="a3"/>
          <w:sz w:val="32"/>
          <w:szCs w:val="32"/>
        </w:rPr>
        <w:t>:</w:t>
      </w:r>
      <w:r w:rsidRPr="002619B3">
        <w:rPr>
          <w:b/>
          <w:bCs/>
          <w:sz w:val="32"/>
          <w:szCs w:val="32"/>
        </w:rPr>
        <w:t xml:space="preserve"> </w:t>
      </w:r>
      <w:r w:rsidRPr="002619B3">
        <w:rPr>
          <w:b/>
          <w:bCs/>
          <w:sz w:val="32"/>
          <w:szCs w:val="32"/>
          <w:rtl/>
        </w:rPr>
        <w:t>יצירת רשת ביטחון מקיפה שמונעת את המעבר מפנטזיה מסוכנת לפעולה אלימה, תוך שמירה על זכויות הילד ועידוד סביבה בריאה להתפתחות</w:t>
      </w:r>
      <w:r w:rsidRPr="00D331F2">
        <w:t>.</w:t>
      </w:r>
    </w:p>
    <w:p w:rsidR="00D331F2" w:rsidRDefault="00D331F2" w:rsidP="00D331F2">
      <w:pPr>
        <w:pStyle w:val="NormalWeb"/>
        <w:jc w:val="center"/>
        <w:rPr>
          <w:b/>
          <w:bCs/>
          <w:sz w:val="36"/>
          <w:szCs w:val="36"/>
        </w:rPr>
      </w:pPr>
    </w:p>
    <w:p w:rsidR="00D331F2" w:rsidRDefault="00D331F2" w:rsidP="00D331F2">
      <w:pPr>
        <w:pStyle w:val="NormalWeb"/>
        <w:jc w:val="right"/>
        <w:rPr>
          <w:b/>
          <w:bCs/>
          <w:sz w:val="36"/>
          <w:szCs w:val="36"/>
        </w:rPr>
      </w:pPr>
    </w:p>
    <w:p w:rsidR="00D331F2" w:rsidRDefault="00D331F2" w:rsidP="00D331F2">
      <w:pPr>
        <w:pStyle w:val="NormalWeb"/>
        <w:jc w:val="center"/>
        <w:rPr>
          <w:b/>
          <w:bCs/>
          <w:sz w:val="36"/>
          <w:szCs w:val="36"/>
        </w:rPr>
      </w:pPr>
    </w:p>
    <w:p w:rsidR="00D331F2" w:rsidRDefault="00D331F2" w:rsidP="00D331F2">
      <w:pPr>
        <w:pStyle w:val="NormalWeb"/>
        <w:jc w:val="right"/>
        <w:rPr>
          <w:b/>
          <w:bCs/>
          <w:sz w:val="36"/>
          <w:szCs w:val="36"/>
        </w:rPr>
      </w:pPr>
    </w:p>
    <w:p w:rsidR="00D331F2" w:rsidRDefault="00D331F2" w:rsidP="002619B3">
      <w:pPr>
        <w:pStyle w:val="NormalWeb"/>
        <w:jc w:val="right"/>
        <w:rPr>
          <w:b/>
          <w:bCs/>
          <w:sz w:val="36"/>
          <w:szCs w:val="36"/>
        </w:rPr>
      </w:pPr>
    </w:p>
    <w:p w:rsidR="00D331F2" w:rsidRDefault="00D331F2" w:rsidP="00D331F2">
      <w:pPr>
        <w:pStyle w:val="NormalWeb"/>
        <w:jc w:val="right"/>
        <w:rPr>
          <w:b/>
          <w:bCs/>
          <w:sz w:val="36"/>
          <w:szCs w:val="36"/>
        </w:rPr>
      </w:pPr>
    </w:p>
    <w:p w:rsidR="00D331F2" w:rsidRDefault="00D331F2" w:rsidP="00D331F2">
      <w:pPr>
        <w:pStyle w:val="NormalWeb"/>
        <w:jc w:val="right"/>
        <w:rPr>
          <w:b/>
          <w:bCs/>
          <w:sz w:val="36"/>
          <w:szCs w:val="36"/>
        </w:rPr>
      </w:pPr>
    </w:p>
    <w:p w:rsidR="00D331F2" w:rsidRDefault="00D331F2" w:rsidP="00D331F2">
      <w:pPr>
        <w:pStyle w:val="NormalWeb"/>
        <w:jc w:val="right"/>
        <w:rPr>
          <w:b/>
          <w:bCs/>
          <w:sz w:val="36"/>
          <w:szCs w:val="36"/>
        </w:rPr>
      </w:pPr>
    </w:p>
    <w:p w:rsidR="00D331F2" w:rsidRDefault="00D331F2" w:rsidP="00D331F2">
      <w:pPr>
        <w:pStyle w:val="NormalWeb"/>
        <w:jc w:val="right"/>
        <w:rPr>
          <w:b/>
          <w:bCs/>
          <w:sz w:val="36"/>
          <w:szCs w:val="36"/>
        </w:rPr>
      </w:pPr>
    </w:p>
    <w:p w:rsidR="00D331F2" w:rsidRDefault="00D331F2" w:rsidP="00D331F2">
      <w:pPr>
        <w:pStyle w:val="NormalWeb"/>
        <w:jc w:val="right"/>
        <w:rPr>
          <w:b/>
          <w:bCs/>
          <w:sz w:val="36"/>
          <w:szCs w:val="36"/>
        </w:rPr>
      </w:pPr>
    </w:p>
    <w:p w:rsidR="00D331F2" w:rsidRDefault="00D331F2" w:rsidP="00D331F2">
      <w:pPr>
        <w:pStyle w:val="NormalWeb"/>
        <w:jc w:val="right"/>
        <w:rPr>
          <w:b/>
          <w:bCs/>
          <w:sz w:val="36"/>
          <w:szCs w:val="36"/>
        </w:rPr>
      </w:pPr>
    </w:p>
    <w:p w:rsidR="00D331F2" w:rsidRDefault="00D331F2" w:rsidP="00D331F2">
      <w:pPr>
        <w:pStyle w:val="NormalWeb"/>
        <w:jc w:val="right"/>
        <w:rPr>
          <w:b/>
          <w:bCs/>
          <w:sz w:val="36"/>
          <w:szCs w:val="36"/>
        </w:rPr>
      </w:pPr>
    </w:p>
    <w:p w:rsidR="00D331F2" w:rsidRDefault="00D331F2" w:rsidP="00D331F2">
      <w:pPr>
        <w:pStyle w:val="NormalWeb"/>
        <w:jc w:val="right"/>
        <w:rPr>
          <w:b/>
          <w:bCs/>
          <w:sz w:val="36"/>
          <w:szCs w:val="36"/>
        </w:rPr>
      </w:pPr>
    </w:p>
    <w:p w:rsidR="00F04F39" w:rsidRDefault="00F04F39" w:rsidP="00F04F39">
      <w:pPr>
        <w:pStyle w:val="NormalWeb"/>
        <w:jc w:val="center"/>
        <w:rPr>
          <w:b/>
          <w:bCs/>
          <w:sz w:val="36"/>
          <w:szCs w:val="36"/>
        </w:rPr>
      </w:pPr>
    </w:p>
    <w:p w:rsidR="00F04F39" w:rsidRDefault="00F04F39" w:rsidP="00F04F39">
      <w:pPr>
        <w:pStyle w:val="NormalWeb"/>
        <w:jc w:val="center"/>
        <w:rPr>
          <w:b/>
          <w:bCs/>
          <w:sz w:val="36"/>
          <w:szCs w:val="36"/>
        </w:rPr>
      </w:pPr>
    </w:p>
    <w:p w:rsidR="00F04F39" w:rsidRDefault="00F04F39" w:rsidP="00F04F39">
      <w:pPr>
        <w:pStyle w:val="NormalWeb"/>
        <w:jc w:val="center"/>
        <w:rPr>
          <w:b/>
          <w:bCs/>
          <w:sz w:val="36"/>
          <w:szCs w:val="36"/>
        </w:rPr>
      </w:pPr>
    </w:p>
    <w:p w:rsidR="00F04F39" w:rsidRDefault="00F04F39" w:rsidP="00F04F39">
      <w:pPr>
        <w:pStyle w:val="NormalWeb"/>
        <w:jc w:val="center"/>
        <w:rPr>
          <w:b/>
          <w:bCs/>
          <w:sz w:val="36"/>
          <w:szCs w:val="36"/>
        </w:rPr>
      </w:pPr>
    </w:p>
    <w:p w:rsidR="00F04F39" w:rsidRDefault="00F04F39" w:rsidP="00F04F39">
      <w:pPr>
        <w:pStyle w:val="NormalWeb"/>
        <w:jc w:val="center"/>
        <w:rPr>
          <w:b/>
          <w:bCs/>
          <w:sz w:val="36"/>
          <w:szCs w:val="36"/>
        </w:rPr>
      </w:pPr>
    </w:p>
    <w:p w:rsidR="00F04F39" w:rsidRDefault="00F04F39" w:rsidP="00F04F39">
      <w:pPr>
        <w:pStyle w:val="NormalWeb"/>
        <w:jc w:val="center"/>
        <w:rPr>
          <w:b/>
          <w:bCs/>
          <w:sz w:val="36"/>
          <w:szCs w:val="36"/>
        </w:rPr>
      </w:pPr>
    </w:p>
    <w:p w:rsidR="00F04F39" w:rsidRDefault="00F04F39" w:rsidP="00F04F39">
      <w:pPr>
        <w:pStyle w:val="NormalWeb"/>
        <w:jc w:val="center"/>
        <w:rPr>
          <w:b/>
          <w:bCs/>
          <w:sz w:val="36"/>
          <w:szCs w:val="36"/>
        </w:rPr>
      </w:pPr>
    </w:p>
    <w:p w:rsidR="00F04F39" w:rsidRDefault="00F04F39" w:rsidP="00F04F39">
      <w:pPr>
        <w:pStyle w:val="NormalWeb"/>
        <w:jc w:val="center"/>
        <w:rPr>
          <w:b/>
          <w:bCs/>
          <w:sz w:val="36"/>
          <w:szCs w:val="36"/>
        </w:rPr>
      </w:pPr>
    </w:p>
    <w:p w:rsidR="002619B3" w:rsidRDefault="002619B3" w:rsidP="002619B3">
      <w:pPr>
        <w:pStyle w:val="NormalWeb"/>
        <w:rPr>
          <w:b/>
          <w:bCs/>
          <w:sz w:val="44"/>
          <w:szCs w:val="44"/>
          <w:u w:val="single"/>
          <w:rtl/>
          <w:lang w:val="ru-RU"/>
        </w:rPr>
      </w:pPr>
    </w:p>
    <w:p w:rsidR="003C5396" w:rsidRDefault="003C5396" w:rsidP="003C5396">
      <w:pPr>
        <w:pStyle w:val="NormalWeb"/>
        <w:jc w:val="right"/>
        <w:rPr>
          <w:b/>
          <w:bCs/>
          <w:sz w:val="44"/>
          <w:szCs w:val="44"/>
          <w:u w:val="single"/>
          <w:lang w:val="ru-RU"/>
        </w:rPr>
      </w:pPr>
    </w:p>
    <w:p w:rsidR="003C5396" w:rsidRPr="003C5396" w:rsidRDefault="003C5396" w:rsidP="003C5396">
      <w:pPr>
        <w:bidi w:val="0"/>
        <w:spacing w:before="100" w:beforeAutospacing="1" w:after="100" w:afterAutospacing="1" w:line="240" w:lineRule="auto"/>
        <w:jc w:val="right"/>
        <w:outlineLvl w:val="2"/>
        <w:rPr>
          <w:rFonts w:ascii="Times New Roman" w:eastAsia="Times New Roman" w:hAnsi="Times New Roman" w:cs="Times New Roman"/>
          <w:b/>
          <w:bCs/>
          <w:sz w:val="40"/>
          <w:szCs w:val="40"/>
          <w:u w:val="single"/>
        </w:rPr>
      </w:pPr>
      <w:r w:rsidRPr="003C5396">
        <w:rPr>
          <w:rFonts w:ascii="Times New Roman" w:eastAsia="Times New Roman" w:hAnsi="Times New Roman" w:cs="Times New Roman"/>
          <w:b/>
          <w:bCs/>
          <w:sz w:val="40"/>
          <w:szCs w:val="40"/>
          <w:u w:val="single"/>
          <w:rtl/>
        </w:rPr>
        <w:lastRenderedPageBreak/>
        <w:t>סקירת כלי</w:t>
      </w:r>
      <w:r w:rsidRPr="003C5396">
        <w:rPr>
          <w:rFonts w:ascii="Times New Roman" w:eastAsia="Times New Roman" w:hAnsi="Times New Roman" w:cs="Times New Roman"/>
          <w:b/>
          <w:bCs/>
          <w:sz w:val="40"/>
          <w:szCs w:val="40"/>
          <w:u w:val="single"/>
        </w:rPr>
        <w:t xml:space="preserve"> AI – </w:t>
      </w:r>
      <w:proofErr w:type="spellStart"/>
      <w:r w:rsidRPr="003C5396">
        <w:rPr>
          <w:rFonts w:ascii="Times New Roman" w:eastAsia="Times New Roman" w:hAnsi="Times New Roman" w:cs="Times New Roman"/>
          <w:b/>
          <w:bCs/>
          <w:sz w:val="40"/>
          <w:szCs w:val="40"/>
          <w:u w:val="single"/>
        </w:rPr>
        <w:t>ChatGPT</w:t>
      </w:r>
      <w:proofErr w:type="spellEnd"/>
    </w:p>
    <w:p w:rsidR="003C5396" w:rsidRPr="003C5396" w:rsidRDefault="003C5396" w:rsidP="003C5396">
      <w:pPr>
        <w:bidi w:val="0"/>
        <w:spacing w:before="100" w:beforeAutospacing="1" w:after="100" w:afterAutospacing="1"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b/>
          <w:bCs/>
          <w:sz w:val="24"/>
          <w:szCs w:val="24"/>
          <w:u w:val="single"/>
          <w:rtl/>
        </w:rPr>
        <w:t>שם הכלי</w:t>
      </w:r>
      <w:r w:rsidRPr="003C5396">
        <w:rPr>
          <w:rFonts w:ascii="Times New Roman" w:eastAsia="Times New Roman" w:hAnsi="Times New Roman" w:cs="Times New Roman"/>
          <w:b/>
          <w:bCs/>
          <w:sz w:val="24"/>
          <w:szCs w:val="24"/>
        </w:rPr>
        <w:t>:</w:t>
      </w:r>
      <w:r w:rsidRPr="003C5396">
        <w:rPr>
          <w:rFonts w:ascii="Times New Roman" w:eastAsia="Times New Roman" w:hAnsi="Times New Roman" w:cs="Times New Roman"/>
          <w:sz w:val="24"/>
          <w:szCs w:val="24"/>
        </w:rPr>
        <w:t xml:space="preserve"> </w:t>
      </w:r>
      <w:proofErr w:type="spellStart"/>
      <w:r w:rsidRPr="003C5396">
        <w:rPr>
          <w:rFonts w:ascii="Times New Roman" w:eastAsia="Times New Roman" w:hAnsi="Times New Roman" w:cs="Times New Roman"/>
          <w:sz w:val="24"/>
          <w:szCs w:val="24"/>
        </w:rPr>
        <w:t>ChatGPT</w:t>
      </w:r>
      <w:proofErr w:type="spellEnd"/>
      <w:r w:rsidRPr="003C5396">
        <w:rPr>
          <w:rFonts w:ascii="Times New Roman" w:eastAsia="Times New Roman" w:hAnsi="Times New Roman" w:cs="Times New Roman"/>
          <w:sz w:val="24"/>
          <w:szCs w:val="24"/>
        </w:rPr>
        <w:t xml:space="preserve"> (</w:t>
      </w:r>
      <w:r w:rsidRPr="003C5396">
        <w:rPr>
          <w:rFonts w:ascii="Times New Roman" w:eastAsia="Times New Roman" w:hAnsi="Times New Roman" w:cs="Times New Roman"/>
          <w:sz w:val="24"/>
          <w:szCs w:val="24"/>
          <w:rtl/>
        </w:rPr>
        <w:t>מבית</w:t>
      </w:r>
      <w:r w:rsidRPr="003C5396">
        <w:rPr>
          <w:rFonts w:ascii="Times New Roman" w:eastAsia="Times New Roman" w:hAnsi="Times New Roman" w:cs="Times New Roman"/>
          <w:sz w:val="24"/>
          <w:szCs w:val="24"/>
        </w:rPr>
        <w:t xml:space="preserve"> </w:t>
      </w:r>
      <w:proofErr w:type="spellStart"/>
      <w:r w:rsidRPr="003C5396">
        <w:rPr>
          <w:rFonts w:ascii="Times New Roman" w:eastAsia="Times New Roman" w:hAnsi="Times New Roman" w:cs="Times New Roman"/>
          <w:sz w:val="24"/>
          <w:szCs w:val="24"/>
        </w:rPr>
        <w:t>OpenAI</w:t>
      </w:r>
      <w:proofErr w:type="spellEnd"/>
      <w:r w:rsidRPr="003C5396">
        <w:rPr>
          <w:rFonts w:ascii="Times New Roman" w:eastAsia="Times New Roman" w:hAnsi="Times New Roman" w:cs="Times New Roman"/>
          <w:sz w:val="24"/>
          <w:szCs w:val="24"/>
        </w:rPr>
        <w:t>)</w:t>
      </w:r>
      <w:r w:rsidRPr="003C5396">
        <w:rPr>
          <w:rFonts w:ascii="Times New Roman" w:eastAsia="Times New Roman" w:hAnsi="Times New Roman" w:cs="Times New Roman"/>
          <w:sz w:val="24"/>
          <w:szCs w:val="24"/>
        </w:rPr>
        <w:br/>
      </w:r>
      <w:r w:rsidRPr="003C5396">
        <w:rPr>
          <w:rFonts w:ascii="Times New Roman" w:eastAsia="Times New Roman" w:hAnsi="Times New Roman" w:cs="Times New Roman"/>
          <w:b/>
          <w:bCs/>
          <w:sz w:val="24"/>
          <w:szCs w:val="24"/>
          <w:u w:val="single"/>
          <w:rtl/>
        </w:rPr>
        <w:t>סוג הכלי</w:t>
      </w:r>
      <w:r w:rsidRPr="003C5396">
        <w:rPr>
          <w:rFonts w:ascii="Times New Roman" w:eastAsia="Times New Roman" w:hAnsi="Times New Roman" w:cs="Times New Roman"/>
          <w:b/>
          <w:bCs/>
          <w:sz w:val="24"/>
          <w:szCs w:val="24"/>
        </w:rPr>
        <w:t>:</w:t>
      </w:r>
      <w:r w:rsidRPr="003C5396">
        <w:rPr>
          <w:rFonts w:ascii="Times New Roman" w:eastAsia="Times New Roman" w:hAnsi="Times New Roman" w:cs="Times New Roman"/>
          <w:sz w:val="24"/>
          <w:szCs w:val="24"/>
        </w:rPr>
        <w:t xml:space="preserve"> </w:t>
      </w:r>
      <w:r w:rsidRPr="003C5396">
        <w:rPr>
          <w:rFonts w:ascii="Times New Roman" w:eastAsia="Times New Roman" w:hAnsi="Times New Roman" w:cs="Times New Roman"/>
          <w:sz w:val="24"/>
          <w:szCs w:val="24"/>
          <w:rtl/>
        </w:rPr>
        <w:t>מודל שפה מבוסס בינה מלאכותית</w:t>
      </w:r>
      <w:r w:rsidRPr="003C5396">
        <w:rPr>
          <w:rFonts w:ascii="Times New Roman" w:eastAsia="Times New Roman" w:hAnsi="Times New Roman" w:cs="Times New Roman"/>
          <w:sz w:val="24"/>
          <w:szCs w:val="24"/>
        </w:rPr>
        <w:t xml:space="preserve"> (AI Language Model)</w:t>
      </w:r>
      <w:r w:rsidRPr="003C5396">
        <w:rPr>
          <w:rFonts w:ascii="Times New Roman" w:eastAsia="Times New Roman" w:hAnsi="Times New Roman" w:cs="Times New Roman"/>
          <w:sz w:val="24"/>
          <w:szCs w:val="24"/>
        </w:rPr>
        <w:br/>
      </w:r>
      <w:r w:rsidRPr="003C5396">
        <w:rPr>
          <w:rFonts w:ascii="Times New Roman" w:eastAsia="Times New Roman" w:hAnsi="Times New Roman" w:cs="Times New Roman"/>
          <w:b/>
          <w:bCs/>
          <w:sz w:val="24"/>
          <w:szCs w:val="24"/>
          <w:u w:val="single"/>
          <w:rtl/>
        </w:rPr>
        <w:t>שימוש בפרויקט</w:t>
      </w:r>
      <w:r w:rsidRPr="003C5396">
        <w:rPr>
          <w:rFonts w:ascii="Times New Roman" w:eastAsia="Times New Roman" w:hAnsi="Times New Roman" w:cs="Times New Roman"/>
          <w:b/>
          <w:bCs/>
          <w:sz w:val="24"/>
          <w:szCs w:val="24"/>
        </w:rPr>
        <w:t>:</w:t>
      </w:r>
      <w:r w:rsidRPr="003C5396">
        <w:rPr>
          <w:rFonts w:ascii="Times New Roman" w:eastAsia="Times New Roman" w:hAnsi="Times New Roman" w:cs="Times New Roman"/>
          <w:sz w:val="24"/>
          <w:szCs w:val="24"/>
        </w:rPr>
        <w:t xml:space="preserve"> </w:t>
      </w:r>
      <w:r w:rsidRPr="003C5396">
        <w:rPr>
          <w:rFonts w:ascii="Times New Roman" w:eastAsia="Times New Roman" w:hAnsi="Times New Roman" w:cs="Times New Roman"/>
          <w:sz w:val="24"/>
          <w:szCs w:val="24"/>
          <w:rtl/>
        </w:rPr>
        <w:t>עזר ביצירת תוכן מחקרי, ניסוח שאלות, ניתוח תיאורטי, סיכום מקורות ועריכה</w:t>
      </w:r>
      <w:r w:rsidRPr="003C5396">
        <w:rPr>
          <w:rFonts w:ascii="Times New Roman" w:eastAsia="Times New Roman" w:hAnsi="Times New Roman" w:cs="Times New Roman"/>
          <w:sz w:val="24"/>
          <w:szCs w:val="24"/>
        </w:rPr>
        <w:t>.</w:t>
      </w:r>
    </w:p>
    <w:p w:rsidR="003C5396" w:rsidRDefault="003C5396" w:rsidP="003C5396">
      <w:pPr>
        <w:bidi w:val="0"/>
        <w:spacing w:after="0"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sz w:val="24"/>
          <w:szCs w:val="24"/>
        </w:rPr>
        <w:pict>
          <v:rect id="_x0000_i1025" style="width:0;height:1.5pt" o:hralign="right" o:hrstd="t" o:hr="t" fillcolor="#a0a0a0" stroked="f"/>
        </w:pict>
      </w:r>
    </w:p>
    <w:p w:rsidR="003C5396" w:rsidRPr="003C5396" w:rsidRDefault="003C5396" w:rsidP="003C5396">
      <w:pPr>
        <w:bidi w:val="0"/>
        <w:spacing w:after="0"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b/>
          <w:bCs/>
          <w:sz w:val="40"/>
          <w:szCs w:val="40"/>
          <w:u w:val="single"/>
        </w:rPr>
        <w:t xml:space="preserve"> </w:t>
      </w:r>
      <w:r w:rsidRPr="003C5396">
        <w:rPr>
          <w:rFonts w:ascii="Times New Roman" w:eastAsia="Times New Roman" w:hAnsi="Times New Roman" w:cs="Times New Roman"/>
          <w:b/>
          <w:bCs/>
          <w:sz w:val="40"/>
          <w:szCs w:val="40"/>
          <w:u w:val="single"/>
          <w:rtl/>
        </w:rPr>
        <w:t>מה הכלי עושה</w:t>
      </w:r>
      <w:r w:rsidRPr="003C5396">
        <w:rPr>
          <w:rFonts w:ascii="Times New Roman" w:eastAsia="Times New Roman" w:hAnsi="Times New Roman" w:cs="Times New Roman"/>
          <w:b/>
          <w:bCs/>
          <w:sz w:val="40"/>
          <w:szCs w:val="40"/>
          <w:u w:val="single"/>
        </w:rPr>
        <w:t>?</w:t>
      </w:r>
    </w:p>
    <w:p w:rsidR="003C5396" w:rsidRPr="003C5396" w:rsidRDefault="003C5396" w:rsidP="003C5396">
      <w:pPr>
        <w:bidi w:val="0"/>
        <w:spacing w:before="100" w:beforeAutospacing="1" w:after="100" w:afterAutospacing="1" w:line="240" w:lineRule="auto"/>
        <w:jc w:val="right"/>
        <w:rPr>
          <w:rFonts w:ascii="Times New Roman" w:eastAsia="Times New Roman" w:hAnsi="Times New Roman" w:cs="Times New Roman"/>
          <w:sz w:val="24"/>
          <w:szCs w:val="24"/>
        </w:rPr>
      </w:pPr>
      <w:proofErr w:type="spellStart"/>
      <w:proofErr w:type="gramStart"/>
      <w:r w:rsidRPr="003C5396">
        <w:rPr>
          <w:rFonts w:ascii="Times New Roman" w:eastAsia="Times New Roman" w:hAnsi="Times New Roman" w:cs="Times New Roman"/>
          <w:sz w:val="24"/>
          <w:szCs w:val="24"/>
        </w:rPr>
        <w:t>ChatGPT</w:t>
      </w:r>
      <w:proofErr w:type="spellEnd"/>
      <w:r w:rsidRPr="003C5396">
        <w:rPr>
          <w:rFonts w:ascii="Times New Roman" w:eastAsia="Times New Roman" w:hAnsi="Times New Roman" w:cs="Times New Roman"/>
          <w:sz w:val="24"/>
          <w:szCs w:val="24"/>
        </w:rPr>
        <w:t xml:space="preserve"> </w:t>
      </w:r>
      <w:r w:rsidRPr="003C5396">
        <w:rPr>
          <w:rFonts w:ascii="Times New Roman" w:eastAsia="Times New Roman" w:hAnsi="Times New Roman" w:cs="Times New Roman"/>
          <w:sz w:val="24"/>
          <w:szCs w:val="24"/>
          <w:rtl/>
        </w:rPr>
        <w:t>הוא בינה מלאכותית שמסוגלת להבין וליצור טקסטים ברמה גבוהה.</w:t>
      </w:r>
      <w:proofErr w:type="gramEnd"/>
      <w:r w:rsidRPr="003C5396">
        <w:rPr>
          <w:rFonts w:ascii="Times New Roman" w:eastAsia="Times New Roman" w:hAnsi="Times New Roman" w:cs="Times New Roman"/>
          <w:sz w:val="24"/>
          <w:szCs w:val="24"/>
          <w:rtl/>
        </w:rPr>
        <w:t xml:space="preserve"> הוא פועל כמו עוזר כתיבה חכם שיכול</w:t>
      </w:r>
      <w:r w:rsidRPr="003C5396">
        <w:rPr>
          <w:rFonts w:ascii="Times New Roman" w:eastAsia="Times New Roman" w:hAnsi="Times New Roman" w:cs="Times New Roman"/>
          <w:sz w:val="24"/>
          <w:szCs w:val="24"/>
        </w:rPr>
        <w:t>:</w:t>
      </w:r>
    </w:p>
    <w:p w:rsidR="003C5396" w:rsidRPr="003C5396" w:rsidRDefault="003C5396" w:rsidP="003C5396">
      <w:pPr>
        <w:numPr>
          <w:ilvl w:val="0"/>
          <w:numId w:val="5"/>
        </w:numPr>
        <w:bidi w:val="0"/>
        <w:spacing w:before="100" w:beforeAutospacing="1" w:after="100" w:afterAutospacing="1"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sz w:val="24"/>
          <w:szCs w:val="24"/>
          <w:rtl/>
        </w:rPr>
        <w:t>לענות על שאלות</w:t>
      </w:r>
      <w:r w:rsidRPr="003C5396">
        <w:rPr>
          <w:rFonts w:ascii="Times New Roman" w:eastAsia="Times New Roman" w:hAnsi="Times New Roman" w:cs="Times New Roman"/>
          <w:sz w:val="24"/>
          <w:szCs w:val="24"/>
        </w:rPr>
        <w:t>,</w:t>
      </w:r>
    </w:p>
    <w:p w:rsidR="003C5396" w:rsidRPr="003C5396" w:rsidRDefault="003C5396" w:rsidP="003C5396">
      <w:pPr>
        <w:numPr>
          <w:ilvl w:val="0"/>
          <w:numId w:val="5"/>
        </w:numPr>
        <w:bidi w:val="0"/>
        <w:spacing w:before="100" w:beforeAutospacing="1" w:after="100" w:afterAutospacing="1"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sz w:val="24"/>
          <w:szCs w:val="24"/>
          <w:rtl/>
        </w:rPr>
        <w:t>לנסח רעיונות בצורה מקצועית</w:t>
      </w:r>
      <w:r w:rsidRPr="003C5396">
        <w:rPr>
          <w:rFonts w:ascii="Times New Roman" w:eastAsia="Times New Roman" w:hAnsi="Times New Roman" w:cs="Times New Roman"/>
          <w:sz w:val="24"/>
          <w:szCs w:val="24"/>
        </w:rPr>
        <w:t>,</w:t>
      </w:r>
    </w:p>
    <w:p w:rsidR="003C5396" w:rsidRPr="003C5396" w:rsidRDefault="003C5396" w:rsidP="003C5396">
      <w:pPr>
        <w:numPr>
          <w:ilvl w:val="0"/>
          <w:numId w:val="5"/>
        </w:numPr>
        <w:bidi w:val="0"/>
        <w:spacing w:before="100" w:beforeAutospacing="1" w:after="100" w:afterAutospacing="1"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sz w:val="24"/>
          <w:szCs w:val="24"/>
          <w:rtl/>
        </w:rPr>
        <w:t>לערוך ולשפר ניסוחים</w:t>
      </w:r>
      <w:r w:rsidRPr="003C5396">
        <w:rPr>
          <w:rFonts w:ascii="Times New Roman" w:eastAsia="Times New Roman" w:hAnsi="Times New Roman" w:cs="Times New Roman"/>
          <w:sz w:val="24"/>
          <w:szCs w:val="24"/>
        </w:rPr>
        <w:t>,</w:t>
      </w:r>
    </w:p>
    <w:p w:rsidR="003C5396" w:rsidRPr="003C5396" w:rsidRDefault="003C5396" w:rsidP="003C5396">
      <w:pPr>
        <w:numPr>
          <w:ilvl w:val="0"/>
          <w:numId w:val="5"/>
        </w:numPr>
        <w:bidi w:val="0"/>
        <w:spacing w:before="100" w:beforeAutospacing="1" w:after="100" w:afterAutospacing="1"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sz w:val="24"/>
          <w:szCs w:val="24"/>
          <w:rtl/>
        </w:rPr>
        <w:t>לסייע ביצירת מסמכים מחקריים או לימודיים</w:t>
      </w:r>
      <w:r w:rsidRPr="003C5396">
        <w:rPr>
          <w:rFonts w:ascii="Times New Roman" w:eastAsia="Times New Roman" w:hAnsi="Times New Roman" w:cs="Times New Roman"/>
          <w:sz w:val="24"/>
          <w:szCs w:val="24"/>
        </w:rPr>
        <w:t>.</w:t>
      </w:r>
    </w:p>
    <w:p w:rsidR="003C5396" w:rsidRPr="003C5396" w:rsidRDefault="003C5396" w:rsidP="003C5396">
      <w:pPr>
        <w:bidi w:val="0"/>
        <w:spacing w:after="0"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sz w:val="24"/>
          <w:szCs w:val="24"/>
        </w:rPr>
        <w:pict>
          <v:rect id="_x0000_i1026" style="width:0;height:1.5pt" o:hralign="right" o:hrstd="t" o:hr="t" fillcolor="#a0a0a0" stroked="f"/>
        </w:pict>
      </w:r>
    </w:p>
    <w:p w:rsidR="003C5396" w:rsidRPr="003C5396" w:rsidRDefault="003C5396" w:rsidP="003C5396">
      <w:pPr>
        <w:bidi w:val="0"/>
        <w:spacing w:before="100" w:beforeAutospacing="1" w:after="100" w:afterAutospacing="1" w:line="240" w:lineRule="auto"/>
        <w:jc w:val="right"/>
        <w:outlineLvl w:val="3"/>
        <w:rPr>
          <w:rFonts w:ascii="Times New Roman" w:eastAsia="Times New Roman" w:hAnsi="Times New Roman" w:cs="Times New Roman"/>
          <w:b/>
          <w:bCs/>
          <w:sz w:val="40"/>
          <w:szCs w:val="40"/>
          <w:u w:val="single"/>
        </w:rPr>
      </w:pPr>
      <w:r w:rsidRPr="003C5396">
        <w:rPr>
          <w:rFonts w:ascii="Times New Roman" w:eastAsia="Times New Roman" w:hAnsi="Times New Roman" w:cs="Times New Roman"/>
          <w:b/>
          <w:bCs/>
          <w:sz w:val="40"/>
          <w:szCs w:val="40"/>
          <w:u w:val="single"/>
        </w:rPr>
        <w:t xml:space="preserve">✅ </w:t>
      </w:r>
      <w:r w:rsidRPr="003C5396">
        <w:rPr>
          <w:rFonts w:ascii="Times New Roman" w:eastAsia="Times New Roman" w:hAnsi="Times New Roman" w:cs="Times New Roman"/>
          <w:b/>
          <w:bCs/>
          <w:sz w:val="40"/>
          <w:szCs w:val="40"/>
          <w:u w:val="single"/>
          <w:rtl/>
        </w:rPr>
        <w:t>יתרונות בשימוש ב</w:t>
      </w:r>
      <w:r w:rsidRPr="003C5396">
        <w:rPr>
          <w:rFonts w:ascii="Times New Roman" w:eastAsia="Times New Roman" w:hAnsi="Times New Roman" w:cs="Times New Roman"/>
          <w:b/>
          <w:bCs/>
          <w:sz w:val="40"/>
          <w:szCs w:val="40"/>
          <w:u w:val="single"/>
        </w:rPr>
        <w:t>-</w:t>
      </w:r>
      <w:proofErr w:type="spellStart"/>
      <w:r w:rsidRPr="003C5396">
        <w:rPr>
          <w:rFonts w:ascii="Times New Roman" w:eastAsia="Times New Roman" w:hAnsi="Times New Roman" w:cs="Times New Roman"/>
          <w:b/>
          <w:bCs/>
          <w:sz w:val="40"/>
          <w:szCs w:val="40"/>
          <w:u w:val="single"/>
        </w:rPr>
        <w:t>ChatGPT</w:t>
      </w:r>
      <w:proofErr w:type="spellEnd"/>
      <w:r w:rsidRPr="003C5396">
        <w:rPr>
          <w:rFonts w:ascii="Times New Roman" w:eastAsia="Times New Roman" w:hAnsi="Times New Roman" w:cs="Times New Roman"/>
          <w:b/>
          <w:bCs/>
          <w:sz w:val="40"/>
          <w:szCs w:val="40"/>
          <w:u w:val="single"/>
        </w:rPr>
        <w:t>:</w:t>
      </w:r>
    </w:p>
    <w:p w:rsidR="003C5396" w:rsidRPr="003C5396" w:rsidRDefault="003C5396" w:rsidP="003C5396">
      <w:pPr>
        <w:numPr>
          <w:ilvl w:val="0"/>
          <w:numId w:val="6"/>
        </w:numPr>
        <w:bidi w:val="0"/>
        <w:spacing w:before="100" w:beforeAutospacing="1" w:after="100" w:afterAutospacing="1"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b/>
          <w:bCs/>
          <w:sz w:val="24"/>
          <w:szCs w:val="24"/>
          <w:rtl/>
        </w:rPr>
        <w:t>נגישות ומהירות</w:t>
      </w:r>
      <w:r w:rsidRPr="003C5396">
        <w:rPr>
          <w:rFonts w:ascii="Times New Roman" w:eastAsia="Times New Roman" w:hAnsi="Times New Roman" w:cs="Times New Roman"/>
          <w:b/>
          <w:bCs/>
          <w:sz w:val="24"/>
          <w:szCs w:val="24"/>
        </w:rPr>
        <w:t>:</w:t>
      </w:r>
      <w:r w:rsidRPr="003C5396">
        <w:rPr>
          <w:rFonts w:ascii="Times New Roman" w:eastAsia="Times New Roman" w:hAnsi="Times New Roman" w:cs="Times New Roman"/>
          <w:sz w:val="24"/>
          <w:szCs w:val="24"/>
        </w:rPr>
        <w:t xml:space="preserve"> </w:t>
      </w:r>
      <w:r w:rsidRPr="003C5396">
        <w:rPr>
          <w:rFonts w:ascii="Times New Roman" w:eastAsia="Times New Roman" w:hAnsi="Times New Roman" w:cs="Times New Roman"/>
          <w:sz w:val="24"/>
          <w:szCs w:val="24"/>
          <w:rtl/>
        </w:rPr>
        <w:t>אפשר לקבל סיוע מיידי 24/7, בלי להמתין למנחה</w:t>
      </w:r>
      <w:r w:rsidRPr="003C5396">
        <w:rPr>
          <w:rFonts w:ascii="Times New Roman" w:eastAsia="Times New Roman" w:hAnsi="Times New Roman" w:cs="Times New Roman"/>
          <w:sz w:val="24"/>
          <w:szCs w:val="24"/>
        </w:rPr>
        <w:t>.</w:t>
      </w:r>
    </w:p>
    <w:p w:rsidR="003C5396" w:rsidRPr="003C5396" w:rsidRDefault="003C5396" w:rsidP="003C5396">
      <w:pPr>
        <w:numPr>
          <w:ilvl w:val="0"/>
          <w:numId w:val="6"/>
        </w:numPr>
        <w:bidi w:val="0"/>
        <w:spacing w:before="100" w:beforeAutospacing="1" w:after="100" w:afterAutospacing="1"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b/>
          <w:bCs/>
          <w:sz w:val="24"/>
          <w:szCs w:val="24"/>
          <w:rtl/>
        </w:rPr>
        <w:t>שפה מקצועית</w:t>
      </w:r>
      <w:r w:rsidRPr="003C5396">
        <w:rPr>
          <w:rFonts w:ascii="Times New Roman" w:eastAsia="Times New Roman" w:hAnsi="Times New Roman" w:cs="Times New Roman"/>
          <w:b/>
          <w:bCs/>
          <w:sz w:val="24"/>
          <w:szCs w:val="24"/>
        </w:rPr>
        <w:t>:</w:t>
      </w:r>
      <w:r w:rsidRPr="003C5396">
        <w:rPr>
          <w:rFonts w:ascii="Times New Roman" w:eastAsia="Times New Roman" w:hAnsi="Times New Roman" w:cs="Times New Roman"/>
          <w:sz w:val="24"/>
          <w:szCs w:val="24"/>
        </w:rPr>
        <w:t xml:space="preserve"> </w:t>
      </w:r>
      <w:r w:rsidRPr="003C5396">
        <w:rPr>
          <w:rFonts w:ascii="Times New Roman" w:eastAsia="Times New Roman" w:hAnsi="Times New Roman" w:cs="Times New Roman"/>
          <w:sz w:val="24"/>
          <w:szCs w:val="24"/>
          <w:rtl/>
        </w:rPr>
        <w:t>ניסוחים ברמה גבוהה שמתאימים לפרויקטים אקדמיים</w:t>
      </w:r>
      <w:r w:rsidRPr="003C5396">
        <w:rPr>
          <w:rFonts w:ascii="Times New Roman" w:eastAsia="Times New Roman" w:hAnsi="Times New Roman" w:cs="Times New Roman"/>
          <w:sz w:val="24"/>
          <w:szCs w:val="24"/>
        </w:rPr>
        <w:t>.</w:t>
      </w:r>
    </w:p>
    <w:p w:rsidR="003C5396" w:rsidRPr="003C5396" w:rsidRDefault="003C5396" w:rsidP="003C5396">
      <w:pPr>
        <w:numPr>
          <w:ilvl w:val="0"/>
          <w:numId w:val="6"/>
        </w:numPr>
        <w:bidi w:val="0"/>
        <w:spacing w:before="100" w:beforeAutospacing="1" w:after="100" w:afterAutospacing="1"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b/>
          <w:bCs/>
          <w:sz w:val="24"/>
          <w:szCs w:val="24"/>
          <w:rtl/>
        </w:rPr>
        <w:t>רב תחומיות</w:t>
      </w:r>
      <w:r w:rsidRPr="003C5396">
        <w:rPr>
          <w:rFonts w:ascii="Times New Roman" w:eastAsia="Times New Roman" w:hAnsi="Times New Roman" w:cs="Times New Roman"/>
          <w:b/>
          <w:bCs/>
          <w:sz w:val="24"/>
          <w:szCs w:val="24"/>
        </w:rPr>
        <w:t>:</w:t>
      </w:r>
      <w:r w:rsidRPr="003C5396">
        <w:rPr>
          <w:rFonts w:ascii="Times New Roman" w:eastAsia="Times New Roman" w:hAnsi="Times New Roman" w:cs="Times New Roman"/>
          <w:sz w:val="24"/>
          <w:szCs w:val="24"/>
        </w:rPr>
        <w:t xml:space="preserve"> </w:t>
      </w:r>
      <w:r w:rsidRPr="003C5396">
        <w:rPr>
          <w:rFonts w:ascii="Times New Roman" w:eastAsia="Times New Roman" w:hAnsi="Times New Roman" w:cs="Times New Roman"/>
          <w:sz w:val="24"/>
          <w:szCs w:val="24"/>
          <w:rtl/>
        </w:rPr>
        <w:t>מתאים לכל תחום תוכן (פסיכולוגיה, משפט, תרבות, היסטוריה ועוד</w:t>
      </w:r>
      <w:r w:rsidRPr="003C5396">
        <w:rPr>
          <w:rFonts w:ascii="Times New Roman" w:eastAsia="Times New Roman" w:hAnsi="Times New Roman" w:cs="Times New Roman"/>
          <w:sz w:val="24"/>
          <w:szCs w:val="24"/>
        </w:rPr>
        <w:t>).</w:t>
      </w:r>
    </w:p>
    <w:p w:rsidR="003C5396" w:rsidRPr="003C5396" w:rsidRDefault="003C5396" w:rsidP="003C5396">
      <w:pPr>
        <w:numPr>
          <w:ilvl w:val="0"/>
          <w:numId w:val="6"/>
        </w:numPr>
        <w:bidi w:val="0"/>
        <w:spacing w:before="100" w:beforeAutospacing="1" w:after="100" w:afterAutospacing="1"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b/>
          <w:bCs/>
          <w:sz w:val="24"/>
          <w:szCs w:val="24"/>
          <w:rtl/>
        </w:rPr>
        <w:t>התאמה אישית</w:t>
      </w:r>
      <w:r w:rsidRPr="003C5396">
        <w:rPr>
          <w:rFonts w:ascii="Times New Roman" w:eastAsia="Times New Roman" w:hAnsi="Times New Roman" w:cs="Times New Roman"/>
          <w:b/>
          <w:bCs/>
          <w:sz w:val="24"/>
          <w:szCs w:val="24"/>
        </w:rPr>
        <w:t>:</w:t>
      </w:r>
      <w:r w:rsidRPr="003C5396">
        <w:rPr>
          <w:rFonts w:ascii="Times New Roman" w:eastAsia="Times New Roman" w:hAnsi="Times New Roman" w:cs="Times New Roman"/>
          <w:sz w:val="24"/>
          <w:szCs w:val="24"/>
        </w:rPr>
        <w:t xml:space="preserve"> </w:t>
      </w:r>
      <w:r w:rsidRPr="003C5396">
        <w:rPr>
          <w:rFonts w:ascii="Times New Roman" w:eastAsia="Times New Roman" w:hAnsi="Times New Roman" w:cs="Times New Roman"/>
          <w:sz w:val="24"/>
          <w:szCs w:val="24"/>
          <w:rtl/>
        </w:rPr>
        <w:t>אפשר לשלב את הסגנון האישי של התלמיד/ה בפרויקט</w:t>
      </w:r>
      <w:r w:rsidRPr="003C5396">
        <w:rPr>
          <w:rFonts w:ascii="Times New Roman" w:eastAsia="Times New Roman" w:hAnsi="Times New Roman" w:cs="Times New Roman"/>
          <w:sz w:val="24"/>
          <w:szCs w:val="24"/>
        </w:rPr>
        <w:t>.</w:t>
      </w:r>
    </w:p>
    <w:p w:rsidR="003C5396" w:rsidRPr="003C5396" w:rsidRDefault="003C5396" w:rsidP="003C5396">
      <w:pPr>
        <w:numPr>
          <w:ilvl w:val="0"/>
          <w:numId w:val="6"/>
        </w:numPr>
        <w:bidi w:val="0"/>
        <w:spacing w:before="100" w:beforeAutospacing="1" w:after="100" w:afterAutospacing="1"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b/>
          <w:bCs/>
          <w:sz w:val="24"/>
          <w:szCs w:val="24"/>
          <w:rtl/>
        </w:rPr>
        <w:t>תמיכה בשפות שונות</w:t>
      </w:r>
      <w:r w:rsidRPr="003C5396">
        <w:rPr>
          <w:rFonts w:ascii="Times New Roman" w:eastAsia="Times New Roman" w:hAnsi="Times New Roman" w:cs="Times New Roman"/>
          <w:b/>
          <w:bCs/>
          <w:sz w:val="24"/>
          <w:szCs w:val="24"/>
        </w:rPr>
        <w:t>:</w:t>
      </w:r>
      <w:r w:rsidRPr="003C5396">
        <w:rPr>
          <w:rFonts w:ascii="Times New Roman" w:eastAsia="Times New Roman" w:hAnsi="Times New Roman" w:cs="Times New Roman"/>
          <w:sz w:val="24"/>
          <w:szCs w:val="24"/>
        </w:rPr>
        <w:t xml:space="preserve"> </w:t>
      </w:r>
      <w:r w:rsidRPr="003C5396">
        <w:rPr>
          <w:rFonts w:ascii="Times New Roman" w:eastAsia="Times New Roman" w:hAnsi="Times New Roman" w:cs="Times New Roman"/>
          <w:sz w:val="24"/>
          <w:szCs w:val="24"/>
          <w:rtl/>
        </w:rPr>
        <w:t>כולל עברית, אנגלית ועוד</w:t>
      </w:r>
      <w:r w:rsidRPr="003C5396">
        <w:rPr>
          <w:rFonts w:ascii="Times New Roman" w:eastAsia="Times New Roman" w:hAnsi="Times New Roman" w:cs="Times New Roman"/>
          <w:sz w:val="24"/>
          <w:szCs w:val="24"/>
        </w:rPr>
        <w:t>.</w:t>
      </w:r>
    </w:p>
    <w:p w:rsidR="003C5396" w:rsidRPr="003C5396" w:rsidRDefault="003C5396" w:rsidP="003C5396">
      <w:pPr>
        <w:bidi w:val="0"/>
        <w:spacing w:after="0"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sz w:val="24"/>
          <w:szCs w:val="24"/>
        </w:rPr>
        <w:pict>
          <v:rect id="_x0000_i1027" style="width:0;height:1.5pt" o:hralign="right" o:hrstd="t" o:hr="t" fillcolor="#a0a0a0" stroked="f"/>
        </w:pict>
      </w:r>
    </w:p>
    <w:p w:rsidR="003C5396" w:rsidRPr="003C5396" w:rsidRDefault="003C5396" w:rsidP="003C5396">
      <w:pPr>
        <w:bidi w:val="0"/>
        <w:spacing w:before="100" w:beforeAutospacing="1" w:after="100" w:afterAutospacing="1" w:line="240" w:lineRule="auto"/>
        <w:jc w:val="right"/>
        <w:outlineLvl w:val="3"/>
        <w:rPr>
          <w:rFonts w:ascii="Times New Roman" w:eastAsia="Times New Roman" w:hAnsi="Times New Roman" w:cs="Times New Roman"/>
          <w:b/>
          <w:bCs/>
          <w:sz w:val="40"/>
          <w:szCs w:val="40"/>
          <w:u w:val="single"/>
        </w:rPr>
      </w:pPr>
      <w:r w:rsidRPr="003C5396">
        <w:rPr>
          <w:rFonts w:ascii="Times New Roman" w:eastAsia="Times New Roman" w:hAnsi="Times New Roman" w:cs="Times New Roman"/>
          <w:b/>
          <w:bCs/>
          <w:sz w:val="40"/>
          <w:szCs w:val="40"/>
          <w:u w:val="single"/>
        </w:rPr>
        <w:t xml:space="preserve">❌ </w:t>
      </w:r>
      <w:r w:rsidRPr="003C5396">
        <w:rPr>
          <w:rFonts w:ascii="Times New Roman" w:eastAsia="Times New Roman" w:hAnsi="Times New Roman" w:cs="Times New Roman"/>
          <w:b/>
          <w:bCs/>
          <w:sz w:val="40"/>
          <w:szCs w:val="40"/>
          <w:u w:val="single"/>
          <w:rtl/>
        </w:rPr>
        <w:t>חסרונות או מגבלות</w:t>
      </w:r>
      <w:r w:rsidRPr="003C5396">
        <w:rPr>
          <w:rFonts w:ascii="Times New Roman" w:eastAsia="Times New Roman" w:hAnsi="Times New Roman" w:cs="Times New Roman"/>
          <w:b/>
          <w:bCs/>
          <w:sz w:val="40"/>
          <w:szCs w:val="40"/>
          <w:u w:val="single"/>
        </w:rPr>
        <w:t>:</w:t>
      </w:r>
    </w:p>
    <w:p w:rsidR="003C5396" w:rsidRPr="003C5396" w:rsidRDefault="003C5396" w:rsidP="003C5396">
      <w:pPr>
        <w:numPr>
          <w:ilvl w:val="0"/>
          <w:numId w:val="7"/>
        </w:numPr>
        <w:bidi w:val="0"/>
        <w:spacing w:before="100" w:beforeAutospacing="1" w:after="100" w:afterAutospacing="1"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b/>
          <w:bCs/>
          <w:sz w:val="24"/>
          <w:szCs w:val="24"/>
          <w:rtl/>
        </w:rPr>
        <w:t>לא מחליף מחקר עצמאי</w:t>
      </w:r>
      <w:r w:rsidRPr="003C5396">
        <w:rPr>
          <w:rFonts w:ascii="Times New Roman" w:eastAsia="Times New Roman" w:hAnsi="Times New Roman" w:cs="Times New Roman"/>
          <w:b/>
          <w:bCs/>
          <w:sz w:val="24"/>
          <w:szCs w:val="24"/>
        </w:rPr>
        <w:t>:</w:t>
      </w:r>
      <w:r w:rsidRPr="003C5396">
        <w:rPr>
          <w:rFonts w:ascii="Times New Roman" w:eastAsia="Times New Roman" w:hAnsi="Times New Roman" w:cs="Times New Roman"/>
          <w:sz w:val="24"/>
          <w:szCs w:val="24"/>
        </w:rPr>
        <w:t xml:space="preserve"> </w:t>
      </w:r>
      <w:r w:rsidRPr="003C5396">
        <w:rPr>
          <w:rFonts w:ascii="Times New Roman" w:eastAsia="Times New Roman" w:hAnsi="Times New Roman" w:cs="Times New Roman"/>
          <w:sz w:val="24"/>
          <w:szCs w:val="24"/>
          <w:rtl/>
        </w:rPr>
        <w:t>התשובות מבוססות על ידע כללי ולא תמיד כוללות מקורות אקדמיים מדויקים</w:t>
      </w:r>
      <w:r w:rsidRPr="003C5396">
        <w:rPr>
          <w:rFonts w:ascii="Times New Roman" w:eastAsia="Times New Roman" w:hAnsi="Times New Roman" w:cs="Times New Roman"/>
          <w:sz w:val="24"/>
          <w:szCs w:val="24"/>
        </w:rPr>
        <w:t>.</w:t>
      </w:r>
    </w:p>
    <w:p w:rsidR="003C5396" w:rsidRPr="003C5396" w:rsidRDefault="003C5396" w:rsidP="003C5396">
      <w:pPr>
        <w:numPr>
          <w:ilvl w:val="0"/>
          <w:numId w:val="7"/>
        </w:numPr>
        <w:bidi w:val="0"/>
        <w:spacing w:before="100" w:beforeAutospacing="1" w:after="100" w:afterAutospacing="1"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b/>
          <w:bCs/>
          <w:sz w:val="24"/>
          <w:szCs w:val="24"/>
          <w:rtl/>
        </w:rPr>
        <w:t>צריך לבדוק עובדות</w:t>
      </w:r>
      <w:r w:rsidRPr="003C5396">
        <w:rPr>
          <w:rFonts w:ascii="Times New Roman" w:eastAsia="Times New Roman" w:hAnsi="Times New Roman" w:cs="Times New Roman"/>
          <w:b/>
          <w:bCs/>
          <w:sz w:val="24"/>
          <w:szCs w:val="24"/>
        </w:rPr>
        <w:t>:</w:t>
      </w:r>
      <w:r w:rsidRPr="003C5396">
        <w:rPr>
          <w:rFonts w:ascii="Times New Roman" w:eastAsia="Times New Roman" w:hAnsi="Times New Roman" w:cs="Times New Roman"/>
          <w:sz w:val="24"/>
          <w:szCs w:val="24"/>
        </w:rPr>
        <w:t xml:space="preserve"> </w:t>
      </w:r>
      <w:r w:rsidRPr="003C5396">
        <w:rPr>
          <w:rFonts w:ascii="Times New Roman" w:eastAsia="Times New Roman" w:hAnsi="Times New Roman" w:cs="Times New Roman"/>
          <w:sz w:val="24"/>
          <w:szCs w:val="24"/>
          <w:rtl/>
        </w:rPr>
        <w:t>לעיתים יש טעויות קטנות בפרטים היסטוריים או מספריים</w:t>
      </w:r>
      <w:r w:rsidRPr="003C5396">
        <w:rPr>
          <w:rFonts w:ascii="Times New Roman" w:eastAsia="Times New Roman" w:hAnsi="Times New Roman" w:cs="Times New Roman"/>
          <w:sz w:val="24"/>
          <w:szCs w:val="24"/>
        </w:rPr>
        <w:t>.</w:t>
      </w:r>
    </w:p>
    <w:p w:rsidR="003C5396" w:rsidRDefault="003C5396" w:rsidP="003C5396">
      <w:pPr>
        <w:numPr>
          <w:ilvl w:val="0"/>
          <w:numId w:val="7"/>
        </w:numPr>
        <w:bidi w:val="0"/>
        <w:spacing w:before="100" w:beforeAutospacing="1" w:after="100" w:afterAutospacing="1" w:line="240" w:lineRule="auto"/>
        <w:jc w:val="right"/>
        <w:rPr>
          <w:rFonts w:ascii="Times New Roman" w:eastAsia="Times New Roman" w:hAnsi="Times New Roman" w:cs="Times New Roman" w:hint="cs"/>
          <w:sz w:val="24"/>
          <w:szCs w:val="24"/>
        </w:rPr>
      </w:pPr>
      <w:r w:rsidRPr="003C5396">
        <w:rPr>
          <w:rFonts w:ascii="Times New Roman" w:eastAsia="Times New Roman" w:hAnsi="Times New Roman" w:cs="Times New Roman"/>
          <w:b/>
          <w:bCs/>
          <w:sz w:val="24"/>
          <w:szCs w:val="24"/>
          <w:rtl/>
        </w:rPr>
        <w:t>לא מחובר לרשת בזמן אמת</w:t>
      </w:r>
      <w:r w:rsidRPr="003C5396">
        <w:rPr>
          <w:rFonts w:ascii="Times New Roman" w:eastAsia="Times New Roman" w:hAnsi="Times New Roman" w:cs="Times New Roman"/>
          <w:b/>
          <w:bCs/>
          <w:sz w:val="24"/>
          <w:szCs w:val="24"/>
        </w:rPr>
        <w:t>:</w:t>
      </w:r>
      <w:r w:rsidRPr="003C5396">
        <w:rPr>
          <w:rFonts w:ascii="Times New Roman" w:eastAsia="Times New Roman" w:hAnsi="Times New Roman" w:cs="Times New Roman"/>
          <w:sz w:val="24"/>
          <w:szCs w:val="24"/>
        </w:rPr>
        <w:t xml:space="preserve"> </w:t>
      </w:r>
      <w:r w:rsidRPr="003C5396">
        <w:rPr>
          <w:rFonts w:ascii="Times New Roman" w:eastAsia="Times New Roman" w:hAnsi="Times New Roman" w:cs="Times New Roman"/>
          <w:sz w:val="24"/>
          <w:szCs w:val="24"/>
          <w:rtl/>
        </w:rPr>
        <w:t>אלא אם משתמשים בגרסאות עם חיבור לאינטרנט (כמו גרסת</w:t>
      </w:r>
      <w:r w:rsidRPr="003C5396">
        <w:rPr>
          <w:rFonts w:ascii="Times New Roman" w:eastAsia="Times New Roman" w:hAnsi="Times New Roman" w:cs="Times New Roman"/>
          <w:sz w:val="24"/>
          <w:szCs w:val="24"/>
        </w:rPr>
        <w:t xml:space="preserve"> </w:t>
      </w:r>
    </w:p>
    <w:p w:rsidR="003C5396" w:rsidRDefault="003C5396" w:rsidP="003C5396">
      <w:pPr>
        <w:numPr>
          <w:ilvl w:val="0"/>
          <w:numId w:val="7"/>
        </w:numPr>
        <w:bidi w:val="0"/>
        <w:spacing w:before="100" w:beforeAutospacing="1" w:after="100" w:afterAutospacing="1" w:line="240" w:lineRule="auto"/>
        <w:jc w:val="right"/>
        <w:rPr>
          <w:rFonts w:ascii="Times New Roman" w:eastAsia="Times New Roman" w:hAnsi="Times New Roman" w:cs="Times New Roman"/>
          <w:sz w:val="24"/>
          <w:szCs w:val="24"/>
        </w:rPr>
      </w:pPr>
      <w:proofErr w:type="spellStart"/>
      <w:r w:rsidRPr="003C5396">
        <w:rPr>
          <w:rFonts w:ascii="Times New Roman" w:eastAsia="Times New Roman" w:hAnsi="Times New Roman" w:cs="Times New Roman"/>
          <w:sz w:val="24"/>
          <w:szCs w:val="24"/>
        </w:rPr>
        <w:t>ChatGPT</w:t>
      </w:r>
      <w:proofErr w:type="spellEnd"/>
      <w:r w:rsidRPr="003C5396">
        <w:rPr>
          <w:rFonts w:ascii="Times New Roman" w:eastAsia="Times New Roman" w:hAnsi="Times New Roman" w:cs="Times New Roman"/>
          <w:sz w:val="24"/>
          <w:szCs w:val="24"/>
        </w:rPr>
        <w:t xml:space="preserve"> Plus </w:t>
      </w:r>
      <w:r w:rsidRPr="003C5396">
        <w:rPr>
          <w:rFonts w:ascii="Times New Roman" w:eastAsia="Times New Roman" w:hAnsi="Times New Roman" w:cs="Times New Roman"/>
          <w:sz w:val="24"/>
          <w:szCs w:val="24"/>
          <w:rtl/>
        </w:rPr>
        <w:t>עם דפדפן</w:t>
      </w:r>
      <w:r w:rsidRPr="003C5396">
        <w:rPr>
          <w:rFonts w:ascii="Times New Roman" w:eastAsia="Times New Roman" w:hAnsi="Times New Roman" w:cs="Times New Roman"/>
          <w:sz w:val="24"/>
          <w:szCs w:val="24"/>
        </w:rPr>
        <w:t>).</w:t>
      </w:r>
    </w:p>
    <w:p w:rsidR="003C5396" w:rsidRDefault="003C5396" w:rsidP="003C5396">
      <w:pPr>
        <w:bidi w:val="0"/>
        <w:spacing w:before="100" w:beforeAutospacing="1" w:after="100" w:afterAutospacing="1" w:line="240" w:lineRule="auto"/>
        <w:jc w:val="center"/>
        <w:rPr>
          <w:rFonts w:ascii="Times New Roman" w:eastAsia="Times New Roman" w:hAnsi="Times New Roman" w:cs="Times New Roman"/>
          <w:sz w:val="24"/>
          <w:szCs w:val="24"/>
        </w:rPr>
      </w:pPr>
    </w:p>
    <w:p w:rsidR="003C5396" w:rsidRDefault="003C5396" w:rsidP="003C5396">
      <w:pPr>
        <w:bidi w:val="0"/>
        <w:spacing w:before="100" w:beforeAutospacing="1" w:after="100" w:afterAutospacing="1" w:line="240" w:lineRule="auto"/>
        <w:jc w:val="center"/>
        <w:rPr>
          <w:rFonts w:ascii="Times New Roman" w:eastAsia="Times New Roman" w:hAnsi="Times New Roman" w:cs="Times New Roman"/>
          <w:sz w:val="24"/>
          <w:szCs w:val="24"/>
        </w:rPr>
      </w:pPr>
    </w:p>
    <w:p w:rsidR="003C5396" w:rsidRDefault="003C5396" w:rsidP="003C5396">
      <w:pPr>
        <w:bidi w:val="0"/>
        <w:spacing w:before="100" w:beforeAutospacing="1" w:after="100" w:afterAutospacing="1" w:line="240" w:lineRule="auto"/>
        <w:jc w:val="center"/>
        <w:rPr>
          <w:rFonts w:ascii="Times New Roman" w:eastAsia="Times New Roman" w:hAnsi="Times New Roman" w:cs="Times New Roman"/>
          <w:sz w:val="24"/>
          <w:szCs w:val="24"/>
        </w:rPr>
      </w:pPr>
    </w:p>
    <w:p w:rsidR="002619B3" w:rsidRDefault="002619B3" w:rsidP="003C5396">
      <w:pPr>
        <w:bidi w:val="0"/>
        <w:spacing w:before="100" w:beforeAutospacing="1" w:after="100" w:afterAutospacing="1" w:line="240" w:lineRule="auto"/>
        <w:jc w:val="right"/>
        <w:outlineLvl w:val="2"/>
        <w:rPr>
          <w:rFonts w:ascii="Times New Roman" w:eastAsia="Times New Roman" w:hAnsi="Times New Roman" w:cs="Times New Roman"/>
          <w:b/>
          <w:bCs/>
          <w:sz w:val="44"/>
          <w:szCs w:val="44"/>
          <w:u w:val="single"/>
        </w:rPr>
      </w:pPr>
    </w:p>
    <w:p w:rsidR="002619B3" w:rsidRDefault="002619B3" w:rsidP="002619B3">
      <w:pPr>
        <w:bidi w:val="0"/>
        <w:spacing w:before="100" w:beforeAutospacing="1" w:after="100" w:afterAutospacing="1" w:line="240" w:lineRule="auto"/>
        <w:jc w:val="right"/>
        <w:outlineLvl w:val="2"/>
        <w:rPr>
          <w:rFonts w:ascii="Times New Roman" w:eastAsia="Times New Roman" w:hAnsi="Times New Roman" w:cs="Times New Roman"/>
          <w:b/>
          <w:bCs/>
          <w:sz w:val="44"/>
          <w:szCs w:val="44"/>
          <w:u w:val="single"/>
        </w:rPr>
      </w:pPr>
    </w:p>
    <w:p w:rsidR="003C5396" w:rsidRDefault="003C5396" w:rsidP="002619B3">
      <w:pPr>
        <w:bidi w:val="0"/>
        <w:spacing w:before="100" w:beforeAutospacing="1" w:after="100" w:afterAutospacing="1" w:line="240" w:lineRule="auto"/>
        <w:jc w:val="right"/>
        <w:outlineLvl w:val="2"/>
        <w:rPr>
          <w:rFonts w:ascii="Times New Roman" w:eastAsia="Times New Roman" w:hAnsi="Times New Roman" w:cs="Times New Roman"/>
          <w:b/>
          <w:bCs/>
          <w:sz w:val="44"/>
          <w:szCs w:val="44"/>
          <w:u w:val="single"/>
        </w:rPr>
      </w:pPr>
      <w:r w:rsidRPr="003C5396">
        <w:rPr>
          <w:rFonts w:ascii="Times New Roman" w:eastAsia="Times New Roman" w:hAnsi="Times New Roman" w:cs="Times New Roman"/>
          <w:b/>
          <w:bCs/>
          <w:sz w:val="44"/>
          <w:szCs w:val="44"/>
          <w:u w:val="single"/>
        </w:rPr>
        <w:lastRenderedPageBreak/>
        <w:t xml:space="preserve">Claude – </w:t>
      </w:r>
      <w:r w:rsidRPr="003C5396">
        <w:rPr>
          <w:rFonts w:ascii="Times New Roman" w:eastAsia="Times New Roman" w:hAnsi="Times New Roman" w:cs="Times New Roman"/>
          <w:b/>
          <w:bCs/>
          <w:sz w:val="44"/>
          <w:szCs w:val="44"/>
          <w:u w:val="single"/>
          <w:rtl/>
        </w:rPr>
        <w:t>מודל שפה מבית</w:t>
      </w:r>
      <w:r w:rsidRPr="003C5396">
        <w:rPr>
          <w:rFonts w:ascii="Times New Roman" w:eastAsia="Times New Roman" w:hAnsi="Times New Roman" w:cs="Times New Roman"/>
          <w:b/>
          <w:bCs/>
          <w:sz w:val="44"/>
          <w:szCs w:val="44"/>
          <w:u w:val="single"/>
        </w:rPr>
        <w:t xml:space="preserve"> </w:t>
      </w:r>
      <w:proofErr w:type="spellStart"/>
      <w:r w:rsidRPr="003C5396">
        <w:rPr>
          <w:rFonts w:ascii="Times New Roman" w:eastAsia="Times New Roman" w:hAnsi="Times New Roman" w:cs="Times New Roman"/>
          <w:b/>
          <w:bCs/>
          <w:sz w:val="44"/>
          <w:szCs w:val="44"/>
          <w:u w:val="single"/>
        </w:rPr>
        <w:t>Anthropic</w:t>
      </w:r>
      <w:proofErr w:type="spellEnd"/>
    </w:p>
    <w:p w:rsidR="002619B3" w:rsidRPr="003C5396" w:rsidRDefault="002619B3" w:rsidP="002619B3">
      <w:pPr>
        <w:bidi w:val="0"/>
        <w:spacing w:before="100" w:beforeAutospacing="1" w:after="100" w:afterAutospacing="1" w:line="240" w:lineRule="auto"/>
        <w:jc w:val="right"/>
        <w:outlineLvl w:val="2"/>
        <w:rPr>
          <w:rFonts w:ascii="Times New Roman" w:eastAsia="Times New Roman" w:hAnsi="Times New Roman" w:cs="Times New Roman"/>
          <w:b/>
          <w:bCs/>
          <w:sz w:val="44"/>
          <w:szCs w:val="44"/>
          <w:u w:val="single"/>
        </w:rPr>
      </w:pPr>
    </w:p>
    <w:p w:rsidR="003C5396" w:rsidRPr="003C5396" w:rsidRDefault="003C5396" w:rsidP="003C5396">
      <w:pPr>
        <w:bidi w:val="0"/>
        <w:spacing w:before="100" w:beforeAutospacing="1" w:after="100" w:afterAutospacing="1"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b/>
          <w:bCs/>
          <w:sz w:val="40"/>
          <w:szCs w:val="40"/>
          <w:u w:val="single"/>
          <w:rtl/>
        </w:rPr>
        <w:t>מה זה</w:t>
      </w:r>
      <w:r w:rsidRPr="003C5396">
        <w:rPr>
          <w:rFonts w:ascii="Times New Roman" w:eastAsia="Times New Roman" w:hAnsi="Times New Roman" w:cs="Times New Roman"/>
          <w:b/>
          <w:bCs/>
          <w:sz w:val="40"/>
          <w:szCs w:val="40"/>
          <w:u w:val="single"/>
        </w:rPr>
        <w:t xml:space="preserve"> Claude?</w:t>
      </w:r>
      <w:r w:rsidRPr="003C5396">
        <w:rPr>
          <w:rFonts w:ascii="Times New Roman" w:eastAsia="Times New Roman" w:hAnsi="Times New Roman" w:cs="Times New Roman"/>
          <w:sz w:val="24"/>
          <w:szCs w:val="24"/>
        </w:rPr>
        <w:br/>
      </w:r>
      <w:proofErr w:type="gramStart"/>
      <w:r w:rsidRPr="003C5396">
        <w:rPr>
          <w:rFonts w:ascii="Times New Roman" w:eastAsia="Times New Roman" w:hAnsi="Times New Roman" w:cs="Times New Roman"/>
          <w:sz w:val="24"/>
          <w:szCs w:val="24"/>
        </w:rPr>
        <w:t xml:space="preserve">Claude </w:t>
      </w:r>
      <w:r w:rsidRPr="003C5396">
        <w:rPr>
          <w:rFonts w:ascii="Times New Roman" w:eastAsia="Times New Roman" w:hAnsi="Times New Roman" w:cs="Times New Roman"/>
          <w:sz w:val="24"/>
          <w:szCs w:val="24"/>
          <w:rtl/>
        </w:rPr>
        <w:t>הוא כלי מבוסס בינה מלאכותית</w:t>
      </w:r>
      <w:r w:rsidRPr="003C5396">
        <w:rPr>
          <w:rFonts w:ascii="Times New Roman" w:eastAsia="Times New Roman" w:hAnsi="Times New Roman" w:cs="Times New Roman"/>
          <w:sz w:val="24"/>
          <w:szCs w:val="24"/>
        </w:rPr>
        <w:t xml:space="preserve"> (LLM) </w:t>
      </w:r>
      <w:r w:rsidRPr="003C5396">
        <w:rPr>
          <w:rFonts w:ascii="Times New Roman" w:eastAsia="Times New Roman" w:hAnsi="Times New Roman" w:cs="Times New Roman"/>
          <w:sz w:val="24"/>
          <w:szCs w:val="24"/>
          <w:rtl/>
        </w:rPr>
        <w:t>מבית</w:t>
      </w:r>
      <w:r w:rsidRPr="003C5396">
        <w:rPr>
          <w:rFonts w:ascii="Times New Roman" w:eastAsia="Times New Roman" w:hAnsi="Times New Roman" w:cs="Times New Roman"/>
          <w:sz w:val="24"/>
          <w:szCs w:val="24"/>
        </w:rPr>
        <w:t xml:space="preserve"> </w:t>
      </w:r>
      <w:proofErr w:type="spellStart"/>
      <w:r w:rsidRPr="003C5396">
        <w:rPr>
          <w:rFonts w:ascii="Times New Roman" w:eastAsia="Times New Roman" w:hAnsi="Times New Roman" w:cs="Times New Roman"/>
          <w:sz w:val="24"/>
          <w:szCs w:val="24"/>
        </w:rPr>
        <w:t>Anthropic</w:t>
      </w:r>
      <w:proofErr w:type="spellEnd"/>
      <w:r w:rsidRPr="003C5396">
        <w:rPr>
          <w:rFonts w:ascii="Times New Roman" w:eastAsia="Times New Roman" w:hAnsi="Times New Roman" w:cs="Times New Roman"/>
          <w:sz w:val="24"/>
          <w:szCs w:val="24"/>
        </w:rPr>
        <w:t xml:space="preserve">, </w:t>
      </w:r>
      <w:r w:rsidRPr="003C5396">
        <w:rPr>
          <w:rFonts w:ascii="Times New Roman" w:eastAsia="Times New Roman" w:hAnsi="Times New Roman" w:cs="Times New Roman"/>
          <w:sz w:val="24"/>
          <w:szCs w:val="24"/>
          <w:rtl/>
        </w:rPr>
        <w:t>המתחרה העיקרי של</w:t>
      </w:r>
      <w:r w:rsidRPr="003C5396">
        <w:rPr>
          <w:rFonts w:ascii="Times New Roman" w:eastAsia="Times New Roman" w:hAnsi="Times New Roman" w:cs="Times New Roman"/>
          <w:sz w:val="24"/>
          <w:szCs w:val="24"/>
        </w:rPr>
        <w:t xml:space="preserve"> </w:t>
      </w:r>
      <w:proofErr w:type="spellStart"/>
      <w:r w:rsidRPr="003C5396">
        <w:rPr>
          <w:rFonts w:ascii="Times New Roman" w:eastAsia="Times New Roman" w:hAnsi="Times New Roman" w:cs="Times New Roman"/>
          <w:sz w:val="24"/>
          <w:szCs w:val="24"/>
        </w:rPr>
        <w:t>ChatGPT</w:t>
      </w:r>
      <w:proofErr w:type="spellEnd"/>
      <w:r w:rsidRPr="003C5396">
        <w:rPr>
          <w:rFonts w:ascii="Times New Roman" w:eastAsia="Times New Roman" w:hAnsi="Times New Roman" w:cs="Times New Roman"/>
          <w:sz w:val="24"/>
          <w:szCs w:val="24"/>
        </w:rPr>
        <w:t>.</w:t>
      </w:r>
      <w:proofErr w:type="gramEnd"/>
      <w:r w:rsidRPr="003C5396">
        <w:rPr>
          <w:rFonts w:ascii="Times New Roman" w:eastAsia="Times New Roman" w:hAnsi="Times New Roman" w:cs="Times New Roman"/>
          <w:sz w:val="24"/>
          <w:szCs w:val="24"/>
        </w:rPr>
        <w:br/>
      </w:r>
      <w:r w:rsidRPr="003C5396">
        <w:rPr>
          <w:rFonts w:ascii="Times New Roman" w:eastAsia="Times New Roman" w:hAnsi="Times New Roman" w:cs="Times New Roman"/>
          <w:sz w:val="24"/>
          <w:szCs w:val="24"/>
          <w:rtl/>
        </w:rPr>
        <w:t>הוא פותח כדי להיות “עוזר שיחה מועיל, ישר ולא מזיק” – עם דגש חזק על אתיקה, זהירות והבנת הקשר אנושי</w:t>
      </w:r>
      <w:r w:rsidRPr="003C5396">
        <w:rPr>
          <w:rFonts w:ascii="Times New Roman" w:eastAsia="Times New Roman" w:hAnsi="Times New Roman" w:cs="Times New Roman"/>
          <w:sz w:val="24"/>
          <w:szCs w:val="24"/>
        </w:rPr>
        <w:t>.</w:t>
      </w:r>
    </w:p>
    <w:p w:rsidR="003C5396" w:rsidRPr="003C5396" w:rsidRDefault="003C5396" w:rsidP="003C5396">
      <w:pPr>
        <w:bidi w:val="0"/>
        <w:spacing w:after="0"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sz w:val="24"/>
          <w:szCs w:val="24"/>
        </w:rPr>
        <w:pict>
          <v:rect id="_x0000_i1028" style="width:0;height:1.5pt" o:hralign="right" o:hrstd="t" o:hr="t" fillcolor="#a0a0a0" stroked="f"/>
        </w:pict>
      </w:r>
    </w:p>
    <w:p w:rsidR="003C5396" w:rsidRPr="003C5396" w:rsidRDefault="003C5396" w:rsidP="003C5396">
      <w:pPr>
        <w:bidi w:val="0"/>
        <w:spacing w:before="100" w:beforeAutospacing="1" w:after="100" w:afterAutospacing="1" w:line="240" w:lineRule="auto"/>
        <w:jc w:val="right"/>
        <w:outlineLvl w:val="3"/>
        <w:rPr>
          <w:rFonts w:ascii="Times New Roman" w:eastAsia="Times New Roman" w:hAnsi="Times New Roman" w:cs="Times New Roman"/>
          <w:b/>
          <w:bCs/>
          <w:sz w:val="40"/>
          <w:szCs w:val="40"/>
          <w:u w:val="single"/>
        </w:rPr>
      </w:pPr>
      <w:r w:rsidRPr="003C5396">
        <w:rPr>
          <w:rFonts w:ascii="Times New Roman" w:eastAsia="Times New Roman" w:hAnsi="Times New Roman" w:cs="Times New Roman"/>
          <w:b/>
          <w:bCs/>
          <w:sz w:val="40"/>
          <w:szCs w:val="40"/>
          <w:u w:val="single"/>
        </w:rPr>
        <w:t xml:space="preserve">🧠 </w:t>
      </w:r>
      <w:r w:rsidRPr="003C5396">
        <w:rPr>
          <w:rFonts w:ascii="Times New Roman" w:eastAsia="Times New Roman" w:hAnsi="Times New Roman" w:cs="Times New Roman"/>
          <w:b/>
          <w:bCs/>
          <w:sz w:val="40"/>
          <w:szCs w:val="40"/>
          <w:u w:val="single"/>
          <w:rtl/>
        </w:rPr>
        <w:t>שימושים עיקריים</w:t>
      </w:r>
      <w:r w:rsidRPr="003C5396">
        <w:rPr>
          <w:rFonts w:ascii="Times New Roman" w:eastAsia="Times New Roman" w:hAnsi="Times New Roman" w:cs="Times New Roman"/>
          <w:b/>
          <w:bCs/>
          <w:sz w:val="40"/>
          <w:szCs w:val="40"/>
          <w:u w:val="single"/>
        </w:rPr>
        <w:t>:</w:t>
      </w:r>
    </w:p>
    <w:p w:rsidR="003C5396" w:rsidRPr="003C5396" w:rsidRDefault="003C5396" w:rsidP="003C5396">
      <w:pPr>
        <w:numPr>
          <w:ilvl w:val="0"/>
          <w:numId w:val="8"/>
        </w:numPr>
        <w:bidi w:val="0"/>
        <w:spacing w:before="100" w:beforeAutospacing="1" w:after="100" w:afterAutospacing="1"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sz w:val="24"/>
          <w:szCs w:val="24"/>
          <w:rtl/>
        </w:rPr>
        <w:t>ניסוח ועריכת טקסטים</w:t>
      </w:r>
    </w:p>
    <w:p w:rsidR="003C5396" w:rsidRPr="003C5396" w:rsidRDefault="003C5396" w:rsidP="003C5396">
      <w:pPr>
        <w:numPr>
          <w:ilvl w:val="0"/>
          <w:numId w:val="8"/>
        </w:numPr>
        <w:bidi w:val="0"/>
        <w:spacing w:before="100" w:beforeAutospacing="1" w:after="100" w:afterAutospacing="1"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sz w:val="24"/>
          <w:szCs w:val="24"/>
          <w:rtl/>
        </w:rPr>
        <w:t>מענה לשאלות מורכבות</w:t>
      </w:r>
    </w:p>
    <w:p w:rsidR="003C5396" w:rsidRPr="003C5396" w:rsidRDefault="003C5396" w:rsidP="003C5396">
      <w:pPr>
        <w:numPr>
          <w:ilvl w:val="0"/>
          <w:numId w:val="8"/>
        </w:numPr>
        <w:bidi w:val="0"/>
        <w:spacing w:before="100" w:beforeAutospacing="1" w:after="100" w:afterAutospacing="1"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sz w:val="24"/>
          <w:szCs w:val="24"/>
          <w:rtl/>
        </w:rPr>
        <w:t>סיכום מסמכים ארוכים</w:t>
      </w:r>
    </w:p>
    <w:p w:rsidR="003C5396" w:rsidRPr="003C5396" w:rsidRDefault="003C5396" w:rsidP="003C5396">
      <w:pPr>
        <w:numPr>
          <w:ilvl w:val="0"/>
          <w:numId w:val="8"/>
        </w:numPr>
        <w:bidi w:val="0"/>
        <w:spacing w:before="100" w:beforeAutospacing="1" w:after="100" w:afterAutospacing="1"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sz w:val="24"/>
          <w:szCs w:val="24"/>
          <w:rtl/>
        </w:rPr>
        <w:t>כתיבה יצירתית או משפטית</w:t>
      </w:r>
    </w:p>
    <w:p w:rsidR="003C5396" w:rsidRPr="003C5396" w:rsidRDefault="003C5396" w:rsidP="003C5396">
      <w:pPr>
        <w:numPr>
          <w:ilvl w:val="0"/>
          <w:numId w:val="8"/>
        </w:numPr>
        <w:bidi w:val="0"/>
        <w:spacing w:before="100" w:beforeAutospacing="1" w:after="100" w:afterAutospacing="1"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sz w:val="24"/>
          <w:szCs w:val="24"/>
          <w:rtl/>
        </w:rPr>
        <w:t>ניתוח מידע מבוסס הקשר</w:t>
      </w:r>
    </w:p>
    <w:p w:rsidR="003C5396" w:rsidRPr="003C5396" w:rsidRDefault="003C5396" w:rsidP="003C5396">
      <w:pPr>
        <w:bidi w:val="0"/>
        <w:spacing w:after="0"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sz w:val="24"/>
          <w:szCs w:val="24"/>
        </w:rPr>
        <w:pict>
          <v:rect id="_x0000_i1029" style="width:0;height:1.5pt" o:hralign="right" o:hrstd="t" o:hr="t" fillcolor="#a0a0a0" stroked="f"/>
        </w:pict>
      </w:r>
    </w:p>
    <w:p w:rsidR="003C5396" w:rsidRPr="003C5396" w:rsidRDefault="003C5396" w:rsidP="003C5396">
      <w:pPr>
        <w:bidi w:val="0"/>
        <w:spacing w:before="100" w:beforeAutospacing="1" w:after="100" w:afterAutospacing="1" w:line="240" w:lineRule="auto"/>
        <w:jc w:val="right"/>
        <w:outlineLvl w:val="3"/>
        <w:rPr>
          <w:rFonts w:ascii="Times New Roman" w:eastAsia="Times New Roman" w:hAnsi="Times New Roman" w:cs="Times New Roman"/>
          <w:b/>
          <w:bCs/>
          <w:sz w:val="40"/>
          <w:szCs w:val="40"/>
          <w:u w:val="single"/>
        </w:rPr>
      </w:pPr>
      <w:r w:rsidRPr="003C5396">
        <w:rPr>
          <w:rFonts w:ascii="Times New Roman" w:eastAsia="Times New Roman" w:hAnsi="Times New Roman" w:cs="Times New Roman"/>
          <w:b/>
          <w:bCs/>
          <w:sz w:val="40"/>
          <w:szCs w:val="40"/>
          <w:u w:val="single"/>
        </w:rPr>
        <w:t xml:space="preserve">✅ </w:t>
      </w:r>
      <w:r w:rsidRPr="003C5396">
        <w:rPr>
          <w:rFonts w:ascii="Times New Roman" w:eastAsia="Times New Roman" w:hAnsi="Times New Roman" w:cs="Times New Roman"/>
          <w:b/>
          <w:bCs/>
          <w:sz w:val="40"/>
          <w:szCs w:val="40"/>
          <w:u w:val="single"/>
          <w:rtl/>
        </w:rPr>
        <w:t>יתרונות</w:t>
      </w:r>
      <w:r w:rsidRPr="003C5396">
        <w:rPr>
          <w:rFonts w:ascii="Times New Roman" w:eastAsia="Times New Roman" w:hAnsi="Times New Roman" w:cs="Times New Roman"/>
          <w:b/>
          <w:bCs/>
          <w:sz w:val="40"/>
          <w:szCs w:val="40"/>
          <w:u w:val="single"/>
        </w:rPr>
        <w:t>:</w:t>
      </w:r>
    </w:p>
    <w:p w:rsidR="003C5396" w:rsidRPr="003C5396" w:rsidRDefault="003C5396" w:rsidP="003C5396">
      <w:pPr>
        <w:numPr>
          <w:ilvl w:val="0"/>
          <w:numId w:val="9"/>
        </w:numPr>
        <w:bidi w:val="0"/>
        <w:spacing w:before="100" w:beforeAutospacing="1" w:after="100" w:afterAutospacing="1"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b/>
          <w:bCs/>
          <w:sz w:val="24"/>
          <w:szCs w:val="24"/>
          <w:rtl/>
        </w:rPr>
        <w:t>זהירות ודיוק</w:t>
      </w:r>
      <w:r w:rsidRPr="003C5396">
        <w:rPr>
          <w:rFonts w:ascii="Times New Roman" w:eastAsia="Times New Roman" w:hAnsi="Times New Roman" w:cs="Times New Roman"/>
          <w:b/>
          <w:bCs/>
          <w:sz w:val="24"/>
          <w:szCs w:val="24"/>
        </w:rPr>
        <w:t>:</w:t>
      </w:r>
      <w:r w:rsidRPr="003C5396">
        <w:rPr>
          <w:rFonts w:ascii="Times New Roman" w:eastAsia="Times New Roman" w:hAnsi="Times New Roman" w:cs="Times New Roman"/>
          <w:sz w:val="24"/>
          <w:szCs w:val="24"/>
        </w:rPr>
        <w:t xml:space="preserve"> Claude </w:t>
      </w:r>
      <w:r w:rsidRPr="003C5396">
        <w:rPr>
          <w:rFonts w:ascii="Times New Roman" w:eastAsia="Times New Roman" w:hAnsi="Times New Roman" w:cs="Times New Roman"/>
          <w:sz w:val="24"/>
          <w:szCs w:val="24"/>
          <w:rtl/>
        </w:rPr>
        <w:t>לרוב נזהר יותר מלהמציא עובדות או לענות בביטחון מופרז</w:t>
      </w:r>
      <w:r w:rsidRPr="003C5396">
        <w:rPr>
          <w:rFonts w:ascii="Times New Roman" w:eastAsia="Times New Roman" w:hAnsi="Times New Roman" w:cs="Times New Roman"/>
          <w:sz w:val="24"/>
          <w:szCs w:val="24"/>
        </w:rPr>
        <w:t>.</w:t>
      </w:r>
    </w:p>
    <w:p w:rsidR="003C5396" w:rsidRPr="003C5396" w:rsidRDefault="003C5396" w:rsidP="003C5396">
      <w:pPr>
        <w:numPr>
          <w:ilvl w:val="0"/>
          <w:numId w:val="9"/>
        </w:numPr>
        <w:bidi w:val="0"/>
        <w:spacing w:before="100" w:beforeAutospacing="1" w:after="100" w:afterAutospacing="1"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b/>
          <w:bCs/>
          <w:sz w:val="24"/>
          <w:szCs w:val="24"/>
          <w:rtl/>
        </w:rPr>
        <w:t>מבין הקשר רגשי/מוסרי</w:t>
      </w:r>
      <w:r w:rsidRPr="003C5396">
        <w:rPr>
          <w:rFonts w:ascii="Times New Roman" w:eastAsia="Times New Roman" w:hAnsi="Times New Roman" w:cs="Times New Roman"/>
          <w:b/>
          <w:bCs/>
          <w:sz w:val="24"/>
          <w:szCs w:val="24"/>
        </w:rPr>
        <w:t>:</w:t>
      </w:r>
      <w:r w:rsidRPr="003C5396">
        <w:rPr>
          <w:rFonts w:ascii="Times New Roman" w:eastAsia="Times New Roman" w:hAnsi="Times New Roman" w:cs="Times New Roman"/>
          <w:sz w:val="24"/>
          <w:szCs w:val="24"/>
        </w:rPr>
        <w:t xml:space="preserve"> </w:t>
      </w:r>
      <w:r w:rsidRPr="003C5396">
        <w:rPr>
          <w:rFonts w:ascii="Times New Roman" w:eastAsia="Times New Roman" w:hAnsi="Times New Roman" w:cs="Times New Roman"/>
          <w:sz w:val="24"/>
          <w:szCs w:val="24"/>
          <w:rtl/>
        </w:rPr>
        <w:t>הוא נוטה להעלות שיקולים אתיים ולהזהיר כשהשאלה רגישה</w:t>
      </w:r>
      <w:r w:rsidRPr="003C5396">
        <w:rPr>
          <w:rFonts w:ascii="Times New Roman" w:eastAsia="Times New Roman" w:hAnsi="Times New Roman" w:cs="Times New Roman"/>
          <w:sz w:val="24"/>
          <w:szCs w:val="24"/>
        </w:rPr>
        <w:t>.</w:t>
      </w:r>
    </w:p>
    <w:p w:rsidR="003C5396" w:rsidRPr="003C5396" w:rsidRDefault="003C5396" w:rsidP="003C5396">
      <w:pPr>
        <w:numPr>
          <w:ilvl w:val="0"/>
          <w:numId w:val="9"/>
        </w:numPr>
        <w:bidi w:val="0"/>
        <w:spacing w:before="100" w:beforeAutospacing="1" w:after="100" w:afterAutospacing="1"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b/>
          <w:bCs/>
          <w:sz w:val="24"/>
          <w:szCs w:val="24"/>
          <w:rtl/>
        </w:rPr>
        <w:t>יכולת ניתוח טובה למסמכים ארוכים</w:t>
      </w:r>
      <w:r w:rsidRPr="003C5396">
        <w:rPr>
          <w:rFonts w:ascii="Times New Roman" w:eastAsia="Times New Roman" w:hAnsi="Times New Roman" w:cs="Times New Roman"/>
          <w:b/>
          <w:bCs/>
          <w:sz w:val="24"/>
          <w:szCs w:val="24"/>
        </w:rPr>
        <w:t>:</w:t>
      </w:r>
      <w:r w:rsidRPr="003C5396">
        <w:rPr>
          <w:rFonts w:ascii="Times New Roman" w:eastAsia="Times New Roman" w:hAnsi="Times New Roman" w:cs="Times New Roman"/>
          <w:sz w:val="24"/>
          <w:szCs w:val="24"/>
        </w:rPr>
        <w:t xml:space="preserve"> </w:t>
      </w:r>
      <w:r w:rsidRPr="003C5396">
        <w:rPr>
          <w:rFonts w:ascii="Times New Roman" w:eastAsia="Times New Roman" w:hAnsi="Times New Roman" w:cs="Times New Roman"/>
          <w:sz w:val="24"/>
          <w:szCs w:val="24"/>
          <w:rtl/>
        </w:rPr>
        <w:t>אפשר לשלוח לו טקסטים של עשרות עמודים לסיכום</w:t>
      </w:r>
      <w:r w:rsidRPr="003C5396">
        <w:rPr>
          <w:rFonts w:ascii="Times New Roman" w:eastAsia="Times New Roman" w:hAnsi="Times New Roman" w:cs="Times New Roman"/>
          <w:sz w:val="24"/>
          <w:szCs w:val="24"/>
        </w:rPr>
        <w:t>.</w:t>
      </w:r>
    </w:p>
    <w:p w:rsidR="003C5396" w:rsidRPr="003C5396" w:rsidRDefault="003C5396" w:rsidP="003C5396">
      <w:pPr>
        <w:bidi w:val="0"/>
        <w:spacing w:after="0"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sz w:val="24"/>
          <w:szCs w:val="24"/>
        </w:rPr>
        <w:pict>
          <v:rect id="_x0000_i1030" style="width:0;height:1.5pt" o:hralign="right" o:hrstd="t" o:hr="t" fillcolor="#a0a0a0" stroked="f"/>
        </w:pict>
      </w:r>
    </w:p>
    <w:p w:rsidR="003C5396" w:rsidRPr="003C5396" w:rsidRDefault="003C5396" w:rsidP="003C5396">
      <w:pPr>
        <w:bidi w:val="0"/>
        <w:spacing w:before="100" w:beforeAutospacing="1" w:after="100" w:afterAutospacing="1" w:line="240" w:lineRule="auto"/>
        <w:jc w:val="right"/>
        <w:outlineLvl w:val="3"/>
        <w:rPr>
          <w:rFonts w:ascii="Times New Roman" w:eastAsia="Times New Roman" w:hAnsi="Times New Roman" w:cs="Times New Roman"/>
          <w:b/>
          <w:bCs/>
          <w:sz w:val="40"/>
          <w:szCs w:val="40"/>
          <w:u w:val="single"/>
        </w:rPr>
      </w:pPr>
      <w:r w:rsidRPr="003C5396">
        <w:rPr>
          <w:rFonts w:ascii="Times New Roman" w:eastAsia="Times New Roman" w:hAnsi="Times New Roman" w:cs="Times New Roman"/>
          <w:b/>
          <w:bCs/>
          <w:sz w:val="40"/>
          <w:szCs w:val="40"/>
          <w:u w:val="single"/>
        </w:rPr>
        <w:t xml:space="preserve">❌ </w:t>
      </w:r>
      <w:r w:rsidRPr="003C5396">
        <w:rPr>
          <w:rFonts w:ascii="Times New Roman" w:eastAsia="Times New Roman" w:hAnsi="Times New Roman" w:cs="Times New Roman"/>
          <w:b/>
          <w:bCs/>
          <w:sz w:val="40"/>
          <w:szCs w:val="40"/>
          <w:u w:val="single"/>
          <w:rtl/>
        </w:rPr>
        <w:t>חסרונות</w:t>
      </w:r>
      <w:r w:rsidRPr="003C5396">
        <w:rPr>
          <w:rFonts w:ascii="Times New Roman" w:eastAsia="Times New Roman" w:hAnsi="Times New Roman" w:cs="Times New Roman"/>
          <w:b/>
          <w:bCs/>
          <w:sz w:val="40"/>
          <w:szCs w:val="40"/>
          <w:u w:val="single"/>
        </w:rPr>
        <w:t>:</w:t>
      </w:r>
    </w:p>
    <w:p w:rsidR="003C5396" w:rsidRPr="003C5396" w:rsidRDefault="003C5396" w:rsidP="003C5396">
      <w:pPr>
        <w:numPr>
          <w:ilvl w:val="0"/>
          <w:numId w:val="10"/>
        </w:numPr>
        <w:bidi w:val="0"/>
        <w:spacing w:before="100" w:beforeAutospacing="1" w:after="100" w:afterAutospacing="1"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b/>
          <w:bCs/>
          <w:sz w:val="24"/>
          <w:szCs w:val="24"/>
          <w:rtl/>
        </w:rPr>
        <w:t>פחות יצירתי במקרים מסוימים</w:t>
      </w:r>
      <w:r w:rsidRPr="003C5396">
        <w:rPr>
          <w:rFonts w:ascii="Times New Roman" w:eastAsia="Times New Roman" w:hAnsi="Times New Roman" w:cs="Times New Roman"/>
          <w:b/>
          <w:bCs/>
          <w:sz w:val="24"/>
          <w:szCs w:val="24"/>
        </w:rPr>
        <w:t>:</w:t>
      </w:r>
      <w:r w:rsidRPr="003C5396">
        <w:rPr>
          <w:rFonts w:ascii="Times New Roman" w:eastAsia="Times New Roman" w:hAnsi="Times New Roman" w:cs="Times New Roman"/>
          <w:sz w:val="24"/>
          <w:szCs w:val="24"/>
        </w:rPr>
        <w:t xml:space="preserve"> </w:t>
      </w:r>
      <w:r w:rsidRPr="003C5396">
        <w:rPr>
          <w:rFonts w:ascii="Times New Roman" w:eastAsia="Times New Roman" w:hAnsi="Times New Roman" w:cs="Times New Roman"/>
          <w:sz w:val="24"/>
          <w:szCs w:val="24"/>
          <w:rtl/>
        </w:rPr>
        <w:t>הניסוחים שלו לפעמים כלליים או שמרניים מדי</w:t>
      </w:r>
      <w:r w:rsidRPr="003C5396">
        <w:rPr>
          <w:rFonts w:ascii="Times New Roman" w:eastAsia="Times New Roman" w:hAnsi="Times New Roman" w:cs="Times New Roman"/>
          <w:sz w:val="24"/>
          <w:szCs w:val="24"/>
        </w:rPr>
        <w:t>.</w:t>
      </w:r>
    </w:p>
    <w:p w:rsidR="003C5396" w:rsidRPr="003C5396" w:rsidRDefault="003C5396" w:rsidP="003C5396">
      <w:pPr>
        <w:numPr>
          <w:ilvl w:val="0"/>
          <w:numId w:val="10"/>
        </w:numPr>
        <w:bidi w:val="0"/>
        <w:spacing w:before="100" w:beforeAutospacing="1" w:after="100" w:afterAutospacing="1"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b/>
          <w:bCs/>
          <w:sz w:val="24"/>
          <w:szCs w:val="24"/>
          <w:rtl/>
        </w:rPr>
        <w:t>לא זמין בכל העולם/בשפות רבות</w:t>
      </w:r>
      <w:r w:rsidRPr="003C5396">
        <w:rPr>
          <w:rFonts w:ascii="Times New Roman" w:eastAsia="Times New Roman" w:hAnsi="Times New Roman" w:cs="Times New Roman"/>
          <w:b/>
          <w:bCs/>
          <w:sz w:val="24"/>
          <w:szCs w:val="24"/>
        </w:rPr>
        <w:t>:</w:t>
      </w:r>
      <w:r w:rsidRPr="003C5396">
        <w:rPr>
          <w:rFonts w:ascii="Times New Roman" w:eastAsia="Times New Roman" w:hAnsi="Times New Roman" w:cs="Times New Roman"/>
          <w:sz w:val="24"/>
          <w:szCs w:val="24"/>
        </w:rPr>
        <w:t xml:space="preserve"> </w:t>
      </w:r>
      <w:r w:rsidRPr="003C5396">
        <w:rPr>
          <w:rFonts w:ascii="Times New Roman" w:eastAsia="Times New Roman" w:hAnsi="Times New Roman" w:cs="Times New Roman"/>
          <w:sz w:val="24"/>
          <w:szCs w:val="24"/>
          <w:rtl/>
        </w:rPr>
        <w:t>בשונה מ</w:t>
      </w:r>
      <w:r w:rsidRPr="003C5396">
        <w:rPr>
          <w:rFonts w:ascii="Times New Roman" w:eastAsia="Times New Roman" w:hAnsi="Times New Roman" w:cs="Times New Roman"/>
          <w:sz w:val="24"/>
          <w:szCs w:val="24"/>
        </w:rPr>
        <w:t>-</w:t>
      </w:r>
      <w:proofErr w:type="spellStart"/>
      <w:r w:rsidRPr="003C5396">
        <w:rPr>
          <w:rFonts w:ascii="Times New Roman" w:eastAsia="Times New Roman" w:hAnsi="Times New Roman" w:cs="Times New Roman"/>
          <w:sz w:val="24"/>
          <w:szCs w:val="24"/>
        </w:rPr>
        <w:t>ChatGPT</w:t>
      </w:r>
      <w:proofErr w:type="spellEnd"/>
      <w:r w:rsidRPr="003C5396">
        <w:rPr>
          <w:rFonts w:ascii="Times New Roman" w:eastAsia="Times New Roman" w:hAnsi="Times New Roman" w:cs="Times New Roman"/>
          <w:sz w:val="24"/>
          <w:szCs w:val="24"/>
        </w:rPr>
        <w:t xml:space="preserve">, </w:t>
      </w:r>
      <w:r w:rsidRPr="003C5396">
        <w:rPr>
          <w:rFonts w:ascii="Times New Roman" w:eastAsia="Times New Roman" w:hAnsi="Times New Roman" w:cs="Times New Roman"/>
          <w:sz w:val="24"/>
          <w:szCs w:val="24"/>
          <w:rtl/>
        </w:rPr>
        <w:t>הזמינות של</w:t>
      </w:r>
      <w:r w:rsidRPr="003C5396">
        <w:rPr>
          <w:rFonts w:ascii="Times New Roman" w:eastAsia="Times New Roman" w:hAnsi="Times New Roman" w:cs="Times New Roman"/>
          <w:sz w:val="24"/>
          <w:szCs w:val="24"/>
        </w:rPr>
        <w:t xml:space="preserve"> Claude </w:t>
      </w:r>
      <w:r w:rsidRPr="003C5396">
        <w:rPr>
          <w:rFonts w:ascii="Times New Roman" w:eastAsia="Times New Roman" w:hAnsi="Times New Roman" w:cs="Times New Roman"/>
          <w:sz w:val="24"/>
          <w:szCs w:val="24"/>
          <w:rtl/>
        </w:rPr>
        <w:t>מוגבלת יותר (נכון ל-2025</w:t>
      </w:r>
      <w:r w:rsidRPr="003C5396">
        <w:rPr>
          <w:rFonts w:ascii="Times New Roman" w:eastAsia="Times New Roman" w:hAnsi="Times New Roman" w:cs="Times New Roman"/>
          <w:sz w:val="24"/>
          <w:szCs w:val="24"/>
        </w:rPr>
        <w:t>).</w:t>
      </w:r>
    </w:p>
    <w:p w:rsidR="003C5396" w:rsidRDefault="003C5396" w:rsidP="003C5396">
      <w:pPr>
        <w:numPr>
          <w:ilvl w:val="0"/>
          <w:numId w:val="10"/>
        </w:numPr>
        <w:bidi w:val="0"/>
        <w:spacing w:before="100" w:beforeAutospacing="1" w:after="100" w:afterAutospacing="1" w:line="240" w:lineRule="auto"/>
        <w:jc w:val="right"/>
        <w:rPr>
          <w:rFonts w:ascii="Times New Roman" w:eastAsia="Times New Roman" w:hAnsi="Times New Roman" w:cs="Times New Roman"/>
          <w:sz w:val="24"/>
          <w:szCs w:val="24"/>
        </w:rPr>
      </w:pPr>
      <w:r w:rsidRPr="003C5396">
        <w:rPr>
          <w:rFonts w:ascii="Times New Roman" w:eastAsia="Times New Roman" w:hAnsi="Times New Roman" w:cs="Times New Roman"/>
          <w:b/>
          <w:bCs/>
          <w:sz w:val="24"/>
          <w:szCs w:val="24"/>
          <w:rtl/>
        </w:rPr>
        <w:t>נוטה “להתחמק” משאלות מסוימות</w:t>
      </w:r>
      <w:r w:rsidRPr="003C5396">
        <w:rPr>
          <w:rFonts w:ascii="Times New Roman" w:eastAsia="Times New Roman" w:hAnsi="Times New Roman" w:cs="Times New Roman"/>
          <w:b/>
          <w:bCs/>
          <w:sz w:val="24"/>
          <w:szCs w:val="24"/>
        </w:rPr>
        <w:t>:</w:t>
      </w:r>
      <w:r w:rsidRPr="003C5396">
        <w:rPr>
          <w:rFonts w:ascii="Times New Roman" w:eastAsia="Times New Roman" w:hAnsi="Times New Roman" w:cs="Times New Roman"/>
          <w:sz w:val="24"/>
          <w:szCs w:val="24"/>
        </w:rPr>
        <w:t xml:space="preserve"> </w:t>
      </w:r>
      <w:r w:rsidRPr="003C5396">
        <w:rPr>
          <w:rFonts w:ascii="Times New Roman" w:eastAsia="Times New Roman" w:hAnsi="Times New Roman" w:cs="Times New Roman"/>
          <w:sz w:val="24"/>
          <w:szCs w:val="24"/>
          <w:rtl/>
        </w:rPr>
        <w:t>לפעמים הוא מדווח שהוא לא יכול לענות גם כשזה כן לגיטימי</w:t>
      </w:r>
      <w:r w:rsidRPr="003C5396">
        <w:rPr>
          <w:rFonts w:ascii="Times New Roman" w:eastAsia="Times New Roman" w:hAnsi="Times New Roman" w:cs="Times New Roman"/>
          <w:sz w:val="24"/>
          <w:szCs w:val="24"/>
        </w:rPr>
        <w:t>.</w:t>
      </w:r>
    </w:p>
    <w:p w:rsidR="003C5396" w:rsidRDefault="003C5396" w:rsidP="003C5396">
      <w:pPr>
        <w:bidi w:val="0"/>
        <w:spacing w:before="100" w:beforeAutospacing="1" w:after="100" w:afterAutospacing="1" w:line="240" w:lineRule="auto"/>
        <w:jc w:val="right"/>
        <w:rPr>
          <w:rFonts w:ascii="Times New Roman" w:eastAsia="Times New Roman" w:hAnsi="Times New Roman" w:cs="Times New Roman"/>
          <w:sz w:val="24"/>
          <w:szCs w:val="24"/>
        </w:rPr>
      </w:pPr>
    </w:p>
    <w:p w:rsidR="002619B3" w:rsidRDefault="002619B3" w:rsidP="002619B3">
      <w:pPr>
        <w:bidi w:val="0"/>
        <w:spacing w:before="100" w:beforeAutospacing="1" w:after="100" w:afterAutospacing="1" w:line="240" w:lineRule="auto"/>
        <w:jc w:val="right"/>
        <w:rPr>
          <w:rFonts w:ascii="Times New Roman" w:eastAsia="Times New Roman" w:hAnsi="Times New Roman" w:cs="Times New Roman"/>
          <w:sz w:val="24"/>
          <w:szCs w:val="24"/>
        </w:rPr>
      </w:pPr>
    </w:p>
    <w:p w:rsidR="003C5396" w:rsidRDefault="003C5396" w:rsidP="003C5396">
      <w:pPr>
        <w:bidi w:val="0"/>
        <w:spacing w:before="100" w:beforeAutospacing="1" w:after="100" w:afterAutospacing="1" w:line="240" w:lineRule="auto"/>
        <w:jc w:val="right"/>
        <w:rPr>
          <w:rFonts w:ascii="Times New Roman" w:eastAsia="Times New Roman" w:hAnsi="Times New Roman" w:cs="Times New Roman"/>
          <w:sz w:val="24"/>
          <w:szCs w:val="24"/>
        </w:rPr>
      </w:pPr>
    </w:p>
    <w:p w:rsidR="003C5396" w:rsidRDefault="003C5396" w:rsidP="003C5396">
      <w:pPr>
        <w:bidi w:val="0"/>
        <w:spacing w:before="100" w:beforeAutospacing="1" w:after="100" w:afterAutospacing="1" w:line="240" w:lineRule="auto"/>
        <w:jc w:val="right"/>
        <w:rPr>
          <w:rFonts w:ascii="Times New Roman" w:eastAsia="Times New Roman" w:hAnsi="Times New Roman" w:cs="Times New Roman"/>
          <w:sz w:val="24"/>
          <w:szCs w:val="24"/>
        </w:rPr>
      </w:pPr>
    </w:p>
    <w:p w:rsidR="003C5396" w:rsidRDefault="003C5396" w:rsidP="003C5396">
      <w:pPr>
        <w:bidi w:val="0"/>
        <w:spacing w:before="100" w:beforeAutospacing="1" w:after="100" w:afterAutospacing="1" w:line="240" w:lineRule="auto"/>
        <w:jc w:val="right"/>
        <w:rPr>
          <w:rFonts w:ascii="Times New Roman" w:eastAsia="Times New Roman" w:hAnsi="Times New Roman" w:cs="Times New Roman"/>
          <w:sz w:val="24"/>
          <w:szCs w:val="24"/>
        </w:rPr>
      </w:pPr>
    </w:p>
    <w:p w:rsidR="003C5396" w:rsidRDefault="003C5396" w:rsidP="003C5396">
      <w:pPr>
        <w:bidi w:val="0"/>
        <w:spacing w:before="100" w:beforeAutospacing="1" w:after="100" w:afterAutospacing="1" w:line="240" w:lineRule="auto"/>
        <w:jc w:val="right"/>
        <w:rPr>
          <w:rFonts w:ascii="Times New Roman" w:eastAsia="Times New Roman" w:hAnsi="Times New Roman" w:cs="Times New Roman"/>
          <w:sz w:val="24"/>
          <w:szCs w:val="24"/>
        </w:rPr>
      </w:pPr>
    </w:p>
    <w:p w:rsidR="003C5396" w:rsidRDefault="003C5396" w:rsidP="003C5396">
      <w:pPr>
        <w:bidi w:val="0"/>
        <w:spacing w:before="100" w:beforeAutospacing="1" w:after="100" w:afterAutospacing="1" w:line="240" w:lineRule="auto"/>
        <w:jc w:val="right"/>
        <w:rPr>
          <w:rFonts w:ascii="Times New Roman" w:eastAsia="Times New Roman" w:hAnsi="Times New Roman" w:cs="Times New Roman"/>
          <w:sz w:val="24"/>
          <w:szCs w:val="24"/>
        </w:rPr>
      </w:pPr>
    </w:p>
    <w:tbl>
      <w:tblPr>
        <w:tblStyle w:val="a5"/>
        <w:tblW w:w="0" w:type="auto"/>
        <w:tblLook w:val="04A0"/>
      </w:tblPr>
      <w:tblGrid>
        <w:gridCol w:w="1645"/>
        <w:gridCol w:w="3249"/>
        <w:gridCol w:w="3628"/>
      </w:tblGrid>
      <w:tr w:rsidR="002619B3" w:rsidRPr="003C5396" w:rsidTr="003C5396">
        <w:tc>
          <w:tcPr>
            <w:tcW w:w="0" w:type="auto"/>
            <w:hideMark/>
          </w:tcPr>
          <w:p w:rsidR="002619B3" w:rsidRPr="003C5396" w:rsidRDefault="002619B3" w:rsidP="00607E84">
            <w:pPr>
              <w:bidi w:val="0"/>
              <w:jc w:val="right"/>
              <w:rPr>
                <w:rFonts w:ascii="Times New Roman" w:eastAsia="Times New Roman" w:hAnsi="Times New Roman" w:cs="Times New Roman"/>
                <w:b/>
                <w:bCs/>
                <w:sz w:val="36"/>
                <w:szCs w:val="36"/>
                <w:u w:val="single"/>
              </w:rPr>
            </w:pPr>
            <w:r w:rsidRPr="003C5396">
              <w:rPr>
                <w:rFonts w:ascii="Times New Roman" w:eastAsia="Times New Roman" w:hAnsi="Times New Roman" w:cs="Times New Roman"/>
                <w:b/>
                <w:bCs/>
                <w:sz w:val="36"/>
                <w:szCs w:val="36"/>
                <w:u w:val="single"/>
                <w:rtl/>
              </w:rPr>
              <w:t>קריטריון</w:t>
            </w:r>
          </w:p>
        </w:tc>
        <w:tc>
          <w:tcPr>
            <w:tcW w:w="0" w:type="auto"/>
            <w:hideMark/>
          </w:tcPr>
          <w:p w:rsidR="002619B3" w:rsidRPr="003C5396" w:rsidRDefault="002619B3" w:rsidP="00607E84">
            <w:pPr>
              <w:bidi w:val="0"/>
              <w:jc w:val="right"/>
              <w:rPr>
                <w:rFonts w:ascii="Times New Roman" w:eastAsia="Times New Roman" w:hAnsi="Times New Roman" w:cs="Times New Roman"/>
                <w:b/>
                <w:bCs/>
                <w:sz w:val="36"/>
                <w:szCs w:val="36"/>
                <w:u w:val="single"/>
              </w:rPr>
            </w:pPr>
            <w:proofErr w:type="spellStart"/>
            <w:r w:rsidRPr="003C5396">
              <w:rPr>
                <w:rFonts w:ascii="Times New Roman" w:eastAsia="Times New Roman" w:hAnsi="Times New Roman" w:cs="Times New Roman"/>
                <w:b/>
                <w:bCs/>
                <w:sz w:val="36"/>
                <w:szCs w:val="36"/>
                <w:u w:val="single"/>
              </w:rPr>
              <w:t>ChatGPT</w:t>
            </w:r>
            <w:proofErr w:type="spellEnd"/>
            <w:r w:rsidRPr="003C5396">
              <w:rPr>
                <w:rFonts w:ascii="Times New Roman" w:eastAsia="Times New Roman" w:hAnsi="Times New Roman" w:cs="Times New Roman"/>
                <w:b/>
                <w:bCs/>
                <w:sz w:val="36"/>
                <w:szCs w:val="36"/>
                <w:u w:val="single"/>
              </w:rPr>
              <w:t xml:space="preserve"> (</w:t>
            </w:r>
            <w:proofErr w:type="spellStart"/>
            <w:r w:rsidRPr="003C5396">
              <w:rPr>
                <w:rFonts w:ascii="Times New Roman" w:eastAsia="Times New Roman" w:hAnsi="Times New Roman" w:cs="Times New Roman"/>
                <w:b/>
                <w:bCs/>
                <w:sz w:val="36"/>
                <w:szCs w:val="36"/>
                <w:u w:val="single"/>
              </w:rPr>
              <w:t>OpenAI</w:t>
            </w:r>
            <w:proofErr w:type="spellEnd"/>
            <w:r w:rsidRPr="003C5396">
              <w:rPr>
                <w:rFonts w:ascii="Times New Roman" w:eastAsia="Times New Roman" w:hAnsi="Times New Roman" w:cs="Times New Roman"/>
                <w:b/>
                <w:bCs/>
                <w:sz w:val="36"/>
                <w:szCs w:val="36"/>
                <w:u w:val="single"/>
              </w:rPr>
              <w:t>)</w:t>
            </w:r>
          </w:p>
        </w:tc>
        <w:tc>
          <w:tcPr>
            <w:tcW w:w="0" w:type="auto"/>
            <w:hideMark/>
          </w:tcPr>
          <w:p w:rsidR="002619B3" w:rsidRPr="003C5396" w:rsidRDefault="002619B3" w:rsidP="003C5396">
            <w:pPr>
              <w:bidi w:val="0"/>
              <w:jc w:val="right"/>
              <w:rPr>
                <w:rFonts w:ascii="Times New Roman" w:eastAsia="Times New Roman" w:hAnsi="Times New Roman" w:cs="Times New Roman"/>
                <w:b/>
                <w:bCs/>
                <w:sz w:val="36"/>
                <w:szCs w:val="36"/>
                <w:u w:val="single"/>
              </w:rPr>
            </w:pPr>
            <w:r w:rsidRPr="003C5396">
              <w:rPr>
                <w:rFonts w:ascii="Times New Roman" w:eastAsia="Times New Roman" w:hAnsi="Times New Roman" w:cs="Times New Roman"/>
                <w:b/>
                <w:bCs/>
                <w:sz w:val="36"/>
                <w:szCs w:val="36"/>
                <w:u w:val="single"/>
              </w:rPr>
              <w:t>Claude (</w:t>
            </w:r>
            <w:proofErr w:type="spellStart"/>
            <w:r w:rsidRPr="003C5396">
              <w:rPr>
                <w:rFonts w:ascii="Times New Roman" w:eastAsia="Times New Roman" w:hAnsi="Times New Roman" w:cs="Times New Roman"/>
                <w:b/>
                <w:bCs/>
                <w:sz w:val="36"/>
                <w:szCs w:val="36"/>
                <w:u w:val="single"/>
              </w:rPr>
              <w:t>Anthropic</w:t>
            </w:r>
            <w:proofErr w:type="spellEnd"/>
            <w:r w:rsidRPr="003C5396">
              <w:rPr>
                <w:rFonts w:ascii="Times New Roman" w:eastAsia="Times New Roman" w:hAnsi="Times New Roman" w:cs="Times New Roman"/>
                <w:b/>
                <w:bCs/>
                <w:sz w:val="36"/>
                <w:szCs w:val="36"/>
                <w:u w:val="single"/>
              </w:rPr>
              <w:t>)</w:t>
            </w:r>
          </w:p>
        </w:tc>
      </w:tr>
      <w:tr w:rsidR="002619B3" w:rsidRPr="003C5396" w:rsidTr="003C5396">
        <w:tc>
          <w:tcPr>
            <w:tcW w:w="0" w:type="auto"/>
            <w:hideMark/>
          </w:tcPr>
          <w:p w:rsidR="002619B3" w:rsidRPr="003C5396" w:rsidRDefault="002619B3" w:rsidP="003C5396">
            <w:pPr>
              <w:bidi w:val="0"/>
              <w:jc w:val="right"/>
              <w:rPr>
                <w:rFonts w:ascii="Times New Roman" w:eastAsia="Times New Roman" w:hAnsi="Times New Roman" w:cs="Times New Roman"/>
                <w:sz w:val="32"/>
                <w:szCs w:val="32"/>
              </w:rPr>
            </w:pPr>
            <w:r w:rsidRPr="003C5396">
              <w:rPr>
                <w:rFonts w:ascii="Times New Roman" w:eastAsia="Times New Roman" w:hAnsi="Times New Roman" w:cs="Times New Roman"/>
                <w:b/>
                <w:bCs/>
                <w:sz w:val="32"/>
                <w:szCs w:val="32"/>
                <w:rtl/>
              </w:rPr>
              <w:t>קלות שימוש</w:t>
            </w:r>
          </w:p>
        </w:tc>
        <w:tc>
          <w:tcPr>
            <w:tcW w:w="0" w:type="auto"/>
            <w:hideMark/>
          </w:tcPr>
          <w:p w:rsidR="002619B3" w:rsidRPr="003C5396" w:rsidRDefault="002619B3" w:rsidP="003C5396">
            <w:pPr>
              <w:bidi w:val="0"/>
              <w:jc w:val="right"/>
              <w:rPr>
                <w:rFonts w:ascii="Times New Roman" w:eastAsia="Times New Roman" w:hAnsi="Times New Roman" w:cs="Times New Roman"/>
                <w:sz w:val="24"/>
                <w:szCs w:val="24"/>
              </w:rPr>
            </w:pPr>
            <w:r w:rsidRPr="003C5396">
              <w:rPr>
                <w:rFonts w:ascii="Times New Roman" w:eastAsia="Times New Roman" w:hAnsi="Times New Roman" w:cs="Times New Roman"/>
                <w:sz w:val="24"/>
                <w:szCs w:val="24"/>
                <w:rtl/>
              </w:rPr>
              <w:t>ממשק ידידותי, פשוט וגלובלי, זמין בדפדפן ובאפליקציות</w:t>
            </w:r>
            <w:r w:rsidRPr="003C5396">
              <w:rPr>
                <w:rFonts w:ascii="Times New Roman" w:eastAsia="Times New Roman" w:hAnsi="Times New Roman" w:cs="Times New Roman"/>
                <w:sz w:val="24"/>
                <w:szCs w:val="24"/>
              </w:rPr>
              <w:t>.</w:t>
            </w:r>
          </w:p>
        </w:tc>
        <w:tc>
          <w:tcPr>
            <w:tcW w:w="0" w:type="auto"/>
            <w:hideMark/>
          </w:tcPr>
          <w:p w:rsidR="002619B3" w:rsidRPr="003C5396" w:rsidRDefault="002619B3" w:rsidP="003C5396">
            <w:pPr>
              <w:bidi w:val="0"/>
              <w:jc w:val="right"/>
              <w:rPr>
                <w:rFonts w:ascii="Times New Roman" w:eastAsia="Times New Roman" w:hAnsi="Times New Roman" w:cs="Times New Roman"/>
                <w:sz w:val="24"/>
                <w:szCs w:val="24"/>
              </w:rPr>
            </w:pPr>
            <w:r w:rsidRPr="003C5396">
              <w:rPr>
                <w:rFonts w:ascii="Times New Roman" w:eastAsia="Times New Roman" w:hAnsi="Times New Roman" w:cs="Times New Roman"/>
                <w:sz w:val="24"/>
                <w:szCs w:val="24"/>
                <w:rtl/>
              </w:rPr>
              <w:t>ממשק ידידותי אך פחות מוכר, זמין בעיקר בפלטפורמות מוגבלות</w:t>
            </w:r>
            <w:r w:rsidRPr="003C5396">
              <w:rPr>
                <w:rFonts w:ascii="Times New Roman" w:eastAsia="Times New Roman" w:hAnsi="Times New Roman" w:cs="Times New Roman"/>
                <w:sz w:val="24"/>
                <w:szCs w:val="24"/>
              </w:rPr>
              <w:t>.</w:t>
            </w:r>
          </w:p>
        </w:tc>
      </w:tr>
      <w:tr w:rsidR="002619B3" w:rsidRPr="003C5396" w:rsidTr="003C5396">
        <w:tc>
          <w:tcPr>
            <w:tcW w:w="0" w:type="auto"/>
            <w:hideMark/>
          </w:tcPr>
          <w:p w:rsidR="002619B3" w:rsidRPr="003C5396" w:rsidRDefault="002619B3" w:rsidP="003C5396">
            <w:pPr>
              <w:bidi w:val="0"/>
              <w:jc w:val="right"/>
              <w:rPr>
                <w:rFonts w:ascii="Times New Roman" w:eastAsia="Times New Roman" w:hAnsi="Times New Roman" w:cs="Times New Roman"/>
                <w:sz w:val="32"/>
                <w:szCs w:val="32"/>
              </w:rPr>
            </w:pPr>
            <w:r w:rsidRPr="003C5396">
              <w:rPr>
                <w:rFonts w:ascii="Times New Roman" w:eastAsia="Times New Roman" w:hAnsi="Times New Roman" w:cs="Times New Roman"/>
                <w:b/>
                <w:bCs/>
                <w:sz w:val="32"/>
                <w:szCs w:val="32"/>
                <w:rtl/>
              </w:rPr>
              <w:t>מהירות תגובה</w:t>
            </w:r>
          </w:p>
        </w:tc>
        <w:tc>
          <w:tcPr>
            <w:tcW w:w="0" w:type="auto"/>
            <w:hideMark/>
          </w:tcPr>
          <w:p w:rsidR="002619B3" w:rsidRPr="003C5396" w:rsidRDefault="002619B3" w:rsidP="003C5396">
            <w:pPr>
              <w:bidi w:val="0"/>
              <w:jc w:val="right"/>
              <w:rPr>
                <w:rFonts w:ascii="Times New Roman" w:eastAsia="Times New Roman" w:hAnsi="Times New Roman" w:cs="Times New Roman"/>
                <w:sz w:val="24"/>
                <w:szCs w:val="24"/>
              </w:rPr>
            </w:pPr>
            <w:r w:rsidRPr="003C5396">
              <w:rPr>
                <w:rFonts w:ascii="Times New Roman" w:eastAsia="Times New Roman" w:hAnsi="Times New Roman" w:cs="Times New Roman"/>
                <w:sz w:val="24"/>
                <w:szCs w:val="24"/>
                <w:rtl/>
              </w:rPr>
              <w:t>מהירה מאוד, זמן תגובה קצר יחסית</w:t>
            </w:r>
            <w:r w:rsidRPr="003C5396">
              <w:rPr>
                <w:rFonts w:ascii="Times New Roman" w:eastAsia="Times New Roman" w:hAnsi="Times New Roman" w:cs="Times New Roman"/>
                <w:sz w:val="24"/>
                <w:szCs w:val="24"/>
              </w:rPr>
              <w:t>.</w:t>
            </w:r>
          </w:p>
        </w:tc>
        <w:tc>
          <w:tcPr>
            <w:tcW w:w="0" w:type="auto"/>
            <w:hideMark/>
          </w:tcPr>
          <w:p w:rsidR="002619B3" w:rsidRPr="003C5396" w:rsidRDefault="002619B3" w:rsidP="003C5396">
            <w:pPr>
              <w:bidi w:val="0"/>
              <w:jc w:val="right"/>
              <w:rPr>
                <w:rFonts w:ascii="Times New Roman" w:eastAsia="Times New Roman" w:hAnsi="Times New Roman" w:cs="Times New Roman"/>
                <w:sz w:val="24"/>
                <w:szCs w:val="24"/>
              </w:rPr>
            </w:pPr>
            <w:r w:rsidRPr="003C5396">
              <w:rPr>
                <w:rFonts w:ascii="Times New Roman" w:eastAsia="Times New Roman" w:hAnsi="Times New Roman" w:cs="Times New Roman"/>
                <w:sz w:val="24"/>
                <w:szCs w:val="24"/>
                <w:rtl/>
              </w:rPr>
              <w:t>מהיר, לפעמים מעט איטי יותר בשל בדיקות זהירות</w:t>
            </w:r>
            <w:r w:rsidRPr="003C5396">
              <w:rPr>
                <w:rFonts w:ascii="Times New Roman" w:eastAsia="Times New Roman" w:hAnsi="Times New Roman" w:cs="Times New Roman"/>
                <w:sz w:val="24"/>
                <w:szCs w:val="24"/>
              </w:rPr>
              <w:t>.</w:t>
            </w:r>
          </w:p>
        </w:tc>
      </w:tr>
      <w:tr w:rsidR="002619B3" w:rsidRPr="003C5396" w:rsidTr="003C5396">
        <w:tc>
          <w:tcPr>
            <w:tcW w:w="0" w:type="auto"/>
            <w:hideMark/>
          </w:tcPr>
          <w:p w:rsidR="002619B3" w:rsidRPr="003C5396" w:rsidRDefault="002619B3" w:rsidP="003C5396">
            <w:pPr>
              <w:bidi w:val="0"/>
              <w:jc w:val="right"/>
              <w:rPr>
                <w:rFonts w:ascii="Times New Roman" w:eastAsia="Times New Roman" w:hAnsi="Times New Roman" w:cs="Times New Roman"/>
                <w:sz w:val="32"/>
                <w:szCs w:val="32"/>
              </w:rPr>
            </w:pPr>
            <w:r w:rsidRPr="003C5396">
              <w:rPr>
                <w:rFonts w:ascii="Times New Roman" w:eastAsia="Times New Roman" w:hAnsi="Times New Roman" w:cs="Times New Roman"/>
                <w:b/>
                <w:bCs/>
                <w:sz w:val="32"/>
                <w:szCs w:val="32"/>
                <w:rtl/>
              </w:rPr>
              <w:t>תמיכה בעברית</w:t>
            </w:r>
          </w:p>
        </w:tc>
        <w:tc>
          <w:tcPr>
            <w:tcW w:w="0" w:type="auto"/>
            <w:hideMark/>
          </w:tcPr>
          <w:p w:rsidR="002619B3" w:rsidRPr="003C5396" w:rsidRDefault="002619B3" w:rsidP="003C5396">
            <w:pPr>
              <w:bidi w:val="0"/>
              <w:jc w:val="right"/>
              <w:rPr>
                <w:rFonts w:ascii="Times New Roman" w:eastAsia="Times New Roman" w:hAnsi="Times New Roman" w:cs="Times New Roman"/>
                <w:sz w:val="24"/>
                <w:szCs w:val="24"/>
              </w:rPr>
            </w:pPr>
            <w:r w:rsidRPr="003C5396">
              <w:rPr>
                <w:rFonts w:ascii="Times New Roman" w:eastAsia="Times New Roman" w:hAnsi="Times New Roman" w:cs="Times New Roman"/>
                <w:sz w:val="24"/>
                <w:szCs w:val="24"/>
                <w:rtl/>
              </w:rPr>
              <w:t>תמיכה טובה יחסית, מבין שפה ומייצר תוכן בעברית איכותי</w:t>
            </w:r>
            <w:r w:rsidRPr="003C5396">
              <w:rPr>
                <w:rFonts w:ascii="Times New Roman" w:eastAsia="Times New Roman" w:hAnsi="Times New Roman" w:cs="Times New Roman"/>
                <w:sz w:val="24"/>
                <w:szCs w:val="24"/>
              </w:rPr>
              <w:t>.</w:t>
            </w:r>
          </w:p>
        </w:tc>
        <w:tc>
          <w:tcPr>
            <w:tcW w:w="0" w:type="auto"/>
            <w:hideMark/>
          </w:tcPr>
          <w:p w:rsidR="002619B3" w:rsidRPr="003C5396" w:rsidRDefault="002619B3" w:rsidP="003C5396">
            <w:pPr>
              <w:bidi w:val="0"/>
              <w:jc w:val="right"/>
              <w:rPr>
                <w:rFonts w:ascii="Times New Roman" w:eastAsia="Times New Roman" w:hAnsi="Times New Roman" w:cs="Times New Roman"/>
                <w:sz w:val="24"/>
                <w:szCs w:val="24"/>
              </w:rPr>
            </w:pPr>
            <w:r w:rsidRPr="003C5396">
              <w:rPr>
                <w:rFonts w:ascii="Times New Roman" w:eastAsia="Times New Roman" w:hAnsi="Times New Roman" w:cs="Times New Roman"/>
                <w:sz w:val="24"/>
                <w:szCs w:val="24"/>
                <w:rtl/>
              </w:rPr>
              <w:t>תמיכה מוגבלת יותר בעברית, מתמקד בעיקר באנגלית</w:t>
            </w:r>
            <w:r w:rsidRPr="003C5396">
              <w:rPr>
                <w:rFonts w:ascii="Times New Roman" w:eastAsia="Times New Roman" w:hAnsi="Times New Roman" w:cs="Times New Roman"/>
                <w:sz w:val="24"/>
                <w:szCs w:val="24"/>
              </w:rPr>
              <w:t>.</w:t>
            </w:r>
          </w:p>
        </w:tc>
      </w:tr>
      <w:tr w:rsidR="002619B3" w:rsidRPr="003C5396" w:rsidTr="003C5396">
        <w:tc>
          <w:tcPr>
            <w:tcW w:w="0" w:type="auto"/>
            <w:hideMark/>
          </w:tcPr>
          <w:p w:rsidR="002619B3" w:rsidRPr="003C5396" w:rsidRDefault="002619B3" w:rsidP="003C5396">
            <w:pPr>
              <w:bidi w:val="0"/>
              <w:jc w:val="right"/>
              <w:rPr>
                <w:rFonts w:ascii="Times New Roman" w:eastAsia="Times New Roman" w:hAnsi="Times New Roman" w:cs="Times New Roman"/>
                <w:sz w:val="32"/>
                <w:szCs w:val="32"/>
              </w:rPr>
            </w:pPr>
            <w:r w:rsidRPr="003C5396">
              <w:rPr>
                <w:rFonts w:ascii="Times New Roman" w:eastAsia="Times New Roman" w:hAnsi="Times New Roman" w:cs="Times New Roman"/>
                <w:b/>
                <w:bCs/>
                <w:sz w:val="32"/>
                <w:szCs w:val="32"/>
                <w:rtl/>
              </w:rPr>
              <w:t>איכות תוצאות</w:t>
            </w:r>
          </w:p>
        </w:tc>
        <w:tc>
          <w:tcPr>
            <w:tcW w:w="0" w:type="auto"/>
            <w:hideMark/>
          </w:tcPr>
          <w:p w:rsidR="002619B3" w:rsidRPr="003C5396" w:rsidRDefault="002619B3" w:rsidP="003C5396">
            <w:pPr>
              <w:bidi w:val="0"/>
              <w:jc w:val="right"/>
              <w:rPr>
                <w:rFonts w:ascii="Times New Roman" w:eastAsia="Times New Roman" w:hAnsi="Times New Roman" w:cs="Times New Roman"/>
                <w:sz w:val="24"/>
                <w:szCs w:val="24"/>
              </w:rPr>
            </w:pPr>
            <w:r w:rsidRPr="003C5396">
              <w:rPr>
                <w:rFonts w:ascii="Times New Roman" w:eastAsia="Times New Roman" w:hAnsi="Times New Roman" w:cs="Times New Roman"/>
                <w:sz w:val="24"/>
                <w:szCs w:val="24"/>
                <w:rtl/>
              </w:rPr>
              <w:t>תוצאות מדויקות ורחבות, יצירתי, יכולת מענה מגוונת</w:t>
            </w:r>
            <w:r w:rsidRPr="003C5396">
              <w:rPr>
                <w:rFonts w:ascii="Times New Roman" w:eastAsia="Times New Roman" w:hAnsi="Times New Roman" w:cs="Times New Roman"/>
                <w:sz w:val="24"/>
                <w:szCs w:val="24"/>
              </w:rPr>
              <w:t>.</w:t>
            </w:r>
          </w:p>
        </w:tc>
        <w:tc>
          <w:tcPr>
            <w:tcW w:w="0" w:type="auto"/>
            <w:hideMark/>
          </w:tcPr>
          <w:p w:rsidR="002619B3" w:rsidRPr="003C5396" w:rsidRDefault="002619B3" w:rsidP="003C5396">
            <w:pPr>
              <w:bidi w:val="0"/>
              <w:jc w:val="right"/>
              <w:rPr>
                <w:rFonts w:ascii="Times New Roman" w:eastAsia="Times New Roman" w:hAnsi="Times New Roman" w:cs="Times New Roman"/>
                <w:sz w:val="24"/>
                <w:szCs w:val="24"/>
              </w:rPr>
            </w:pPr>
            <w:r w:rsidRPr="003C5396">
              <w:rPr>
                <w:rFonts w:ascii="Times New Roman" w:eastAsia="Times New Roman" w:hAnsi="Times New Roman" w:cs="Times New Roman"/>
                <w:sz w:val="24"/>
                <w:szCs w:val="24"/>
                <w:rtl/>
              </w:rPr>
              <w:t>תוצאות זהירות ומדויקות, פחות יצירתי, שומר על סגנון שמרני</w:t>
            </w:r>
            <w:r w:rsidRPr="003C5396">
              <w:rPr>
                <w:rFonts w:ascii="Times New Roman" w:eastAsia="Times New Roman" w:hAnsi="Times New Roman" w:cs="Times New Roman"/>
                <w:sz w:val="24"/>
                <w:szCs w:val="24"/>
              </w:rPr>
              <w:t>.</w:t>
            </w:r>
          </w:p>
        </w:tc>
      </w:tr>
      <w:tr w:rsidR="002619B3" w:rsidRPr="003C5396" w:rsidTr="003C5396">
        <w:tc>
          <w:tcPr>
            <w:tcW w:w="0" w:type="auto"/>
            <w:hideMark/>
          </w:tcPr>
          <w:p w:rsidR="002619B3" w:rsidRPr="003C5396" w:rsidRDefault="002619B3" w:rsidP="003C5396">
            <w:pPr>
              <w:bidi w:val="0"/>
              <w:jc w:val="right"/>
              <w:rPr>
                <w:rFonts w:ascii="Times New Roman" w:eastAsia="Times New Roman" w:hAnsi="Times New Roman" w:cs="Times New Roman"/>
                <w:sz w:val="32"/>
                <w:szCs w:val="32"/>
              </w:rPr>
            </w:pPr>
            <w:r w:rsidRPr="003C5396">
              <w:rPr>
                <w:rFonts w:ascii="Times New Roman" w:eastAsia="Times New Roman" w:hAnsi="Times New Roman" w:cs="Times New Roman"/>
                <w:b/>
                <w:bCs/>
                <w:sz w:val="32"/>
                <w:szCs w:val="32"/>
                <w:rtl/>
              </w:rPr>
              <w:t>תיעוד ומסמכים</w:t>
            </w:r>
          </w:p>
        </w:tc>
        <w:tc>
          <w:tcPr>
            <w:tcW w:w="0" w:type="auto"/>
            <w:hideMark/>
          </w:tcPr>
          <w:p w:rsidR="002619B3" w:rsidRPr="003C5396" w:rsidRDefault="002619B3" w:rsidP="003C5396">
            <w:pPr>
              <w:bidi w:val="0"/>
              <w:jc w:val="right"/>
              <w:rPr>
                <w:rFonts w:ascii="Times New Roman" w:eastAsia="Times New Roman" w:hAnsi="Times New Roman" w:cs="Times New Roman"/>
                <w:sz w:val="24"/>
                <w:szCs w:val="24"/>
              </w:rPr>
            </w:pPr>
            <w:r w:rsidRPr="003C5396">
              <w:rPr>
                <w:rFonts w:ascii="Times New Roman" w:eastAsia="Times New Roman" w:hAnsi="Times New Roman" w:cs="Times New Roman"/>
                <w:sz w:val="24"/>
                <w:szCs w:val="24"/>
                <w:rtl/>
              </w:rPr>
              <w:t>תיעוד נרחב, מדריכים רבים, קהילה פעילה ותמיכה רחבה</w:t>
            </w:r>
            <w:r w:rsidRPr="003C5396">
              <w:rPr>
                <w:rFonts w:ascii="Times New Roman" w:eastAsia="Times New Roman" w:hAnsi="Times New Roman" w:cs="Times New Roman"/>
                <w:sz w:val="24"/>
                <w:szCs w:val="24"/>
              </w:rPr>
              <w:t>.</w:t>
            </w:r>
          </w:p>
        </w:tc>
        <w:tc>
          <w:tcPr>
            <w:tcW w:w="0" w:type="auto"/>
            <w:hideMark/>
          </w:tcPr>
          <w:p w:rsidR="002619B3" w:rsidRPr="003C5396" w:rsidRDefault="002619B3" w:rsidP="003C5396">
            <w:pPr>
              <w:bidi w:val="0"/>
              <w:jc w:val="right"/>
              <w:rPr>
                <w:rFonts w:ascii="Times New Roman" w:eastAsia="Times New Roman" w:hAnsi="Times New Roman" w:cs="Times New Roman"/>
                <w:sz w:val="24"/>
                <w:szCs w:val="24"/>
              </w:rPr>
            </w:pPr>
            <w:r w:rsidRPr="003C5396">
              <w:rPr>
                <w:rFonts w:ascii="Times New Roman" w:eastAsia="Times New Roman" w:hAnsi="Times New Roman" w:cs="Times New Roman"/>
                <w:sz w:val="24"/>
                <w:szCs w:val="24"/>
                <w:rtl/>
              </w:rPr>
              <w:t>תיעוד מצומצם יחסית, פחות חומר הדרכה לציבור הרחב</w:t>
            </w:r>
            <w:r w:rsidRPr="003C5396">
              <w:rPr>
                <w:rFonts w:ascii="Times New Roman" w:eastAsia="Times New Roman" w:hAnsi="Times New Roman" w:cs="Times New Roman"/>
                <w:sz w:val="24"/>
                <w:szCs w:val="24"/>
              </w:rPr>
              <w:t>.</w:t>
            </w:r>
          </w:p>
        </w:tc>
      </w:tr>
      <w:tr w:rsidR="002619B3" w:rsidRPr="003C5396" w:rsidTr="003C5396">
        <w:tc>
          <w:tcPr>
            <w:tcW w:w="0" w:type="auto"/>
            <w:hideMark/>
          </w:tcPr>
          <w:p w:rsidR="002619B3" w:rsidRPr="003C5396" w:rsidRDefault="002619B3" w:rsidP="003C5396">
            <w:pPr>
              <w:bidi w:val="0"/>
              <w:jc w:val="right"/>
              <w:rPr>
                <w:rFonts w:ascii="Times New Roman" w:eastAsia="Times New Roman" w:hAnsi="Times New Roman" w:cs="Times New Roman"/>
                <w:sz w:val="32"/>
                <w:szCs w:val="32"/>
              </w:rPr>
            </w:pPr>
          </w:p>
        </w:tc>
        <w:tc>
          <w:tcPr>
            <w:tcW w:w="0" w:type="auto"/>
            <w:hideMark/>
          </w:tcPr>
          <w:p w:rsidR="002619B3" w:rsidRPr="003C5396" w:rsidRDefault="002619B3" w:rsidP="003C5396">
            <w:pPr>
              <w:bidi w:val="0"/>
              <w:jc w:val="right"/>
              <w:rPr>
                <w:rFonts w:ascii="Times New Roman" w:eastAsia="Times New Roman" w:hAnsi="Times New Roman" w:cs="Times New Roman"/>
                <w:sz w:val="24"/>
                <w:szCs w:val="24"/>
              </w:rPr>
            </w:pPr>
          </w:p>
        </w:tc>
        <w:tc>
          <w:tcPr>
            <w:tcW w:w="0" w:type="auto"/>
            <w:hideMark/>
          </w:tcPr>
          <w:p w:rsidR="002619B3" w:rsidRPr="003C5396" w:rsidRDefault="002619B3" w:rsidP="003C5396">
            <w:pPr>
              <w:bidi w:val="0"/>
              <w:jc w:val="right"/>
              <w:rPr>
                <w:rFonts w:ascii="Times New Roman" w:eastAsia="Times New Roman" w:hAnsi="Times New Roman" w:cs="Times New Roman"/>
                <w:sz w:val="24"/>
                <w:szCs w:val="24"/>
              </w:rPr>
            </w:pPr>
          </w:p>
        </w:tc>
      </w:tr>
    </w:tbl>
    <w:p w:rsidR="00235559" w:rsidRDefault="00235559">
      <w:pPr>
        <w:rPr>
          <w:rFonts w:ascii="Times New Roman" w:eastAsia="Times New Roman" w:hAnsi="Times New Roman" w:cs="Times New Roman" w:hint="cs"/>
          <w:sz w:val="24"/>
          <w:szCs w:val="24"/>
          <w:rtl/>
        </w:rPr>
      </w:pPr>
    </w:p>
    <w:p w:rsidR="007918B3" w:rsidRDefault="007918B3">
      <w:pPr>
        <w:rPr>
          <w:rFonts w:hint="cs"/>
          <w:b/>
          <w:bCs/>
          <w:sz w:val="44"/>
          <w:szCs w:val="44"/>
          <w:u w:val="single"/>
          <w:rtl/>
        </w:rPr>
      </w:pPr>
      <w:r>
        <w:rPr>
          <w:rFonts w:hint="cs"/>
          <w:b/>
          <w:bCs/>
          <w:sz w:val="44"/>
          <w:szCs w:val="44"/>
          <w:u w:val="single"/>
          <w:rtl/>
        </w:rPr>
        <w:t>ההחלטה הסופית שלי:</w:t>
      </w:r>
    </w:p>
    <w:p w:rsidR="007918B3" w:rsidRDefault="007918B3" w:rsidP="007918B3">
      <w:pPr>
        <w:rPr>
          <w:rFonts w:hint="cs"/>
          <w:b/>
          <w:bCs/>
          <w:sz w:val="36"/>
          <w:szCs w:val="36"/>
          <w:rtl/>
        </w:rPr>
      </w:pPr>
      <w:r>
        <w:rPr>
          <w:rFonts w:hint="cs"/>
          <w:b/>
          <w:bCs/>
          <w:sz w:val="36"/>
          <w:szCs w:val="36"/>
          <w:rtl/>
        </w:rPr>
        <w:t xml:space="preserve">ההחלטה הסופית שלי היא: </w:t>
      </w:r>
      <w:r w:rsidRPr="007918B3">
        <w:rPr>
          <w:rFonts w:hint="cs"/>
          <w:b/>
          <w:bCs/>
          <w:sz w:val="36"/>
          <w:szCs w:val="36"/>
          <w:u w:val="single"/>
        </w:rPr>
        <w:t>CLAUDE</w:t>
      </w:r>
    </w:p>
    <w:p w:rsidR="007918B3" w:rsidRDefault="007918B3" w:rsidP="007918B3">
      <w:pPr>
        <w:rPr>
          <w:rFonts w:hint="cs"/>
          <w:b/>
          <w:bCs/>
          <w:sz w:val="36"/>
          <w:szCs w:val="36"/>
          <w:rtl/>
          <w:lang w:val="ru-RU"/>
        </w:rPr>
      </w:pPr>
      <w:r>
        <w:rPr>
          <w:rFonts w:hint="cs"/>
          <w:b/>
          <w:bCs/>
          <w:sz w:val="36"/>
          <w:szCs w:val="36"/>
          <w:rtl/>
        </w:rPr>
        <w:t xml:space="preserve">אומנם שאני הרבה משתמשת הרבה בצ'אט </w:t>
      </w:r>
      <w:r>
        <w:rPr>
          <w:rFonts w:hint="cs"/>
          <w:b/>
          <w:bCs/>
          <w:sz w:val="36"/>
          <w:szCs w:val="36"/>
        </w:rPr>
        <w:t>GPT</w:t>
      </w:r>
      <w:r>
        <w:rPr>
          <w:rFonts w:hint="cs"/>
          <w:b/>
          <w:bCs/>
          <w:sz w:val="36"/>
          <w:szCs w:val="36"/>
          <w:rtl/>
        </w:rPr>
        <w:t xml:space="preserve"> אני השתמשתי גם ב</w:t>
      </w:r>
      <w:proofErr w:type="spellStart"/>
      <w:r>
        <w:rPr>
          <w:b/>
          <w:bCs/>
          <w:sz w:val="36"/>
          <w:szCs w:val="36"/>
        </w:rPr>
        <w:t>claude</w:t>
      </w:r>
      <w:proofErr w:type="spellEnd"/>
      <w:r>
        <w:rPr>
          <w:b/>
          <w:bCs/>
          <w:sz w:val="36"/>
          <w:szCs w:val="36"/>
        </w:rPr>
        <w:t>-</w:t>
      </w:r>
      <w:r>
        <w:rPr>
          <w:rFonts w:hint="cs"/>
          <w:b/>
          <w:bCs/>
          <w:sz w:val="36"/>
          <w:szCs w:val="36"/>
          <w:rtl/>
        </w:rPr>
        <w:t xml:space="preserve"> </w:t>
      </w:r>
      <w:r>
        <w:rPr>
          <w:rFonts w:hint="cs"/>
          <w:b/>
          <w:bCs/>
          <w:sz w:val="36"/>
          <w:szCs w:val="36"/>
          <w:rtl/>
          <w:lang w:val="ru-RU"/>
        </w:rPr>
        <w:t xml:space="preserve">וראיתי שלא משנה מה ארשום לו הוא יארגן לי את </w:t>
      </w:r>
      <w:proofErr w:type="spellStart"/>
      <w:r>
        <w:rPr>
          <w:rFonts w:hint="cs"/>
          <w:b/>
          <w:bCs/>
          <w:sz w:val="36"/>
          <w:szCs w:val="36"/>
          <w:rtl/>
          <w:lang w:val="ru-RU"/>
        </w:rPr>
        <w:t>הכל</w:t>
      </w:r>
      <w:proofErr w:type="spellEnd"/>
      <w:r>
        <w:rPr>
          <w:rFonts w:hint="cs"/>
          <w:b/>
          <w:bCs/>
          <w:sz w:val="36"/>
          <w:szCs w:val="36"/>
          <w:rtl/>
          <w:lang w:val="ru-RU"/>
        </w:rPr>
        <w:t xml:space="preserve"> בצורה מאורגנת ומסודרת והיא משמשת הרבה לעומת הצ'אט, הוא נותן לי את כל מה שאני צריכ</w:t>
      </w:r>
      <w:r w:rsidR="002619B3">
        <w:rPr>
          <w:rFonts w:hint="cs"/>
          <w:b/>
          <w:bCs/>
          <w:sz w:val="36"/>
          <w:szCs w:val="36"/>
          <w:rtl/>
          <w:lang w:val="ru-RU"/>
        </w:rPr>
        <w:t>ה בעמודה משלה ונושא משלה.</w:t>
      </w:r>
    </w:p>
    <w:p w:rsidR="002619B3" w:rsidRPr="007918B3" w:rsidRDefault="002619B3" w:rsidP="007918B3">
      <w:pPr>
        <w:rPr>
          <w:rFonts w:hint="cs"/>
          <w:b/>
          <w:bCs/>
          <w:sz w:val="36"/>
          <w:szCs w:val="36"/>
          <w:rtl/>
          <w:lang w:val="ru-RU"/>
        </w:rPr>
      </w:pPr>
      <w:r>
        <w:rPr>
          <w:rFonts w:hint="cs"/>
          <w:b/>
          <w:bCs/>
          <w:sz w:val="36"/>
          <w:szCs w:val="36"/>
          <w:rtl/>
          <w:lang w:val="ru-RU"/>
        </w:rPr>
        <w:t xml:space="preserve">בנוסף בעניין הבעיה והפתרונות </w:t>
      </w:r>
      <w:r>
        <w:rPr>
          <w:rFonts w:hint="cs"/>
          <w:b/>
          <w:bCs/>
          <w:sz w:val="36"/>
          <w:szCs w:val="36"/>
          <w:lang w:val="ru-RU"/>
        </w:rPr>
        <w:t>CLAUDE</w:t>
      </w:r>
      <w:r>
        <w:rPr>
          <w:rFonts w:hint="cs"/>
          <w:b/>
          <w:bCs/>
          <w:sz w:val="36"/>
          <w:szCs w:val="36"/>
          <w:rtl/>
          <w:lang w:val="ru-RU"/>
        </w:rPr>
        <w:t xml:space="preserve"> נתן לי יותר מגוון פתרונות לבעיה מאשר הצ'אט.</w:t>
      </w:r>
    </w:p>
    <w:sectPr w:rsidR="002619B3" w:rsidRPr="007918B3" w:rsidSect="00280233">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A10F2"/>
    <w:multiLevelType w:val="multilevel"/>
    <w:tmpl w:val="AE3E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4B54DA"/>
    <w:multiLevelType w:val="multilevel"/>
    <w:tmpl w:val="D274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8D1348"/>
    <w:multiLevelType w:val="multilevel"/>
    <w:tmpl w:val="EA34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190A34"/>
    <w:multiLevelType w:val="multilevel"/>
    <w:tmpl w:val="C2D6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474B05"/>
    <w:multiLevelType w:val="multilevel"/>
    <w:tmpl w:val="A484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CA1136"/>
    <w:multiLevelType w:val="multilevel"/>
    <w:tmpl w:val="03A0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F675DD"/>
    <w:multiLevelType w:val="multilevel"/>
    <w:tmpl w:val="FA66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E166B0"/>
    <w:multiLevelType w:val="multilevel"/>
    <w:tmpl w:val="78E4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2D5CC7"/>
    <w:multiLevelType w:val="multilevel"/>
    <w:tmpl w:val="1CC4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20246C"/>
    <w:multiLevelType w:val="multilevel"/>
    <w:tmpl w:val="0E9C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FF6569"/>
    <w:multiLevelType w:val="multilevel"/>
    <w:tmpl w:val="89C2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6829DF"/>
    <w:multiLevelType w:val="multilevel"/>
    <w:tmpl w:val="F9C4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A9268E"/>
    <w:multiLevelType w:val="multilevel"/>
    <w:tmpl w:val="A9D4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5C47BE"/>
    <w:multiLevelType w:val="multilevel"/>
    <w:tmpl w:val="30F22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2D2193"/>
    <w:multiLevelType w:val="multilevel"/>
    <w:tmpl w:val="538A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414241"/>
    <w:multiLevelType w:val="multilevel"/>
    <w:tmpl w:val="D21C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13"/>
  </w:num>
  <w:num w:numId="4">
    <w:abstractNumId w:val="9"/>
  </w:num>
  <w:num w:numId="5">
    <w:abstractNumId w:val="10"/>
  </w:num>
  <w:num w:numId="6">
    <w:abstractNumId w:val="12"/>
  </w:num>
  <w:num w:numId="7">
    <w:abstractNumId w:val="5"/>
  </w:num>
  <w:num w:numId="8">
    <w:abstractNumId w:val="11"/>
  </w:num>
  <w:num w:numId="9">
    <w:abstractNumId w:val="8"/>
  </w:num>
  <w:num w:numId="10">
    <w:abstractNumId w:val="0"/>
  </w:num>
  <w:num w:numId="11">
    <w:abstractNumId w:val="6"/>
  </w:num>
  <w:num w:numId="12">
    <w:abstractNumId w:val="2"/>
  </w:num>
  <w:num w:numId="13">
    <w:abstractNumId w:val="14"/>
  </w:num>
  <w:num w:numId="14">
    <w:abstractNumId w:val="7"/>
  </w:num>
  <w:num w:numId="15">
    <w:abstractNumId w:val="4"/>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F04F39"/>
    <w:rsid w:val="0017696D"/>
    <w:rsid w:val="00235559"/>
    <w:rsid w:val="002619B3"/>
    <w:rsid w:val="00280233"/>
    <w:rsid w:val="003C5396"/>
    <w:rsid w:val="007918B3"/>
    <w:rsid w:val="00A204CE"/>
    <w:rsid w:val="00D331F2"/>
    <w:rsid w:val="00F04F39"/>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5559"/>
    <w:pPr>
      <w:bidi/>
    </w:pPr>
  </w:style>
  <w:style w:type="paragraph" w:styleId="1">
    <w:name w:val="heading 1"/>
    <w:basedOn w:val="a"/>
    <w:next w:val="a"/>
    <w:link w:val="10"/>
    <w:uiPriority w:val="9"/>
    <w:qFormat/>
    <w:rsid w:val="00D331F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semiHidden/>
    <w:unhideWhenUsed/>
    <w:qFormat/>
    <w:rsid w:val="00D331F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link w:val="30"/>
    <w:uiPriority w:val="9"/>
    <w:qFormat/>
    <w:rsid w:val="003C539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3C5396"/>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F04F3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F04F39"/>
    <w:rPr>
      <w:b/>
      <w:bCs/>
    </w:rPr>
  </w:style>
  <w:style w:type="character" w:styleId="a4">
    <w:name w:val="Emphasis"/>
    <w:basedOn w:val="a0"/>
    <w:uiPriority w:val="20"/>
    <w:qFormat/>
    <w:rsid w:val="00F04F39"/>
    <w:rPr>
      <w:i/>
      <w:iCs/>
    </w:rPr>
  </w:style>
  <w:style w:type="character" w:customStyle="1" w:styleId="30">
    <w:name w:val="כותרת 3 תו"/>
    <w:basedOn w:val="a0"/>
    <w:link w:val="3"/>
    <w:uiPriority w:val="9"/>
    <w:rsid w:val="003C5396"/>
    <w:rPr>
      <w:rFonts w:ascii="Times New Roman" w:eastAsia="Times New Roman" w:hAnsi="Times New Roman" w:cs="Times New Roman"/>
      <w:b/>
      <w:bCs/>
      <w:sz w:val="27"/>
      <w:szCs w:val="27"/>
    </w:rPr>
  </w:style>
  <w:style w:type="character" w:customStyle="1" w:styleId="40">
    <w:name w:val="כותרת 4 תו"/>
    <w:basedOn w:val="a0"/>
    <w:link w:val="4"/>
    <w:uiPriority w:val="9"/>
    <w:rsid w:val="003C5396"/>
    <w:rPr>
      <w:rFonts w:ascii="Times New Roman" w:eastAsia="Times New Roman" w:hAnsi="Times New Roman" w:cs="Times New Roman"/>
      <w:b/>
      <w:bCs/>
      <w:sz w:val="24"/>
      <w:szCs w:val="24"/>
    </w:rPr>
  </w:style>
  <w:style w:type="table" w:styleId="a5">
    <w:name w:val="Table Grid"/>
    <w:basedOn w:val="a1"/>
    <w:uiPriority w:val="39"/>
    <w:rsid w:val="003C53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כותרת 1 תו"/>
    <w:basedOn w:val="a0"/>
    <w:link w:val="1"/>
    <w:uiPriority w:val="9"/>
    <w:rsid w:val="00D331F2"/>
    <w:rPr>
      <w:rFonts w:asciiTheme="majorHAnsi" w:eastAsiaTheme="majorEastAsia" w:hAnsiTheme="majorHAnsi" w:cstheme="majorBidi"/>
      <w:b/>
      <w:bCs/>
      <w:color w:val="2F5496" w:themeColor="accent1" w:themeShade="BF"/>
      <w:sz w:val="28"/>
      <w:szCs w:val="28"/>
    </w:rPr>
  </w:style>
  <w:style w:type="character" w:customStyle="1" w:styleId="20">
    <w:name w:val="כותרת 2 תו"/>
    <w:basedOn w:val="a0"/>
    <w:link w:val="2"/>
    <w:uiPriority w:val="9"/>
    <w:semiHidden/>
    <w:rsid w:val="00D331F2"/>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divs>
    <w:div w:id="80762825">
      <w:bodyDiv w:val="1"/>
      <w:marLeft w:val="0"/>
      <w:marRight w:val="0"/>
      <w:marTop w:val="0"/>
      <w:marBottom w:val="0"/>
      <w:divBdr>
        <w:top w:val="none" w:sz="0" w:space="0" w:color="auto"/>
        <w:left w:val="none" w:sz="0" w:space="0" w:color="auto"/>
        <w:bottom w:val="none" w:sz="0" w:space="0" w:color="auto"/>
        <w:right w:val="none" w:sz="0" w:space="0" w:color="auto"/>
      </w:divBdr>
    </w:div>
    <w:div w:id="471871974">
      <w:bodyDiv w:val="1"/>
      <w:marLeft w:val="0"/>
      <w:marRight w:val="0"/>
      <w:marTop w:val="0"/>
      <w:marBottom w:val="0"/>
      <w:divBdr>
        <w:top w:val="none" w:sz="0" w:space="0" w:color="auto"/>
        <w:left w:val="none" w:sz="0" w:space="0" w:color="auto"/>
        <w:bottom w:val="none" w:sz="0" w:space="0" w:color="auto"/>
        <w:right w:val="none" w:sz="0" w:space="0" w:color="auto"/>
      </w:divBdr>
    </w:div>
    <w:div w:id="587157167">
      <w:bodyDiv w:val="1"/>
      <w:marLeft w:val="0"/>
      <w:marRight w:val="0"/>
      <w:marTop w:val="0"/>
      <w:marBottom w:val="0"/>
      <w:divBdr>
        <w:top w:val="none" w:sz="0" w:space="0" w:color="auto"/>
        <w:left w:val="none" w:sz="0" w:space="0" w:color="auto"/>
        <w:bottom w:val="none" w:sz="0" w:space="0" w:color="auto"/>
        <w:right w:val="none" w:sz="0" w:space="0" w:color="auto"/>
      </w:divBdr>
    </w:div>
    <w:div w:id="932053777">
      <w:bodyDiv w:val="1"/>
      <w:marLeft w:val="0"/>
      <w:marRight w:val="0"/>
      <w:marTop w:val="0"/>
      <w:marBottom w:val="0"/>
      <w:divBdr>
        <w:top w:val="none" w:sz="0" w:space="0" w:color="auto"/>
        <w:left w:val="none" w:sz="0" w:space="0" w:color="auto"/>
        <w:bottom w:val="none" w:sz="0" w:space="0" w:color="auto"/>
        <w:right w:val="none" w:sz="0" w:space="0" w:color="auto"/>
      </w:divBdr>
    </w:div>
    <w:div w:id="183633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BBB8C-AF13-4F85-91F3-50F7575F0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1218</Words>
  <Characters>6095</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ליליאן</dc:creator>
  <cp:lastModifiedBy>ליליאן</cp:lastModifiedBy>
  <cp:revision>2</cp:revision>
  <dcterms:created xsi:type="dcterms:W3CDTF">2025-07-07T16:34:00Z</dcterms:created>
  <dcterms:modified xsi:type="dcterms:W3CDTF">2025-07-07T16:34:00Z</dcterms:modified>
</cp:coreProperties>
</file>