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1F3" w:rsidRDefault="003E31A1" w:rsidP="00CC39C5">
      <w:pPr>
        <w:pStyle w:val="Heading1"/>
        <w:jc w:val="center"/>
      </w:pPr>
      <w:r>
        <w:rPr>
          <w:rFonts w:hint="eastAsia"/>
        </w:rPr>
        <w:t>Edmonton Dragons Basketball Club</w:t>
      </w:r>
    </w:p>
    <w:p w:rsidR="003E31A1" w:rsidRDefault="003E31A1" w:rsidP="00E5760E">
      <w:pPr>
        <w:pStyle w:val="Heading1"/>
        <w:jc w:val="center"/>
      </w:pPr>
      <w:r>
        <w:rPr>
          <w:rFonts w:hint="eastAsia"/>
        </w:rPr>
        <w:t>(EDBC)</w:t>
      </w:r>
    </w:p>
    <w:p w:rsidR="00CB2C79" w:rsidRDefault="00CB2C79" w:rsidP="00CC39C5">
      <w:pPr>
        <w:pStyle w:val="Heading2"/>
        <w:jc w:val="center"/>
      </w:pPr>
      <w:r>
        <w:rPr>
          <w:rFonts w:hint="eastAsia"/>
        </w:rPr>
        <w:t>Recreational Playing Guide</w:t>
      </w:r>
    </w:p>
    <w:p w:rsidR="00CB2C79" w:rsidRDefault="00CB2C79"/>
    <w:p w:rsidR="00CB2C79" w:rsidRDefault="00CB2C79" w:rsidP="00A02A2A">
      <w:pPr>
        <w:pStyle w:val="Heading4"/>
        <w:numPr>
          <w:ilvl w:val="0"/>
          <w:numId w:val="1"/>
        </w:numPr>
      </w:pPr>
      <w:r>
        <w:rPr>
          <w:rFonts w:hint="eastAsia"/>
        </w:rPr>
        <w:t>Purpose of Document</w:t>
      </w:r>
    </w:p>
    <w:p w:rsidR="00CB2C79" w:rsidRDefault="00CB2C79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The purpose of this document is to provide a general </w:t>
      </w:r>
      <w:r>
        <w:t>guidance</w:t>
      </w:r>
      <w:r>
        <w:rPr>
          <w:rFonts w:hint="eastAsia"/>
        </w:rPr>
        <w:t xml:space="preserve"> for the weekly recreational play in order to ensure a friendly and calm game play environment.</w:t>
      </w:r>
    </w:p>
    <w:p w:rsidR="00CB2C79" w:rsidRDefault="00CB2C79" w:rsidP="00A02A2A">
      <w:pPr>
        <w:pStyle w:val="Heading4"/>
        <w:numPr>
          <w:ilvl w:val="0"/>
          <w:numId w:val="1"/>
        </w:numPr>
      </w:pPr>
      <w:r>
        <w:rPr>
          <w:rFonts w:hint="eastAsia"/>
        </w:rPr>
        <w:t>Scope of Guide</w:t>
      </w:r>
    </w:p>
    <w:p w:rsidR="00CB2C79" w:rsidRDefault="00CB2C79" w:rsidP="00A02A2A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This guide is established to provide advisory rules for the recreational </w:t>
      </w:r>
      <w:r w:rsidR="005F0762">
        <w:rPr>
          <w:rFonts w:hint="eastAsia"/>
        </w:rPr>
        <w:t>game</w:t>
      </w:r>
      <w:r>
        <w:rPr>
          <w:rFonts w:hint="eastAsia"/>
        </w:rPr>
        <w:t xml:space="preserve"> courts of EDBC. Recreational </w:t>
      </w:r>
      <w:r w:rsidR="00F952C0">
        <w:rPr>
          <w:rFonts w:hint="eastAsia"/>
        </w:rPr>
        <w:t>game</w:t>
      </w:r>
      <w:r>
        <w:rPr>
          <w:rFonts w:hint="eastAsia"/>
        </w:rPr>
        <w:t xml:space="preserve"> courts means the courts that are not used for the EBA team </w:t>
      </w:r>
      <w:r>
        <w:t>practice</w:t>
      </w:r>
      <w:r>
        <w:rPr>
          <w:rFonts w:hint="eastAsia"/>
        </w:rPr>
        <w:t>.</w:t>
      </w:r>
    </w:p>
    <w:p w:rsidR="00CB2C79" w:rsidRDefault="00CB2C79" w:rsidP="00A02A2A">
      <w:pPr>
        <w:pStyle w:val="Heading4"/>
        <w:numPr>
          <w:ilvl w:val="0"/>
          <w:numId w:val="1"/>
        </w:numPr>
      </w:pPr>
      <w:r>
        <w:rPr>
          <w:rFonts w:hint="eastAsia"/>
        </w:rPr>
        <w:t>Advisory Rules</w:t>
      </w:r>
    </w:p>
    <w:p w:rsidR="00CB2C79" w:rsidRDefault="00CB2C79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Rules and regulation listed in this guide are advisory only and can be altered where majority of the participan</w:t>
      </w:r>
      <w:r w:rsidR="005F0762">
        <w:rPr>
          <w:rFonts w:hint="eastAsia"/>
        </w:rPr>
        <w:t>ts on one court agrees to do so, unless noted otherwise within the rule.</w:t>
      </w:r>
    </w:p>
    <w:p w:rsidR="00CB2C79" w:rsidRDefault="00CB2C79" w:rsidP="00A02A2A">
      <w:pPr>
        <w:pStyle w:val="Heading4"/>
        <w:numPr>
          <w:ilvl w:val="0"/>
          <w:numId w:val="1"/>
        </w:numPr>
      </w:pPr>
      <w:r>
        <w:rPr>
          <w:rFonts w:hint="eastAsia"/>
        </w:rPr>
        <w:lastRenderedPageBreak/>
        <w:t>Players</w:t>
      </w:r>
    </w:p>
    <w:p w:rsidR="005F0762" w:rsidRDefault="00CB2C79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All players must be registered members to play. There </w:t>
      </w:r>
      <w:r>
        <w:t>will be</w:t>
      </w:r>
      <w:r>
        <w:rPr>
          <w:rFonts w:hint="eastAsia"/>
        </w:rPr>
        <w:t xml:space="preserve"> no exceptions.</w:t>
      </w:r>
      <w:r w:rsidR="005F0762">
        <w:rPr>
          <w:rFonts w:hint="eastAsia"/>
        </w:rPr>
        <w:t xml:space="preserve"> The club board member may check a player</w:t>
      </w:r>
      <w:r w:rsidR="005F0762">
        <w:t>’</w:t>
      </w:r>
      <w:r w:rsidR="005F0762">
        <w:rPr>
          <w:rFonts w:hint="eastAsia"/>
        </w:rPr>
        <w:t xml:space="preserve">s ID or other </w:t>
      </w:r>
      <w:r w:rsidR="005F0762">
        <w:t>identification</w:t>
      </w:r>
      <w:r w:rsidR="005F0762">
        <w:rPr>
          <w:rFonts w:hint="eastAsia"/>
        </w:rPr>
        <w:t xml:space="preserve"> proof (e.g. wechat chat history with the club) for </w:t>
      </w:r>
      <w:r w:rsidR="005F0762">
        <w:t>verification</w:t>
      </w:r>
      <w:r w:rsidR="005F0762">
        <w:rPr>
          <w:rFonts w:hint="eastAsia"/>
        </w:rPr>
        <w:t xml:space="preserve"> purposes. THIS IS NOT AN ADVISORY RULE.</w:t>
      </w:r>
    </w:p>
    <w:p w:rsidR="005F0762" w:rsidRDefault="005F0762" w:rsidP="00A02A2A">
      <w:pPr>
        <w:pStyle w:val="Heading4"/>
        <w:numPr>
          <w:ilvl w:val="0"/>
          <w:numId w:val="1"/>
        </w:numPr>
      </w:pPr>
      <w:r>
        <w:rPr>
          <w:rFonts w:hint="eastAsia"/>
        </w:rPr>
        <w:t>Court Use</w:t>
      </w:r>
    </w:p>
    <w:p w:rsidR="005F0762" w:rsidRDefault="005F0762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One half court out of four half courts/two full courts is reserved for EBA team practice at all time. The other one full court and one full court </w:t>
      </w:r>
      <w:r w:rsidR="00F952C0">
        <w:t>are</w:t>
      </w:r>
      <w:r>
        <w:rPr>
          <w:rFonts w:hint="eastAsia"/>
        </w:rPr>
        <w:t xml:space="preserve"> used for recreational </w:t>
      </w:r>
      <w:r w:rsidR="00F952C0">
        <w:rPr>
          <w:rFonts w:hint="eastAsia"/>
        </w:rPr>
        <w:t>games</w:t>
      </w:r>
      <w:r>
        <w:rPr>
          <w:rFonts w:hint="eastAsia"/>
        </w:rPr>
        <w:t>.</w:t>
      </w:r>
    </w:p>
    <w:p w:rsidR="005F0762" w:rsidRDefault="005F0762" w:rsidP="00A02A2A">
      <w:pPr>
        <w:pStyle w:val="Heading4"/>
        <w:numPr>
          <w:ilvl w:val="0"/>
          <w:numId w:val="1"/>
        </w:numPr>
      </w:pPr>
      <w:r>
        <w:rPr>
          <w:rFonts w:hint="eastAsia"/>
        </w:rPr>
        <w:t>Game Type</w:t>
      </w:r>
    </w:p>
    <w:p w:rsidR="005F0762" w:rsidRDefault="005F0762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The d</w:t>
      </w:r>
      <w:r w:rsidR="00F952C0">
        <w:rPr>
          <w:rFonts w:hint="eastAsia"/>
        </w:rPr>
        <w:t>efault game type is 5 on 5 full-</w:t>
      </w:r>
      <w:r>
        <w:rPr>
          <w:rFonts w:hint="eastAsia"/>
        </w:rPr>
        <w:t xml:space="preserve">court when there are less </w:t>
      </w:r>
      <w:r w:rsidR="00F952C0">
        <w:rPr>
          <w:rFonts w:hint="eastAsia"/>
        </w:rPr>
        <w:t>than or equal to 18 participant on one court.</w:t>
      </w:r>
    </w:p>
    <w:p w:rsidR="005F0762" w:rsidRDefault="00F952C0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The games should be split into 4 on 4 </w:t>
      </w:r>
      <w:r>
        <w:t>half-court</w:t>
      </w:r>
      <w:r>
        <w:rPr>
          <w:rFonts w:hint="eastAsia"/>
        </w:rPr>
        <w:t xml:space="preserve"> games when there are more than 18 participants.</w:t>
      </w:r>
    </w:p>
    <w:p w:rsidR="00F952C0" w:rsidRDefault="00F952C0" w:rsidP="00A02A2A">
      <w:pPr>
        <w:pStyle w:val="Heading4"/>
        <w:numPr>
          <w:ilvl w:val="0"/>
          <w:numId w:val="1"/>
        </w:numPr>
      </w:pPr>
      <w:r>
        <w:rPr>
          <w:rFonts w:hint="eastAsia"/>
        </w:rPr>
        <w:t>Jersey</w:t>
      </w:r>
    </w:p>
    <w:p w:rsidR="00F952C0" w:rsidRDefault="00F952C0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All participants must wear proper athletic attire including proper court shoes, shorts and shirts/jerseys.</w:t>
      </w:r>
    </w:p>
    <w:p w:rsidR="00F952C0" w:rsidRDefault="00F952C0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No jewelry is allowed.</w:t>
      </w:r>
    </w:p>
    <w:p w:rsidR="00F952C0" w:rsidRDefault="00F952C0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Every participant should bring two jerseys to the game, one white and one dark. Two sided </w:t>
      </w:r>
      <w:r>
        <w:t>jersey</w:t>
      </w:r>
      <w:r>
        <w:rPr>
          <w:rFonts w:hint="eastAsia"/>
        </w:rPr>
        <w:t xml:space="preserve">s are </w:t>
      </w:r>
      <w:r>
        <w:t>acceptable</w:t>
      </w:r>
      <w:r>
        <w:rPr>
          <w:rFonts w:hint="eastAsia"/>
        </w:rPr>
        <w:t xml:space="preserve"> and recommended for environmental purposes.</w:t>
      </w:r>
    </w:p>
    <w:p w:rsidR="002840A6" w:rsidRDefault="002840A6" w:rsidP="00A02A2A">
      <w:pPr>
        <w:pStyle w:val="Heading4"/>
        <w:numPr>
          <w:ilvl w:val="0"/>
          <w:numId w:val="1"/>
        </w:numPr>
      </w:pPr>
      <w:r>
        <w:rPr>
          <w:rFonts w:hint="eastAsia"/>
        </w:rPr>
        <w:lastRenderedPageBreak/>
        <w:t>Teaming</w:t>
      </w:r>
    </w:p>
    <w:p w:rsidR="002840A6" w:rsidRDefault="002840A6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Team can be formed with any of the following method</w:t>
      </w:r>
    </w:p>
    <w:p w:rsidR="002840A6" w:rsidRDefault="002840A6" w:rsidP="00A02A2A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t>Voluntarily</w:t>
      </w:r>
      <w:r>
        <w:rPr>
          <w:rFonts w:hint="eastAsia"/>
        </w:rPr>
        <w:t xml:space="preserve"> by Jersey color</w:t>
      </w:r>
    </w:p>
    <w:p w:rsidR="008F2301" w:rsidRDefault="008F2301" w:rsidP="008F230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Ball spin</w:t>
      </w:r>
    </w:p>
    <w:p w:rsidR="002840A6" w:rsidRDefault="002840A6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Rock-paper-scissors in pairs</w:t>
      </w:r>
    </w:p>
    <w:p w:rsidR="002840A6" w:rsidRDefault="002840A6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n</w:t>
      </w:r>
      <w:r>
        <w:rPr>
          <w:rFonts w:hint="eastAsia"/>
        </w:rPr>
        <w:t>y other creativity idea</w:t>
      </w:r>
      <w:r>
        <w:t>…</w:t>
      </w:r>
    </w:p>
    <w:p w:rsidR="00F952C0" w:rsidRDefault="00F952C0" w:rsidP="00A02A2A">
      <w:pPr>
        <w:pStyle w:val="Heading4"/>
        <w:numPr>
          <w:ilvl w:val="0"/>
          <w:numId w:val="1"/>
        </w:numPr>
      </w:pPr>
      <w:r>
        <w:rPr>
          <w:rFonts w:hint="eastAsia"/>
        </w:rPr>
        <w:t>Game Scoring and Time</w:t>
      </w:r>
    </w:p>
    <w:p w:rsidR="00723DE4" w:rsidRDefault="00723DE4" w:rsidP="00A02A2A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Full court games end when one team scores 5 ponits.</w:t>
      </w:r>
    </w:p>
    <w:p w:rsidR="002840A6" w:rsidRDefault="00723DE4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Half court</w:t>
      </w:r>
      <w:r>
        <w:t xml:space="preserve"> g</w:t>
      </w:r>
      <w:r w:rsidR="002840A6">
        <w:t>ame</w:t>
      </w:r>
      <w:r>
        <w:rPr>
          <w:rFonts w:hint="eastAsia"/>
        </w:rPr>
        <w:t>s end</w:t>
      </w:r>
      <w:r w:rsidR="002840A6">
        <w:rPr>
          <w:rFonts w:hint="eastAsia"/>
        </w:rPr>
        <w:t xml:space="preserve"> when one team scores 7 points.</w:t>
      </w:r>
    </w:p>
    <w:p w:rsidR="002840A6" w:rsidRDefault="002840A6" w:rsidP="00A02A2A">
      <w:pPr>
        <w:pStyle w:val="ListParagraph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oth 2 and 3-pointers count as one point</w:t>
      </w:r>
    </w:p>
    <w:p w:rsidR="002840A6" w:rsidRDefault="002840A6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Straight up to </w:t>
      </w:r>
      <w:r w:rsidR="00723DE4">
        <w:rPr>
          <w:rFonts w:hint="eastAsia"/>
        </w:rPr>
        <w:t>5/</w:t>
      </w:r>
      <w:r>
        <w:rPr>
          <w:rFonts w:hint="eastAsia"/>
        </w:rPr>
        <w:t xml:space="preserve">7 </w:t>
      </w:r>
      <w:r>
        <w:t>–</w:t>
      </w:r>
      <w:r>
        <w:rPr>
          <w:rFonts w:hint="eastAsia"/>
        </w:rPr>
        <w:t xml:space="preserve"> no win-by-2</w:t>
      </w:r>
    </w:p>
    <w:p w:rsidR="002840A6" w:rsidRDefault="002840A6" w:rsidP="00A02A2A">
      <w:pPr>
        <w:pStyle w:val="Heading4"/>
        <w:numPr>
          <w:ilvl w:val="0"/>
          <w:numId w:val="1"/>
        </w:numPr>
      </w:pPr>
      <w:r>
        <w:rPr>
          <w:rFonts w:hint="eastAsia"/>
        </w:rPr>
        <w:t>Full-Court Game Player Rotation</w:t>
      </w:r>
    </w:p>
    <w:p w:rsidR="002840A6" w:rsidRDefault="002840A6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Substitutions anytime you want </w:t>
      </w:r>
      <w:r>
        <w:t>–</w:t>
      </w:r>
      <w:r>
        <w:rPr>
          <w:rFonts w:hint="eastAsia"/>
        </w:rPr>
        <w:t xml:space="preserve"> recommended during deadball or defense to offense transition.</w:t>
      </w:r>
    </w:p>
    <w:p w:rsidR="009314E4" w:rsidRDefault="002840A6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Substitutions sh</w:t>
      </w:r>
      <w:r w:rsidR="009314E4">
        <w:rPr>
          <w:rFonts w:hint="eastAsia"/>
        </w:rPr>
        <w:t>ould happen between games so that everyone on the bench gets to sub-in, unless one player just subed out.</w:t>
      </w:r>
    </w:p>
    <w:p w:rsidR="009314E4" w:rsidRDefault="009314E4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It is </w:t>
      </w:r>
      <w:r>
        <w:t>recommended</w:t>
      </w:r>
      <w:r>
        <w:rPr>
          <w:rFonts w:hint="eastAsia"/>
        </w:rPr>
        <w:t xml:space="preserve"> and maybe enforced that every member gets the fair share of playtime.</w:t>
      </w:r>
    </w:p>
    <w:p w:rsidR="009314E4" w:rsidRDefault="00EB4E87" w:rsidP="00A02A2A">
      <w:pPr>
        <w:pStyle w:val="Heading4"/>
        <w:numPr>
          <w:ilvl w:val="0"/>
          <w:numId w:val="1"/>
        </w:numPr>
      </w:pPr>
      <w:r>
        <w:rPr>
          <w:rFonts w:hint="eastAsia"/>
        </w:rPr>
        <w:t xml:space="preserve">Half-Court Game Player/Team </w:t>
      </w:r>
      <w:r w:rsidR="009314E4">
        <w:rPr>
          <w:rFonts w:hint="eastAsia"/>
        </w:rPr>
        <w:t>Rotation</w:t>
      </w:r>
    </w:p>
    <w:p w:rsidR="009314E4" w:rsidRDefault="009314E4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In situations where the courts turn </w:t>
      </w:r>
      <w:r w:rsidR="00CD0143">
        <w:rPr>
          <w:rFonts w:hint="eastAsia"/>
        </w:rPr>
        <w:t>into half-court games</w:t>
      </w:r>
      <w:r w:rsidR="008B18AE">
        <w:rPr>
          <w:rFonts w:hint="eastAsia"/>
        </w:rPr>
        <w:t>, if there are more than 6 teams formed, the losing team of whichever game finishes first should rotation with the sitting team. T</w:t>
      </w:r>
      <w:r w:rsidR="008B18AE">
        <w:t>h</w:t>
      </w:r>
      <w:r w:rsidR="008B18AE">
        <w:rPr>
          <w:rFonts w:hint="eastAsia"/>
        </w:rPr>
        <w:t xml:space="preserve">e sitting team may need to draft from the losing team if </w:t>
      </w:r>
      <w:r w:rsidR="00CD0143">
        <w:rPr>
          <w:rFonts w:hint="eastAsia"/>
        </w:rPr>
        <w:t>there are</w:t>
      </w:r>
      <w:r w:rsidR="008B18AE">
        <w:rPr>
          <w:rFonts w:hint="eastAsia"/>
        </w:rPr>
        <w:t xml:space="preserve"> less than 4</w:t>
      </w:r>
      <w:r w:rsidR="00E73C95">
        <w:rPr>
          <w:rFonts w:hint="eastAsia"/>
        </w:rPr>
        <w:t xml:space="preserve"> players</w:t>
      </w:r>
      <w:r w:rsidR="008B18AE">
        <w:rPr>
          <w:rFonts w:hint="eastAsia"/>
        </w:rPr>
        <w:t>.</w:t>
      </w:r>
    </w:p>
    <w:p w:rsidR="00E426DD" w:rsidRDefault="00E426DD" w:rsidP="00A02A2A">
      <w:pPr>
        <w:pStyle w:val="Heading4"/>
        <w:numPr>
          <w:ilvl w:val="0"/>
          <w:numId w:val="1"/>
        </w:numPr>
      </w:pPr>
      <w:r>
        <w:rPr>
          <w:rFonts w:hint="eastAsia"/>
        </w:rPr>
        <w:lastRenderedPageBreak/>
        <w:t xml:space="preserve">Foul Calling and Advisory </w:t>
      </w:r>
      <w:r>
        <w:t>Referee</w:t>
      </w:r>
      <w:r>
        <w:rPr>
          <w:rFonts w:hint="eastAsia"/>
        </w:rPr>
        <w:t xml:space="preserve"> / Score Keeper</w:t>
      </w:r>
    </w:p>
    <w:p w:rsidR="00E426DD" w:rsidRDefault="00E426DD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The offensive team calls the fouls</w:t>
      </w:r>
      <w:r w:rsidR="005C1678">
        <w:rPr>
          <w:rFonts w:hint="eastAsia"/>
        </w:rPr>
        <w:t>.</w:t>
      </w:r>
    </w:p>
    <w:p w:rsidR="00E426DD" w:rsidRDefault="00E426DD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The defensive team calls the violations and out-of-bounds</w:t>
      </w:r>
      <w:r w:rsidR="005C1678">
        <w:rPr>
          <w:rFonts w:hint="eastAsia"/>
        </w:rPr>
        <w:t>.</w:t>
      </w:r>
    </w:p>
    <w:p w:rsidR="00012233" w:rsidRDefault="00012233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Constant calling of trivial fouls and violations takes away from game time and general enjoyment of the game therefore should be </w:t>
      </w:r>
      <w:r w:rsidR="00CC39C5">
        <w:rPr>
          <w:rFonts w:hint="eastAsia"/>
        </w:rPr>
        <w:t>limited</w:t>
      </w:r>
      <w:r>
        <w:rPr>
          <w:rFonts w:hint="eastAsia"/>
        </w:rPr>
        <w:t>.</w:t>
      </w:r>
      <w:r w:rsidR="00CC39C5">
        <w:rPr>
          <w:rFonts w:hint="eastAsia"/>
        </w:rPr>
        <w:t xml:space="preserve"> Chronic violator of this policy may be put on a removal list and the decision will be voted by the board.</w:t>
      </w:r>
    </w:p>
    <w:p w:rsidR="00E426DD" w:rsidRDefault="00E426DD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There should </w:t>
      </w:r>
      <w:r>
        <w:t>always</w:t>
      </w:r>
      <w:r>
        <w:rPr>
          <w:rFonts w:hint="eastAsia"/>
        </w:rPr>
        <w:t xml:space="preserve"> be an advisory referee on the bench if available to make the final </w:t>
      </w:r>
      <w:r>
        <w:t>arbitrary</w:t>
      </w:r>
      <w:r w:rsidR="009731A8">
        <w:rPr>
          <w:rFonts w:hint="eastAsia"/>
        </w:rPr>
        <w:t xml:space="preserve"> </w:t>
      </w:r>
      <w:r>
        <w:t>judgment</w:t>
      </w:r>
      <w:r>
        <w:rPr>
          <w:rFonts w:hint="eastAsia"/>
        </w:rPr>
        <w:t xml:space="preserve"> call on fouls, out-of-bound, violations, score and etc when the on-court players </w:t>
      </w:r>
      <w:r>
        <w:t>cannot</w:t>
      </w:r>
      <w:r>
        <w:rPr>
          <w:rFonts w:hint="eastAsia"/>
        </w:rPr>
        <w:t xml:space="preserve"> come to an agreement.</w:t>
      </w:r>
    </w:p>
    <w:p w:rsidR="00E426DD" w:rsidRDefault="00E5760E" w:rsidP="00A02A2A">
      <w:pPr>
        <w:pStyle w:val="Heading4"/>
        <w:numPr>
          <w:ilvl w:val="0"/>
          <w:numId w:val="1"/>
        </w:numPr>
      </w:pPr>
      <w:r>
        <w:rPr>
          <w:rFonts w:hint="eastAsia"/>
        </w:rPr>
        <w:t>General Rules</w:t>
      </w:r>
    </w:p>
    <w:p w:rsidR="00E5760E" w:rsidRDefault="00E5760E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All in-bounds are passed from behind the mid-court </w:t>
      </w:r>
      <w:r w:rsidR="00226B66">
        <w:rPr>
          <w:rFonts w:hint="eastAsia"/>
        </w:rPr>
        <w:t>jump ball circle</w:t>
      </w:r>
      <w:r>
        <w:rPr>
          <w:rFonts w:hint="eastAsia"/>
        </w:rPr>
        <w:t>, other than after one team scores in a full-court game which in-bounds from behind the baseline.</w:t>
      </w:r>
    </w:p>
    <w:p w:rsidR="00E5760E" w:rsidRDefault="00E5760E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All in-bounds from behind the </w:t>
      </w:r>
      <w:r w:rsidR="00E94156">
        <w:rPr>
          <w:rFonts w:hint="eastAsia"/>
        </w:rPr>
        <w:t>mid-court jump ball circle</w:t>
      </w:r>
      <w:r>
        <w:rPr>
          <w:rFonts w:hint="eastAsia"/>
        </w:rPr>
        <w:t xml:space="preserve"> must be checked by the other team.</w:t>
      </w:r>
    </w:p>
    <w:p w:rsidR="00E5760E" w:rsidRDefault="00E5760E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The team controlling the ball must pass the ball at least once after the ball is checked.</w:t>
      </w:r>
    </w:p>
    <w:p w:rsidR="00E5760E" w:rsidRDefault="00E5760E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In half-court game the ball must be cleared by stepping both feet outside the 3-pint line after each change </w:t>
      </w:r>
      <w:r>
        <w:t>of</w:t>
      </w:r>
      <w:r>
        <w:rPr>
          <w:rFonts w:hint="eastAsia"/>
        </w:rPr>
        <w:t xml:space="preserve"> possession.</w:t>
      </w:r>
    </w:p>
    <w:p w:rsidR="00E5760E" w:rsidRPr="00E5760E" w:rsidRDefault="00E5760E" w:rsidP="00A02A2A">
      <w:pPr>
        <w:pStyle w:val="Heading4"/>
        <w:numPr>
          <w:ilvl w:val="0"/>
          <w:numId w:val="1"/>
        </w:numPr>
      </w:pPr>
      <w:r w:rsidRPr="00E5760E">
        <w:t>Alcohol and Drug Policy</w:t>
      </w:r>
    </w:p>
    <w:p w:rsidR="00E5760E" w:rsidRPr="00E5760E" w:rsidRDefault="00E5760E" w:rsidP="00A02A2A">
      <w:pPr>
        <w:pStyle w:val="ListParagraph"/>
        <w:numPr>
          <w:ilvl w:val="1"/>
          <w:numId w:val="1"/>
        </w:numPr>
        <w:ind w:firstLineChars="0"/>
      </w:pPr>
      <w:r w:rsidRPr="00E5760E">
        <w:t xml:space="preserve">Alcohol and Drugs are prohibited. Anyone suspected of being under the influence will be asked to leave the </w:t>
      </w:r>
      <w:r w:rsidR="00C56681">
        <w:rPr>
          <w:rFonts w:hint="eastAsia"/>
        </w:rPr>
        <w:t>court</w:t>
      </w:r>
      <w:r w:rsidRPr="00E5760E">
        <w:t xml:space="preserve">. Failure to do so will result in suspension </w:t>
      </w:r>
      <w:r w:rsidR="00C56681">
        <w:rPr>
          <w:rFonts w:hint="eastAsia"/>
        </w:rPr>
        <w:t xml:space="preserve">and removal </w:t>
      </w:r>
      <w:r w:rsidRPr="00E5760E">
        <w:t xml:space="preserve">from </w:t>
      </w:r>
      <w:r w:rsidR="00C56681">
        <w:rPr>
          <w:rFonts w:hint="eastAsia"/>
        </w:rPr>
        <w:t>the club membership</w:t>
      </w:r>
      <w:r w:rsidRPr="00E5760E">
        <w:t xml:space="preserve">. </w:t>
      </w:r>
      <w:r w:rsidR="00C56681">
        <w:rPr>
          <w:rFonts w:hint="eastAsia"/>
        </w:rPr>
        <w:t>THIS IS NOT AN ADVISORY RULE.</w:t>
      </w:r>
    </w:p>
    <w:p w:rsidR="00E5760E" w:rsidRDefault="00B7335B" w:rsidP="00A02A2A">
      <w:pPr>
        <w:pStyle w:val="Heading4"/>
        <w:numPr>
          <w:ilvl w:val="0"/>
          <w:numId w:val="1"/>
        </w:numPr>
      </w:pPr>
      <w:r>
        <w:rPr>
          <w:rFonts w:hint="eastAsia"/>
        </w:rPr>
        <w:lastRenderedPageBreak/>
        <w:t>Court Marshal</w:t>
      </w:r>
    </w:p>
    <w:p w:rsidR="00B7335B" w:rsidRDefault="00B7335B" w:rsidP="00A02A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Each week a court </w:t>
      </w:r>
      <w:r>
        <w:t>marshal</w:t>
      </w:r>
      <w:r>
        <w:rPr>
          <w:rFonts w:hint="eastAsia"/>
        </w:rPr>
        <w:t xml:space="preserve"> will be assigned to</w:t>
      </w:r>
    </w:p>
    <w:p w:rsidR="00B7335B" w:rsidRDefault="00B7335B" w:rsidP="005A0A3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Count number of participant on the court and coordinate the game play type.</w:t>
      </w:r>
    </w:p>
    <w:p w:rsidR="00B7335B" w:rsidRDefault="00B7335B" w:rsidP="005A0A35">
      <w:pPr>
        <w:pStyle w:val="ListParagraph"/>
        <w:numPr>
          <w:ilvl w:val="2"/>
          <w:numId w:val="1"/>
        </w:numPr>
        <w:ind w:firstLineChars="0"/>
      </w:pPr>
      <w:r>
        <w:t>Oversee</w:t>
      </w:r>
      <w:r>
        <w:rPr>
          <w:rFonts w:hint="eastAsia"/>
        </w:rPr>
        <w:t xml:space="preserve"> the </w:t>
      </w:r>
      <w:r>
        <w:t>playtime</w:t>
      </w:r>
      <w:r>
        <w:rPr>
          <w:rFonts w:hint="eastAsia"/>
        </w:rPr>
        <w:t xml:space="preserve"> sharing.</w:t>
      </w:r>
    </w:p>
    <w:p w:rsidR="00B7335B" w:rsidRDefault="00B7335B" w:rsidP="005A0A3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Assign or act as the advisory referee and score keeper.</w:t>
      </w:r>
    </w:p>
    <w:p w:rsidR="00B7335B" w:rsidRDefault="00B7335B" w:rsidP="005A0A3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Enforce the alcohol and drug policy.</w:t>
      </w:r>
      <w:bookmarkStart w:id="0" w:name="_GoBack"/>
      <w:bookmarkEnd w:id="0"/>
    </w:p>
    <w:p w:rsidR="00B7335B" w:rsidRDefault="00B7335B" w:rsidP="005A0A35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Oversee the general </w:t>
      </w:r>
      <w:r>
        <w:t>safety</w:t>
      </w:r>
      <w:r>
        <w:rPr>
          <w:rFonts w:hint="eastAsia"/>
        </w:rPr>
        <w:t xml:space="preserve"> and enjoyment of the game play.</w:t>
      </w:r>
    </w:p>
    <w:p w:rsidR="004F722A" w:rsidRDefault="004F722A" w:rsidP="004F722A">
      <w:pPr>
        <w:pStyle w:val="Heading4"/>
        <w:numPr>
          <w:ilvl w:val="0"/>
          <w:numId w:val="1"/>
        </w:numPr>
      </w:pPr>
      <w:r>
        <w:rPr>
          <w:rFonts w:hint="eastAsia"/>
        </w:rPr>
        <w:t>Club Policies and Procedures</w:t>
      </w:r>
    </w:p>
    <w:p w:rsidR="004F722A" w:rsidRDefault="004F722A" w:rsidP="004F722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When there is an conflict between this guide and the club overall policies and procedures, the club policies and procedures take priority.</w:t>
      </w:r>
    </w:p>
    <w:sectPr w:rsidR="004F722A" w:rsidSect="000841F3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C6A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31A1"/>
    <w:rsid w:val="00012233"/>
    <w:rsid w:val="0004417A"/>
    <w:rsid w:val="000841F3"/>
    <w:rsid w:val="000C5A9A"/>
    <w:rsid w:val="00226B66"/>
    <w:rsid w:val="002840A6"/>
    <w:rsid w:val="003E31A1"/>
    <w:rsid w:val="004F722A"/>
    <w:rsid w:val="005A0A35"/>
    <w:rsid w:val="005C1678"/>
    <w:rsid w:val="005F0762"/>
    <w:rsid w:val="00723DE4"/>
    <w:rsid w:val="008B18AE"/>
    <w:rsid w:val="008F2301"/>
    <w:rsid w:val="009314E4"/>
    <w:rsid w:val="009731A8"/>
    <w:rsid w:val="00981498"/>
    <w:rsid w:val="00A02A2A"/>
    <w:rsid w:val="00A864B3"/>
    <w:rsid w:val="00AD5008"/>
    <w:rsid w:val="00B7335B"/>
    <w:rsid w:val="00C56681"/>
    <w:rsid w:val="00CB2C79"/>
    <w:rsid w:val="00CC39C5"/>
    <w:rsid w:val="00CD0143"/>
    <w:rsid w:val="00E426DD"/>
    <w:rsid w:val="00E5760E"/>
    <w:rsid w:val="00E73C95"/>
    <w:rsid w:val="00E94156"/>
    <w:rsid w:val="00EB4E87"/>
    <w:rsid w:val="00F952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17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3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9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9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9C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C3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39C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C39C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Default">
    <w:name w:val="Default"/>
    <w:rsid w:val="00E5760E"/>
    <w:pPr>
      <w:autoSpaceDE w:val="0"/>
      <w:autoSpaceDN w:val="0"/>
      <w:adjustRightInd w:val="0"/>
    </w:pPr>
    <w:rPr>
      <w:rFonts w:ascii="Arial" w:hAnsi="Arial" w:cs="Arial"/>
      <w:color w:val="000000"/>
      <w:kern w:val="0"/>
    </w:rPr>
  </w:style>
  <w:style w:type="paragraph" w:styleId="ListParagraph">
    <w:name w:val="List Paragraph"/>
    <w:basedOn w:val="Normal"/>
    <w:uiPriority w:val="34"/>
    <w:qFormat/>
    <w:rsid w:val="00A02A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3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9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9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C39C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C3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C39C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C39C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Default">
    <w:name w:val="Default"/>
    <w:rsid w:val="00E5760E"/>
    <w:pPr>
      <w:autoSpaceDE w:val="0"/>
      <w:autoSpaceDN w:val="0"/>
      <w:adjustRightInd w:val="0"/>
    </w:pPr>
    <w:rPr>
      <w:rFonts w:ascii="Arial" w:hAnsi="Arial" w:cs="Arial"/>
      <w:color w:val="000000"/>
      <w:kern w:val="0"/>
    </w:rPr>
  </w:style>
  <w:style w:type="paragraph" w:styleId="a3">
    <w:name w:val="List Paragraph"/>
    <w:basedOn w:val="a"/>
    <w:uiPriority w:val="34"/>
    <w:qFormat/>
    <w:rsid w:val="00A02A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Michael Chang</dc:creator>
  <cp:lastModifiedBy>Nancy Tian</cp:lastModifiedBy>
  <cp:revision>16</cp:revision>
  <dcterms:created xsi:type="dcterms:W3CDTF">2016-09-25T21:29:00Z</dcterms:created>
  <dcterms:modified xsi:type="dcterms:W3CDTF">2016-09-25T21:47:00Z</dcterms:modified>
</cp:coreProperties>
</file>