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C2C1A">
      <w:pPr>
        <w:spacing w:before="120"/>
        <w:jc w:val="center"/>
        <w:rPr>
          <w:rFonts w:cs="Arial" w:asciiTheme="minorHAnsi" w:hAnsiTheme="minorHAnsi"/>
          <w:b/>
          <w:bCs/>
          <w:sz w:val="24"/>
          <w:szCs w:val="24"/>
        </w:rPr>
      </w:pPr>
      <w:r>
        <w:rPr>
          <w:rFonts w:cs="Arial" w:asciiTheme="minorHAnsi" w:hAnsiTheme="minorHAnsi"/>
          <w:b/>
          <w:bCs/>
          <w:sz w:val="30"/>
          <w:szCs w:val="30"/>
        </w:rPr>
        <w:t>GP2 Data Analysis ICA</w:t>
      </w:r>
    </w:p>
    <w:p w14:paraId="3B1AD2B8">
      <w:pPr>
        <w:spacing w:before="120"/>
        <w:jc w:val="both"/>
        <w:rPr>
          <w:rFonts w:cs="Arial" w:asciiTheme="minorHAnsi" w:hAnsiTheme="minorHAnsi"/>
          <w:b/>
          <w:sz w:val="24"/>
          <w:szCs w:val="24"/>
          <w:lang w:eastAsia="zh-CN"/>
        </w:rPr>
      </w:pPr>
      <w:r>
        <w:rPr>
          <w:rFonts w:hint="eastAsia" w:cs="Arial" w:asciiTheme="minorHAnsi" w:hAnsiTheme="minorHAnsi"/>
          <w:b/>
          <w:sz w:val="28"/>
          <w:szCs w:val="28"/>
          <w:lang w:eastAsia="zh-CN"/>
        </w:rPr>
        <w:t>General Guidance</w:t>
      </w:r>
    </w:p>
    <w:p w14:paraId="295834F0">
      <w:pPr>
        <w:spacing w:before="120"/>
        <w:jc w:val="both"/>
        <w:rPr>
          <w:rFonts w:cs="Arial" w:asciiTheme="minorHAnsi" w:hAnsiTheme="minorHAnsi"/>
          <w:bCs/>
          <w:sz w:val="24"/>
          <w:szCs w:val="24"/>
          <w:lang w:eastAsia="zh-CN"/>
        </w:rPr>
      </w:pPr>
      <w:r>
        <w:rPr>
          <w:rFonts w:cs="Arial" w:asciiTheme="minorHAnsi" w:hAnsiTheme="minorHAnsi"/>
          <w:bCs/>
          <w:sz w:val="24"/>
          <w:szCs w:val="24"/>
        </w:rPr>
        <w:t>The purpose of this ICA is to demonstrate your ability to</w:t>
      </w:r>
      <w:r>
        <w:rPr>
          <w:rFonts w:hint="eastAsia" w:cs="Arial" w:asciiTheme="minorHAnsi" w:hAnsiTheme="minorHAnsi"/>
          <w:bCs/>
          <w:sz w:val="24"/>
          <w:szCs w:val="24"/>
          <w:lang w:eastAsia="zh-CN"/>
        </w:rPr>
        <w:t xml:space="preserve"> retrieve omics datasets, to get familiar with the relevant biological context, to </w:t>
      </w:r>
      <w:r>
        <w:rPr>
          <w:rFonts w:cs="Arial" w:asciiTheme="minorHAnsi" w:hAnsiTheme="minorHAnsi"/>
          <w:bCs/>
          <w:sz w:val="24"/>
          <w:szCs w:val="24"/>
        </w:rPr>
        <w:t>perform independently analysis</w:t>
      </w:r>
      <w:r>
        <w:rPr>
          <w:rFonts w:hint="eastAsia" w:cs="Arial" w:asciiTheme="minorHAnsi" w:hAnsiTheme="minorHAnsi"/>
          <w:bCs/>
          <w:sz w:val="24"/>
          <w:szCs w:val="24"/>
          <w:lang w:eastAsia="zh-CN"/>
        </w:rPr>
        <w:t xml:space="preserve"> and</w:t>
      </w:r>
      <w:r>
        <w:rPr>
          <w:rFonts w:cs="Arial" w:asciiTheme="minorHAnsi" w:hAnsiTheme="minorHAnsi"/>
          <w:bCs/>
          <w:sz w:val="24"/>
          <w:szCs w:val="24"/>
        </w:rPr>
        <w:t xml:space="preserve"> interpretation</w:t>
      </w:r>
      <w:r>
        <w:rPr>
          <w:rFonts w:hint="eastAsia" w:cs="Arial" w:asciiTheme="minorHAnsi" w:hAnsiTheme="minorHAnsi"/>
          <w:bCs/>
          <w:sz w:val="24"/>
          <w:szCs w:val="24"/>
          <w:lang w:eastAsia="zh-CN"/>
        </w:rPr>
        <w:t>, and to summarize and discuss your observations.</w:t>
      </w:r>
    </w:p>
    <w:p w14:paraId="5F1041E5">
      <w:pPr>
        <w:spacing w:before="120"/>
        <w:jc w:val="both"/>
        <w:rPr>
          <w:rFonts w:cs="Arial" w:asciiTheme="minorHAnsi" w:hAnsiTheme="minorHAnsi"/>
          <w:bCs/>
          <w:sz w:val="24"/>
          <w:szCs w:val="24"/>
        </w:rPr>
      </w:pPr>
      <w:r>
        <w:rPr>
          <w:rFonts w:hint="default" w:cs="Arial" w:asciiTheme="minorHAnsi" w:hAnsiTheme="minorHAnsi"/>
          <w:bCs/>
          <w:sz w:val="24"/>
          <w:szCs w:val="24"/>
          <w:lang w:val="en-US"/>
        </w:rPr>
        <w:t xml:space="preserve">&lt;= </w:t>
      </w:r>
      <w:r>
        <w:rPr>
          <w:rFonts w:cs="Arial" w:asciiTheme="minorHAnsi" w:hAnsiTheme="minorHAnsi"/>
          <w:bCs/>
          <w:sz w:val="24"/>
          <w:szCs w:val="24"/>
        </w:rPr>
        <w:t>2000 words (excluding references and illustrations</w:t>
      </w:r>
    </w:p>
    <w:p w14:paraId="3730A988">
      <w:pPr>
        <w:spacing w:before="120"/>
        <w:jc w:val="both"/>
        <w:rPr>
          <w:rFonts w:eastAsia="MS ??" w:cs="Arial" w:asciiTheme="minorHAnsi" w:hAnsiTheme="minorHAnsi"/>
          <w:bCs/>
          <w:i/>
          <w:iCs/>
          <w:sz w:val="24"/>
          <w:szCs w:val="24"/>
          <w:lang w:eastAsia="en-GB"/>
        </w:rPr>
      </w:pPr>
      <w:r>
        <w:rPr>
          <w:rFonts w:eastAsia="MS ??" w:cs="Arial" w:asciiTheme="minorHAnsi" w:hAnsiTheme="minorHAnsi"/>
          <w:bCs/>
          <w:i/>
          <w:iCs/>
          <w:sz w:val="24"/>
          <w:szCs w:val="24"/>
          <w:lang w:eastAsia="en-GB"/>
        </w:rPr>
        <w:t xml:space="preserve">We expect you to present the </w:t>
      </w:r>
      <w:r>
        <w:rPr>
          <w:rFonts w:eastAsia="MS ??" w:cs="Arial" w:asciiTheme="minorHAnsi" w:hAnsiTheme="minorHAnsi"/>
          <w:bCs/>
          <w:i/>
          <w:iCs/>
          <w:sz w:val="24"/>
          <w:szCs w:val="24"/>
          <w:highlight w:val="yellow"/>
          <w:lang w:eastAsia="en-GB"/>
        </w:rPr>
        <w:t>key findings in a concise manner</w:t>
      </w:r>
      <w:r>
        <w:rPr>
          <w:rFonts w:eastAsia="MS ??" w:cs="Arial" w:asciiTheme="minorHAnsi" w:hAnsiTheme="minorHAnsi"/>
          <w:bCs/>
          <w:i/>
          <w:iCs/>
          <w:sz w:val="24"/>
          <w:szCs w:val="24"/>
          <w:lang w:eastAsia="en-GB"/>
        </w:rPr>
        <w:t xml:space="preserve">, with the focus on demonstrating that you have been </w:t>
      </w:r>
      <w:r>
        <w:rPr>
          <w:rFonts w:eastAsia="MS ??" w:cs="Arial" w:asciiTheme="minorHAnsi" w:hAnsiTheme="minorHAnsi"/>
          <w:bCs/>
          <w:i/>
          <w:iCs/>
          <w:sz w:val="24"/>
          <w:szCs w:val="24"/>
          <w:highlight w:val="red"/>
          <w:lang w:eastAsia="en-GB"/>
        </w:rPr>
        <w:t>able to analyse the data independently</w:t>
      </w:r>
      <w:r>
        <w:rPr>
          <w:rFonts w:eastAsia="MS ??" w:cs="Arial" w:asciiTheme="minorHAnsi" w:hAnsiTheme="minorHAnsi"/>
          <w:bCs/>
          <w:i/>
          <w:iCs/>
          <w:sz w:val="24"/>
          <w:szCs w:val="24"/>
          <w:lang w:eastAsia="en-GB"/>
        </w:rPr>
        <w:t xml:space="preserve">. </w:t>
      </w:r>
    </w:p>
    <w:p w14:paraId="6DFAD005">
      <w:pPr>
        <w:spacing w:before="120"/>
        <w:jc w:val="both"/>
        <w:rPr>
          <w:rFonts w:eastAsia="MS ??" w:cs="Arial" w:asciiTheme="minorHAnsi" w:hAnsiTheme="minorHAnsi"/>
          <w:bCs/>
          <w:i/>
          <w:iCs/>
          <w:sz w:val="24"/>
          <w:szCs w:val="24"/>
          <w:lang w:eastAsia="en-GB"/>
        </w:rPr>
      </w:pPr>
      <w:r>
        <w:rPr>
          <w:rFonts w:eastAsia="MS ??" w:cs="Arial" w:asciiTheme="minorHAnsi" w:hAnsiTheme="minorHAnsi"/>
          <w:bCs/>
          <w:i/>
          <w:iCs/>
          <w:sz w:val="24"/>
          <w:szCs w:val="24"/>
          <w:lang w:eastAsia="en-GB"/>
        </w:rPr>
        <w:t xml:space="preserve">Do not inflate your presentation by showing unnecessary details and do not extensively review the scientific literature as this is not the purpose of the ICA. </w:t>
      </w:r>
    </w:p>
    <w:p w14:paraId="2A2FD47D">
      <w:pPr>
        <w:spacing w:before="120"/>
        <w:jc w:val="both"/>
        <w:rPr>
          <w:rFonts w:cs="Arial" w:asciiTheme="minorHAnsi" w:hAnsiTheme="minorHAnsi"/>
          <w:b/>
          <w:bCs/>
          <w:sz w:val="24"/>
          <w:szCs w:val="24"/>
        </w:rPr>
      </w:pPr>
      <w:r>
        <w:rPr>
          <w:rFonts w:eastAsia="MS ??" w:cs="Arial" w:asciiTheme="minorHAnsi" w:hAnsiTheme="minorHAnsi"/>
          <w:bCs/>
          <w:i/>
          <w:iCs/>
          <w:sz w:val="24"/>
          <w:szCs w:val="24"/>
          <w:lang w:eastAsia="en-GB"/>
        </w:rPr>
        <w:t>Extensive details and review will only decrease the clarity of your report.</w:t>
      </w:r>
    </w:p>
    <w:p w14:paraId="374A1FE5">
      <w:pPr>
        <w:spacing w:before="120"/>
        <w:jc w:val="both"/>
        <w:rPr>
          <w:rFonts w:hint="default" w:cs="Arial" w:asciiTheme="minorHAnsi" w:hAnsiTheme="minorHAnsi"/>
          <w:b/>
          <w:bCs/>
          <w:sz w:val="24"/>
          <w:szCs w:val="24"/>
          <w:lang w:val="en-US"/>
        </w:rPr>
      </w:pPr>
      <w:r>
        <w:rPr>
          <w:rFonts w:hint="default" w:cs="Arial" w:asciiTheme="minorHAnsi" w:hAnsiTheme="minorHAnsi"/>
          <w:b/>
          <w:bCs/>
          <w:sz w:val="24"/>
          <w:szCs w:val="24"/>
          <w:lang w:val="en-US"/>
        </w:rPr>
        <w:t>--------------------------------------------</w:t>
      </w:r>
    </w:p>
    <w:p w14:paraId="3C948DE7">
      <w:pPr>
        <w:spacing w:before="120"/>
        <w:jc w:val="both"/>
        <w:rPr>
          <w:rFonts w:cs="Arial" w:asciiTheme="minorHAnsi" w:hAnsiTheme="minorHAnsi"/>
          <w:bCs/>
          <w:sz w:val="24"/>
          <w:szCs w:val="24"/>
        </w:rPr>
      </w:pPr>
      <w:r>
        <w:rPr>
          <w:rFonts w:cs="Arial" w:asciiTheme="minorHAnsi" w:hAnsiTheme="minorHAnsi"/>
          <w:b/>
          <w:bCs/>
          <w:sz w:val="24"/>
          <w:szCs w:val="24"/>
        </w:rPr>
        <w:t xml:space="preserve">- abstract </w:t>
      </w:r>
      <w:r>
        <w:rPr>
          <w:rFonts w:cs="Arial" w:asciiTheme="minorHAnsi" w:hAnsiTheme="minorHAnsi"/>
          <w:bCs/>
          <w:i/>
          <w:iCs/>
          <w:sz w:val="24"/>
          <w:szCs w:val="24"/>
        </w:rPr>
        <w:t>should be brief (up to 200 words) and describe aims of the analysis, main results and conclusions.</w:t>
      </w:r>
    </w:p>
    <w:p w14:paraId="2A14AAB1">
      <w:pPr>
        <w:spacing w:before="120"/>
        <w:jc w:val="both"/>
        <w:rPr>
          <w:rFonts w:cs="Arial" w:asciiTheme="minorHAnsi" w:hAnsiTheme="minorHAnsi"/>
          <w:bCs/>
          <w:sz w:val="24"/>
          <w:szCs w:val="24"/>
        </w:rPr>
      </w:pPr>
      <w:r>
        <w:rPr>
          <w:rFonts w:cs="Arial" w:asciiTheme="minorHAnsi" w:hAnsiTheme="minorHAnsi"/>
          <w:b/>
          <w:bCs/>
          <w:sz w:val="24"/>
          <w:szCs w:val="24"/>
        </w:rPr>
        <w:t xml:space="preserve">- brief introduction to the scientific question and the dataset, </w:t>
      </w:r>
      <w:r>
        <w:rPr>
          <w:rFonts w:cs="Arial" w:asciiTheme="minorHAnsi" w:hAnsiTheme="minorHAnsi"/>
          <w:i/>
          <w:iCs/>
          <w:sz w:val="24"/>
          <w:szCs w:val="24"/>
        </w:rPr>
        <w:t xml:space="preserve">which </w:t>
      </w:r>
      <w:r>
        <w:rPr>
          <w:rFonts w:cs="Arial" w:asciiTheme="minorHAnsi" w:hAnsiTheme="minorHAnsi"/>
          <w:bCs/>
          <w:i/>
          <w:iCs/>
          <w:sz w:val="24"/>
          <w:szCs w:val="24"/>
        </w:rPr>
        <w:t xml:space="preserve">should provide some information </w:t>
      </w:r>
      <w:r>
        <w:rPr>
          <w:rFonts w:cs="Arial" w:asciiTheme="minorHAnsi" w:hAnsiTheme="minorHAnsi"/>
          <w:bCs/>
          <w:i/>
          <w:iCs/>
          <w:sz w:val="24"/>
          <w:szCs w:val="24"/>
          <w:highlight w:val="yellow"/>
        </w:rPr>
        <w:t>what you think the experiment is designed to answer</w:t>
      </w:r>
      <w:r>
        <w:rPr>
          <w:rFonts w:cs="Arial" w:asciiTheme="minorHAnsi" w:hAnsiTheme="minorHAnsi"/>
          <w:bCs/>
          <w:i/>
          <w:iCs/>
          <w:sz w:val="24"/>
          <w:szCs w:val="24"/>
        </w:rPr>
        <w:t xml:space="preserve">. That is what (if any) is/could be the </w:t>
      </w:r>
      <w:r>
        <w:rPr>
          <w:rFonts w:cs="Arial" w:asciiTheme="minorHAnsi" w:hAnsiTheme="minorHAnsi"/>
          <w:bCs/>
          <w:i/>
          <w:iCs/>
          <w:sz w:val="24"/>
          <w:szCs w:val="24"/>
          <w:highlight w:val="yellow"/>
        </w:rPr>
        <w:t>study question/hypothesis behind the analysis</w:t>
      </w:r>
      <w:r>
        <w:rPr>
          <w:rFonts w:cs="Arial" w:asciiTheme="minorHAnsi" w:hAnsiTheme="minorHAnsi"/>
          <w:bCs/>
          <w:i/>
          <w:iCs/>
          <w:sz w:val="24"/>
          <w:szCs w:val="24"/>
        </w:rPr>
        <w:t xml:space="preserve">. The datasets do not come with extensive description of the scientific </w:t>
      </w:r>
      <w:r>
        <w:rPr>
          <w:rFonts w:cs="Arial" w:asciiTheme="minorHAnsi" w:hAnsiTheme="minorHAnsi"/>
          <w:bCs/>
          <w:i/>
          <w:iCs/>
          <w:strike/>
          <w:dstrike w:val="0"/>
          <w:sz w:val="24"/>
          <w:szCs w:val="24"/>
        </w:rPr>
        <w:t>background</w:t>
      </w:r>
      <w:r>
        <w:rPr>
          <w:rFonts w:cs="Arial" w:asciiTheme="minorHAnsi" w:hAnsiTheme="minorHAnsi"/>
          <w:bCs/>
          <w:i/>
          <w:iCs/>
          <w:sz w:val="24"/>
          <w:szCs w:val="24"/>
        </w:rPr>
        <w:t xml:space="preserve">: we are more interested </w:t>
      </w:r>
      <w:r>
        <w:rPr>
          <w:rFonts w:cs="Arial" w:asciiTheme="minorHAnsi" w:hAnsiTheme="minorHAnsi"/>
          <w:bCs/>
          <w:i/>
          <w:iCs/>
          <w:sz w:val="24"/>
          <w:szCs w:val="24"/>
          <w:highlight w:val="red"/>
        </w:rPr>
        <w:t>what the data can tell you.</w:t>
      </w:r>
    </w:p>
    <w:p w14:paraId="6D090E0C">
      <w:pPr>
        <w:spacing w:before="120"/>
        <w:jc w:val="both"/>
        <w:rPr>
          <w:rFonts w:cs="Arial" w:asciiTheme="minorHAnsi" w:hAnsiTheme="minorHAnsi"/>
          <w:bCs/>
          <w:sz w:val="24"/>
          <w:szCs w:val="24"/>
        </w:rPr>
      </w:pPr>
      <w:r>
        <w:rPr>
          <w:rFonts w:cs="Arial" w:asciiTheme="minorHAnsi" w:hAnsiTheme="minorHAnsi"/>
          <w:b/>
          <w:bCs/>
          <w:sz w:val="24"/>
          <w:szCs w:val="24"/>
        </w:rPr>
        <w:t>- analysis methods and their justification</w:t>
      </w:r>
      <w:r>
        <w:rPr>
          <w:rFonts w:cs="Arial" w:asciiTheme="minorHAnsi" w:hAnsiTheme="minorHAnsi"/>
          <w:bCs/>
          <w:sz w:val="24"/>
          <w:szCs w:val="24"/>
        </w:rPr>
        <w:t xml:space="preserve"> </w:t>
      </w:r>
      <w:r>
        <w:rPr>
          <w:rFonts w:cs="Arial" w:asciiTheme="minorHAnsi" w:hAnsiTheme="minorHAnsi"/>
          <w:bCs/>
          <w:i/>
          <w:iCs/>
          <w:sz w:val="24"/>
          <w:szCs w:val="24"/>
        </w:rPr>
        <w:t>should briefly describe which methods were used for analysis, including statistical analyses (detailed description of methods is not needed, but you can use appropriate references to the tools). It is recommended (but not required) to include a workflow chart/diagram of your data processing and analysis.</w:t>
      </w:r>
      <w:r>
        <w:rPr>
          <w:rFonts w:hint="eastAsia" w:cs="Arial" w:asciiTheme="minorHAnsi" w:hAnsiTheme="minorHAnsi"/>
          <w:bCs/>
          <w:sz w:val="24"/>
          <w:szCs w:val="24"/>
          <w:lang w:eastAsia="zh-CN"/>
        </w:rPr>
        <w:t xml:space="preserve"> </w:t>
      </w:r>
      <w:r>
        <w:rPr>
          <w:rFonts w:cs="Arial" w:asciiTheme="minorHAnsi" w:hAnsiTheme="minorHAnsi"/>
          <w:bCs/>
          <w:i/>
          <w:iCs/>
          <w:sz w:val="24"/>
          <w:szCs w:val="24"/>
        </w:rPr>
        <w:t>You are required to report the software version used and whether you used default parameters of the software. Any parameters changed from the default MUST be highlighted to allow reproducibility of the results. You should also briefly justify your selection of this software. Include the key parts of the code you used as supplementary materials (not included in the word count). The code must be well documented by comments (No extra credit is given for supplying the code, it is simply required for reproducibility and to demonstrate that you understand what you are doing).</w:t>
      </w:r>
    </w:p>
    <w:p w14:paraId="5EB28644">
      <w:pPr>
        <w:spacing w:before="120"/>
        <w:jc w:val="both"/>
        <w:rPr>
          <w:rFonts w:cs="Arial" w:asciiTheme="minorHAnsi" w:hAnsiTheme="minorHAnsi"/>
          <w:bCs/>
          <w:sz w:val="24"/>
          <w:szCs w:val="24"/>
        </w:rPr>
      </w:pPr>
      <w:r>
        <w:rPr>
          <w:rFonts w:cs="Arial" w:asciiTheme="minorHAnsi" w:hAnsiTheme="minorHAnsi"/>
          <w:b/>
          <w:bCs/>
          <w:sz w:val="24"/>
          <w:szCs w:val="24"/>
        </w:rPr>
        <w:t xml:space="preserve">- results </w:t>
      </w:r>
      <w:r>
        <w:rPr>
          <w:rFonts w:cs="Arial" w:asciiTheme="minorHAnsi" w:hAnsiTheme="minorHAnsi"/>
          <w:bCs/>
          <w:sz w:val="24"/>
          <w:szCs w:val="24"/>
        </w:rPr>
        <w:t xml:space="preserve">– </w:t>
      </w:r>
      <w:r>
        <w:rPr>
          <w:rFonts w:hint="eastAsia" w:cs="Arial" w:asciiTheme="minorHAnsi" w:hAnsiTheme="minorHAnsi"/>
          <w:bCs/>
          <w:i/>
          <w:iCs/>
          <w:sz w:val="24"/>
          <w:szCs w:val="24"/>
          <w:lang w:eastAsia="zh-CN"/>
        </w:rPr>
        <w:t>You can write according to the analysis sections given. Y</w:t>
      </w:r>
      <w:r>
        <w:rPr>
          <w:rFonts w:cs="Arial" w:asciiTheme="minorHAnsi" w:hAnsiTheme="minorHAnsi"/>
          <w:bCs/>
          <w:i/>
          <w:iCs/>
          <w:sz w:val="24"/>
          <w:szCs w:val="24"/>
        </w:rPr>
        <w:t xml:space="preserve">ou should present key observations using figures/tables and explanatory text. Appropriate statistical analyses should support your conclusions. You should </w:t>
      </w:r>
      <w:r>
        <w:rPr>
          <w:rFonts w:cs="Arial" w:asciiTheme="minorHAnsi" w:hAnsiTheme="minorHAnsi"/>
          <w:bCs/>
          <w:i/>
          <w:iCs/>
          <w:sz w:val="24"/>
          <w:szCs w:val="24"/>
          <w:u w:val="single"/>
        </w:rPr>
        <w:t>not</w:t>
      </w:r>
      <w:r>
        <w:rPr>
          <w:rFonts w:cs="Arial" w:asciiTheme="minorHAnsi" w:hAnsiTheme="minorHAnsi"/>
          <w:bCs/>
          <w:i/>
          <w:iCs/>
          <w:sz w:val="24"/>
          <w:szCs w:val="24"/>
        </w:rPr>
        <w:t xml:space="preserve"> include full “hit lists” as tables. Instead, summarize your findings briefly (e.g., Using </w:t>
      </w:r>
      <w:r>
        <w:rPr>
          <w:rFonts w:hint="eastAsia" w:cs="Arial" w:asciiTheme="minorHAnsi" w:hAnsiTheme="minorHAnsi"/>
          <w:bCs/>
          <w:i/>
          <w:iCs/>
          <w:sz w:val="24"/>
          <w:szCs w:val="24"/>
          <w:lang w:eastAsia="zh-CN"/>
        </w:rPr>
        <w:t>XXX</w:t>
      </w:r>
      <w:r>
        <w:rPr>
          <w:rFonts w:cs="Arial" w:asciiTheme="minorHAnsi" w:hAnsiTheme="minorHAnsi"/>
          <w:bCs/>
          <w:i/>
          <w:iCs/>
          <w:sz w:val="24"/>
          <w:szCs w:val="24"/>
        </w:rPr>
        <w:t xml:space="preserve">, I identified 268 genes with 5% FDR, including </w:t>
      </w:r>
      <w:r>
        <w:rPr>
          <w:rFonts w:hint="eastAsia" w:cs="Arial" w:asciiTheme="minorHAnsi" w:hAnsiTheme="minorHAnsi"/>
          <w:bCs/>
          <w:i/>
          <w:iCs/>
          <w:sz w:val="24"/>
          <w:szCs w:val="24"/>
          <w:lang w:eastAsia="zh-CN"/>
        </w:rPr>
        <w:t>genes G1</w:t>
      </w:r>
      <w:r>
        <w:rPr>
          <w:rFonts w:cs="Arial" w:asciiTheme="minorHAnsi" w:hAnsiTheme="minorHAnsi"/>
          <w:bCs/>
          <w:i/>
          <w:iCs/>
          <w:sz w:val="24"/>
          <w:szCs w:val="24"/>
        </w:rPr>
        <w:t xml:space="preserve"> and </w:t>
      </w:r>
      <w:r>
        <w:rPr>
          <w:rFonts w:hint="eastAsia" w:cs="Arial" w:asciiTheme="minorHAnsi" w:hAnsiTheme="minorHAnsi"/>
          <w:bCs/>
          <w:i/>
          <w:iCs/>
          <w:sz w:val="24"/>
          <w:szCs w:val="24"/>
          <w:lang w:eastAsia="zh-CN"/>
        </w:rPr>
        <w:t>G2</w:t>
      </w:r>
      <w:r>
        <w:rPr>
          <w:rFonts w:cs="Arial" w:asciiTheme="minorHAnsi" w:hAnsiTheme="minorHAnsi"/>
          <w:bCs/>
          <w:i/>
          <w:iCs/>
          <w:sz w:val="24"/>
          <w:szCs w:val="24"/>
        </w:rPr>
        <w:t xml:space="preserve"> as the top scoring hits) and provide appropriate visualizations.</w:t>
      </w:r>
    </w:p>
    <w:p w14:paraId="01D5C50F">
      <w:pPr>
        <w:spacing w:before="120"/>
        <w:jc w:val="both"/>
        <w:rPr>
          <w:rFonts w:cs="Arial" w:asciiTheme="minorHAnsi" w:hAnsiTheme="minorHAnsi"/>
          <w:bCs/>
          <w:sz w:val="24"/>
          <w:szCs w:val="24"/>
        </w:rPr>
      </w:pPr>
      <w:r>
        <w:rPr>
          <w:rFonts w:cs="Arial" w:asciiTheme="minorHAnsi" w:hAnsiTheme="minorHAnsi"/>
          <w:b/>
          <w:bCs/>
          <w:sz w:val="24"/>
          <w:szCs w:val="24"/>
        </w:rPr>
        <w:t>- discussion</w:t>
      </w:r>
      <w:r>
        <w:rPr>
          <w:rFonts w:cs="Arial" w:asciiTheme="minorHAnsi" w:hAnsiTheme="minorHAnsi"/>
          <w:bCs/>
          <w:sz w:val="24"/>
          <w:szCs w:val="24"/>
        </w:rPr>
        <w:t xml:space="preserve"> </w:t>
      </w:r>
      <w:r>
        <w:rPr>
          <w:rFonts w:cs="Arial" w:asciiTheme="minorHAnsi" w:hAnsiTheme="minorHAnsi"/>
          <w:bCs/>
          <w:i/>
          <w:iCs/>
          <w:sz w:val="24"/>
          <w:szCs w:val="24"/>
        </w:rPr>
        <w:t>should show how the results should be interpreted regarding study questions and/or hypotheses (i.e. were they as expected and why/why not). You should also discuss limitations of the experiments/analyses.</w:t>
      </w:r>
    </w:p>
    <w:p w14:paraId="2488ABB4">
      <w:pPr>
        <w:spacing w:before="120"/>
        <w:jc w:val="both"/>
        <w:rPr>
          <w:rFonts w:cs="Arial" w:asciiTheme="minorHAnsi" w:hAnsiTheme="minorHAnsi"/>
          <w:bCs/>
          <w:sz w:val="24"/>
          <w:szCs w:val="24"/>
        </w:rPr>
      </w:pPr>
      <w:r>
        <w:rPr>
          <w:rFonts w:cs="Arial" w:asciiTheme="minorHAnsi" w:hAnsiTheme="minorHAnsi"/>
          <w:b/>
          <w:bCs/>
          <w:sz w:val="24"/>
          <w:szCs w:val="24"/>
        </w:rPr>
        <w:t xml:space="preserve">The deadline for the report is: </w:t>
      </w:r>
      <w:r>
        <w:rPr>
          <w:rFonts w:cs="Arial" w:asciiTheme="minorHAnsi" w:hAnsiTheme="minorHAnsi"/>
          <w:bCs/>
          <w:sz w:val="24"/>
          <w:szCs w:val="24"/>
        </w:rPr>
        <w:t>Friday</w:t>
      </w:r>
      <w:r>
        <w:rPr>
          <w:rFonts w:hint="eastAsia" w:cs="Arial" w:asciiTheme="minorHAnsi" w:hAnsiTheme="minorHAnsi"/>
          <w:bCs/>
          <w:sz w:val="24"/>
          <w:szCs w:val="24"/>
          <w:lang w:eastAsia="zh-CN"/>
        </w:rPr>
        <w:t xml:space="preserve"> 2026</w:t>
      </w:r>
      <w:r>
        <w:rPr>
          <w:rFonts w:cs="Arial" w:asciiTheme="minorHAnsi" w:hAnsiTheme="minorHAnsi"/>
          <w:bCs/>
          <w:sz w:val="24"/>
          <w:szCs w:val="24"/>
        </w:rPr>
        <w:t xml:space="preserve"> May</w:t>
      </w:r>
      <w:r>
        <w:rPr>
          <w:rFonts w:hint="eastAsia" w:cs="Arial" w:asciiTheme="minorHAnsi" w:hAnsiTheme="minorHAnsi"/>
          <w:bCs/>
          <w:sz w:val="24"/>
          <w:szCs w:val="24"/>
          <w:lang w:eastAsia="zh-CN"/>
        </w:rPr>
        <w:t xml:space="preserve"> 22</w:t>
      </w:r>
      <w:r>
        <w:rPr>
          <w:rFonts w:cs="Arial" w:asciiTheme="minorHAnsi" w:hAnsiTheme="minorHAnsi"/>
          <w:bCs/>
          <w:sz w:val="24"/>
          <w:szCs w:val="24"/>
        </w:rPr>
        <w:t xml:space="preserve"> (at </w:t>
      </w:r>
      <w:r>
        <w:rPr>
          <w:rFonts w:hint="eastAsia" w:cs="Arial" w:asciiTheme="minorHAnsi" w:hAnsiTheme="minorHAnsi"/>
          <w:bCs/>
          <w:sz w:val="24"/>
          <w:szCs w:val="24"/>
          <w:lang w:eastAsia="zh-CN"/>
        </w:rPr>
        <w:t>17:00pm</w:t>
      </w:r>
      <w:r>
        <w:rPr>
          <w:rFonts w:cs="Arial" w:asciiTheme="minorHAnsi" w:hAnsiTheme="minorHAnsi"/>
          <w:bCs/>
          <w:sz w:val="24"/>
          <w:szCs w:val="24"/>
        </w:rPr>
        <w:t>).</w:t>
      </w:r>
    </w:p>
    <w:p w14:paraId="268231ED">
      <w:pPr>
        <w:spacing w:after="0" w:line="240" w:lineRule="auto"/>
      </w:pPr>
    </w:p>
    <w:p w14:paraId="01C7BD34">
      <w:pPr>
        <w:rPr>
          <w:b/>
          <w:sz w:val="24"/>
          <w:szCs w:val="24"/>
        </w:rPr>
      </w:pPr>
      <w:r>
        <w:rPr>
          <w:b/>
          <w:sz w:val="24"/>
          <w:szCs w:val="24"/>
        </w:rPr>
        <w:t>Marking Criteria</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8"/>
        <w:gridCol w:w="7708"/>
      </w:tblGrid>
      <w:tr w14:paraId="480F09F5">
        <w:tc>
          <w:tcPr>
            <w:tcW w:w="1555" w:type="dxa"/>
          </w:tcPr>
          <w:p w14:paraId="084F6DB1">
            <w:pPr>
              <w:spacing w:before="120" w:after="120"/>
              <w:rPr>
                <w:rFonts w:eastAsia="Batang" w:cs="Arial" w:asciiTheme="minorHAnsi" w:hAnsiTheme="minorHAnsi"/>
                <w:b/>
                <w:sz w:val="24"/>
                <w:szCs w:val="24"/>
              </w:rPr>
            </w:pPr>
            <w:r>
              <w:rPr>
                <w:rFonts w:eastAsia="Batang" w:cs="Arial" w:asciiTheme="minorHAnsi" w:hAnsiTheme="minorHAnsi"/>
                <w:b/>
                <w:sz w:val="24"/>
                <w:szCs w:val="24"/>
              </w:rPr>
              <w:t>Range</w:t>
            </w:r>
          </w:p>
        </w:tc>
        <w:tc>
          <w:tcPr>
            <w:tcW w:w="7948" w:type="dxa"/>
          </w:tcPr>
          <w:p w14:paraId="6A2FD519">
            <w:pPr>
              <w:spacing w:before="120" w:after="120"/>
              <w:rPr>
                <w:rFonts w:eastAsia="Batang" w:cs="Arial" w:asciiTheme="minorHAnsi" w:hAnsiTheme="minorHAnsi"/>
                <w:b/>
                <w:sz w:val="24"/>
                <w:szCs w:val="24"/>
              </w:rPr>
            </w:pPr>
            <w:r>
              <w:rPr>
                <w:rFonts w:eastAsia="Batang" w:cs="Arial" w:asciiTheme="minorHAnsi" w:hAnsiTheme="minorHAnsi"/>
                <w:b/>
                <w:sz w:val="24"/>
                <w:szCs w:val="24"/>
              </w:rPr>
              <w:t>Criteria</w:t>
            </w:r>
          </w:p>
        </w:tc>
      </w:tr>
      <w:tr w14:paraId="2B4DD159">
        <w:tc>
          <w:tcPr>
            <w:tcW w:w="1555" w:type="dxa"/>
          </w:tcPr>
          <w:p w14:paraId="03FDC8BC">
            <w:pPr>
              <w:spacing w:before="120" w:after="120"/>
              <w:rPr>
                <w:rFonts w:eastAsia="Batang" w:cs="Arial" w:asciiTheme="minorHAnsi" w:hAnsiTheme="minorHAnsi"/>
                <w:sz w:val="24"/>
                <w:szCs w:val="24"/>
              </w:rPr>
            </w:pPr>
            <w:r>
              <w:rPr>
                <w:rFonts w:eastAsia="Batang" w:cs="Arial" w:asciiTheme="minorHAnsi" w:hAnsiTheme="minorHAnsi"/>
                <w:sz w:val="24"/>
                <w:szCs w:val="24"/>
              </w:rPr>
              <w:t>A 90-100%</w:t>
            </w:r>
          </w:p>
          <w:p w14:paraId="3A0A87C6">
            <w:pPr>
              <w:spacing w:before="120" w:after="120"/>
              <w:rPr>
                <w:rFonts w:eastAsia="Batang" w:cs="Arial" w:asciiTheme="minorHAnsi" w:hAnsiTheme="minorHAnsi"/>
                <w:sz w:val="24"/>
                <w:szCs w:val="24"/>
              </w:rPr>
            </w:pPr>
          </w:p>
        </w:tc>
        <w:tc>
          <w:tcPr>
            <w:tcW w:w="7948" w:type="dxa"/>
          </w:tcPr>
          <w:p w14:paraId="4107889A">
            <w:pPr>
              <w:spacing w:before="120" w:after="120"/>
              <w:rPr>
                <w:rFonts w:eastAsia="Batang" w:cs="Arial" w:asciiTheme="minorHAnsi" w:hAnsiTheme="minorHAnsi"/>
                <w:sz w:val="24"/>
                <w:szCs w:val="24"/>
              </w:rPr>
            </w:pPr>
            <w:r>
              <w:rPr>
                <w:rFonts w:eastAsia="Batang" w:cs="Arial" w:asciiTheme="minorHAnsi" w:hAnsiTheme="minorHAnsi"/>
                <w:sz w:val="24"/>
                <w:szCs w:val="24"/>
              </w:rPr>
              <w:t>The analysis report is excellent in organisation and content (including clear and easy-to-read English).</w:t>
            </w:r>
          </w:p>
          <w:p w14:paraId="59105555">
            <w:pPr>
              <w:spacing w:before="120" w:after="120"/>
              <w:rPr>
                <w:rFonts w:eastAsia="Batang" w:cs="Arial" w:asciiTheme="minorHAnsi" w:hAnsiTheme="minorHAnsi"/>
                <w:sz w:val="24"/>
                <w:szCs w:val="24"/>
              </w:rPr>
            </w:pPr>
            <w:r>
              <w:rPr>
                <w:rFonts w:eastAsia="Batang" w:cs="Arial" w:asciiTheme="minorHAnsi" w:hAnsiTheme="minorHAnsi"/>
                <w:sz w:val="24"/>
                <w:szCs w:val="24"/>
              </w:rPr>
              <w:t>A clear and convincing demonstration that the student has performed quality control and data analysis in a technically correct manner (including the correct use and interpretation of statistics) and is able to interpret the resulting data critically.</w:t>
            </w:r>
          </w:p>
          <w:p w14:paraId="62A69277">
            <w:pPr>
              <w:spacing w:before="120" w:after="120"/>
              <w:rPr>
                <w:rFonts w:eastAsia="Batang" w:cs="Arial" w:asciiTheme="minorHAnsi" w:hAnsiTheme="minorHAnsi"/>
                <w:sz w:val="24"/>
                <w:szCs w:val="24"/>
              </w:rPr>
            </w:pPr>
            <w:r>
              <w:rPr>
                <w:rFonts w:eastAsia="Batang" w:cs="Arial" w:asciiTheme="minorHAnsi" w:hAnsiTheme="minorHAnsi"/>
                <w:sz w:val="24"/>
                <w:szCs w:val="24"/>
              </w:rPr>
              <w:t>A top of the range mark demonstrates particularly deep and insightful interpretation of the data.</w:t>
            </w:r>
          </w:p>
        </w:tc>
      </w:tr>
      <w:tr w14:paraId="5168CCFE">
        <w:tc>
          <w:tcPr>
            <w:tcW w:w="1555" w:type="dxa"/>
          </w:tcPr>
          <w:p w14:paraId="63650F4F">
            <w:pPr>
              <w:spacing w:before="120" w:after="120"/>
              <w:rPr>
                <w:rFonts w:eastAsia="Batang" w:cs="Arial" w:asciiTheme="minorHAnsi" w:hAnsiTheme="minorHAnsi"/>
                <w:sz w:val="24"/>
                <w:szCs w:val="24"/>
              </w:rPr>
            </w:pPr>
            <w:r>
              <w:rPr>
                <w:rFonts w:eastAsia="Batang" w:cs="Arial" w:asciiTheme="minorHAnsi" w:hAnsiTheme="minorHAnsi"/>
                <w:sz w:val="24"/>
                <w:szCs w:val="24"/>
              </w:rPr>
              <w:t>B 80-89%</w:t>
            </w:r>
          </w:p>
          <w:p w14:paraId="37092A95">
            <w:pPr>
              <w:spacing w:before="120" w:after="120"/>
              <w:rPr>
                <w:rFonts w:eastAsia="Batang" w:cs="Arial" w:asciiTheme="minorHAnsi" w:hAnsiTheme="minorHAnsi"/>
                <w:sz w:val="24"/>
                <w:szCs w:val="24"/>
              </w:rPr>
            </w:pPr>
          </w:p>
        </w:tc>
        <w:tc>
          <w:tcPr>
            <w:tcW w:w="7948" w:type="dxa"/>
          </w:tcPr>
          <w:p w14:paraId="75B36AA5">
            <w:pPr>
              <w:spacing w:before="120" w:after="120"/>
              <w:rPr>
                <w:rFonts w:eastAsia="Batang" w:cs="Arial" w:asciiTheme="minorHAnsi" w:hAnsiTheme="minorHAnsi"/>
                <w:sz w:val="24"/>
                <w:szCs w:val="24"/>
              </w:rPr>
            </w:pPr>
            <w:r>
              <w:rPr>
                <w:rFonts w:eastAsia="Batang" w:cs="Arial" w:asciiTheme="minorHAnsi" w:hAnsiTheme="minorHAnsi"/>
                <w:sz w:val="24"/>
                <w:szCs w:val="24"/>
              </w:rPr>
              <w:t xml:space="preserve">Report is very good but contains one or two minor problems in organisation and/or content (including clear and easy-to-read English). </w:t>
            </w:r>
          </w:p>
          <w:p w14:paraId="7F0F37F2">
            <w:pPr>
              <w:spacing w:before="120" w:after="120"/>
              <w:rPr>
                <w:rFonts w:eastAsia="Batang" w:cs="Arial" w:asciiTheme="minorHAnsi" w:hAnsiTheme="minorHAnsi"/>
                <w:sz w:val="24"/>
                <w:szCs w:val="24"/>
              </w:rPr>
            </w:pPr>
            <w:r>
              <w:rPr>
                <w:rFonts w:eastAsia="Batang" w:cs="Arial" w:asciiTheme="minorHAnsi" w:hAnsiTheme="minorHAnsi"/>
                <w:sz w:val="24"/>
                <w:szCs w:val="24"/>
              </w:rPr>
              <w:t>A clear demonstration that the student can process, quality control and interpret the data, with minor issues is the use/interpretation of statistics or other analyses.</w:t>
            </w:r>
          </w:p>
          <w:p w14:paraId="05E2306F">
            <w:pPr>
              <w:spacing w:before="120" w:after="120"/>
              <w:rPr>
                <w:rFonts w:eastAsia="Batang" w:cs="Arial" w:asciiTheme="minorHAnsi" w:hAnsiTheme="minorHAnsi"/>
                <w:sz w:val="24"/>
                <w:szCs w:val="24"/>
              </w:rPr>
            </w:pPr>
            <w:r>
              <w:rPr>
                <w:rFonts w:eastAsia="Batang" w:cs="Arial" w:asciiTheme="minorHAnsi" w:hAnsiTheme="minorHAnsi"/>
                <w:sz w:val="24"/>
                <w:szCs w:val="24"/>
              </w:rPr>
              <w:t>Good evidence for critical data interpretation but analysis may contain some irrelevant or trivial information.</w:t>
            </w:r>
          </w:p>
        </w:tc>
      </w:tr>
      <w:tr w14:paraId="070DF819">
        <w:tc>
          <w:tcPr>
            <w:tcW w:w="1555" w:type="dxa"/>
          </w:tcPr>
          <w:p w14:paraId="3C8D0EBB">
            <w:pPr>
              <w:spacing w:before="120" w:after="120"/>
              <w:rPr>
                <w:rFonts w:eastAsia="Batang" w:cs="Arial" w:asciiTheme="minorHAnsi" w:hAnsiTheme="minorHAnsi"/>
                <w:sz w:val="24"/>
                <w:szCs w:val="24"/>
              </w:rPr>
            </w:pPr>
            <w:r>
              <w:rPr>
                <w:rFonts w:eastAsia="Batang" w:cs="Arial" w:asciiTheme="minorHAnsi" w:hAnsiTheme="minorHAnsi"/>
                <w:sz w:val="24"/>
                <w:szCs w:val="24"/>
              </w:rPr>
              <w:t>C 70-79%</w:t>
            </w:r>
          </w:p>
          <w:p w14:paraId="0A7AE957">
            <w:pPr>
              <w:spacing w:before="120" w:after="120"/>
              <w:rPr>
                <w:rFonts w:eastAsia="Batang" w:cs="Arial" w:asciiTheme="minorHAnsi" w:hAnsiTheme="minorHAnsi"/>
                <w:sz w:val="24"/>
                <w:szCs w:val="24"/>
              </w:rPr>
            </w:pPr>
          </w:p>
        </w:tc>
        <w:tc>
          <w:tcPr>
            <w:tcW w:w="7948" w:type="dxa"/>
          </w:tcPr>
          <w:p w14:paraId="28565412">
            <w:pPr>
              <w:spacing w:before="120" w:after="120"/>
              <w:rPr>
                <w:rFonts w:eastAsia="Batang" w:cs="Arial" w:asciiTheme="minorHAnsi" w:hAnsiTheme="minorHAnsi"/>
                <w:sz w:val="24"/>
                <w:szCs w:val="24"/>
              </w:rPr>
            </w:pPr>
            <w:r>
              <w:rPr>
                <w:rFonts w:eastAsia="Batang" w:cs="Arial" w:asciiTheme="minorHAnsi" w:hAnsiTheme="minorHAnsi"/>
                <w:sz w:val="24"/>
                <w:szCs w:val="24"/>
              </w:rPr>
              <w:t xml:space="preserve">Report is good but contains several minor problems in organisation and/or content (including clear and easy-to-read English). </w:t>
            </w:r>
          </w:p>
          <w:p w14:paraId="12E4097D">
            <w:pPr>
              <w:spacing w:before="120" w:after="120"/>
              <w:rPr>
                <w:rFonts w:eastAsia="Batang" w:cs="Arial" w:asciiTheme="minorHAnsi" w:hAnsiTheme="minorHAnsi"/>
                <w:sz w:val="24"/>
                <w:szCs w:val="24"/>
              </w:rPr>
            </w:pPr>
            <w:r>
              <w:rPr>
                <w:rFonts w:eastAsia="Batang" w:cs="Arial" w:asciiTheme="minorHAnsi" w:hAnsiTheme="minorHAnsi"/>
                <w:sz w:val="24"/>
                <w:szCs w:val="24"/>
              </w:rPr>
              <w:t>A reasonable demonstration that the student can process, quality control and interpret data. Conclusions may be somewhat vague and there are issues is the use/interpretation of statistics or other analyses.</w:t>
            </w:r>
          </w:p>
          <w:p w14:paraId="514CB6CF">
            <w:pPr>
              <w:spacing w:before="120" w:after="120"/>
              <w:rPr>
                <w:rFonts w:eastAsia="Batang" w:cs="Arial" w:asciiTheme="minorHAnsi" w:hAnsiTheme="minorHAnsi"/>
                <w:sz w:val="24"/>
                <w:szCs w:val="24"/>
              </w:rPr>
            </w:pPr>
            <w:r>
              <w:rPr>
                <w:rFonts w:eastAsia="Batang" w:cs="Arial" w:asciiTheme="minorHAnsi" w:hAnsiTheme="minorHAnsi"/>
                <w:sz w:val="24"/>
                <w:szCs w:val="24"/>
              </w:rPr>
              <w:t>Report may be slightly too long or short. A report that is much too long or short will be in this category even if it is otherwise excellent.</w:t>
            </w:r>
          </w:p>
        </w:tc>
      </w:tr>
      <w:tr w14:paraId="64576382">
        <w:tc>
          <w:tcPr>
            <w:tcW w:w="1555" w:type="dxa"/>
          </w:tcPr>
          <w:p w14:paraId="3DF382D7">
            <w:pPr>
              <w:spacing w:before="120" w:after="120"/>
              <w:rPr>
                <w:rFonts w:eastAsia="Batang" w:cs="Arial" w:asciiTheme="minorHAnsi" w:hAnsiTheme="minorHAnsi"/>
                <w:sz w:val="24"/>
                <w:szCs w:val="24"/>
              </w:rPr>
            </w:pPr>
            <w:r>
              <w:rPr>
                <w:rFonts w:eastAsia="Batang" w:cs="Arial" w:asciiTheme="minorHAnsi" w:hAnsiTheme="minorHAnsi"/>
                <w:sz w:val="24"/>
                <w:szCs w:val="24"/>
              </w:rPr>
              <w:t>D 60-69%</w:t>
            </w:r>
          </w:p>
        </w:tc>
        <w:tc>
          <w:tcPr>
            <w:tcW w:w="7948" w:type="dxa"/>
          </w:tcPr>
          <w:p w14:paraId="41EF4EF1">
            <w:pPr>
              <w:spacing w:before="120" w:after="120"/>
              <w:rPr>
                <w:rFonts w:eastAsia="Batang" w:cs="Arial" w:asciiTheme="minorHAnsi" w:hAnsiTheme="minorHAnsi"/>
                <w:sz w:val="24"/>
                <w:szCs w:val="24"/>
              </w:rPr>
            </w:pPr>
            <w:r>
              <w:rPr>
                <w:rFonts w:eastAsia="Batang" w:cs="Arial" w:asciiTheme="minorHAnsi" w:hAnsiTheme="minorHAnsi"/>
                <w:sz w:val="24"/>
                <w:szCs w:val="24"/>
              </w:rPr>
              <w:t>Report is satisfactory but contains significant problems in organisation and/or content (including clear and easy-to-read English).</w:t>
            </w:r>
          </w:p>
          <w:p w14:paraId="14B44F6A">
            <w:pPr>
              <w:spacing w:before="120" w:after="120"/>
              <w:rPr>
                <w:rFonts w:eastAsia="Batang" w:cs="Arial" w:asciiTheme="minorHAnsi" w:hAnsiTheme="minorHAnsi"/>
                <w:sz w:val="24"/>
                <w:szCs w:val="24"/>
              </w:rPr>
            </w:pPr>
            <w:r>
              <w:rPr>
                <w:rFonts w:eastAsia="Batang" w:cs="Arial" w:asciiTheme="minorHAnsi" w:hAnsiTheme="minorHAnsi"/>
                <w:sz w:val="24"/>
                <w:szCs w:val="24"/>
              </w:rPr>
              <w:t>An unclear or confused demonstration that the student has performed the analysis in an appropriate manner and there is little interpretation of the resulting data. Conclusions are unclear and/or vague.</w:t>
            </w:r>
          </w:p>
        </w:tc>
      </w:tr>
      <w:tr w14:paraId="2DD07351">
        <w:tc>
          <w:tcPr>
            <w:tcW w:w="1555" w:type="dxa"/>
          </w:tcPr>
          <w:p w14:paraId="07914F71">
            <w:pPr>
              <w:spacing w:before="120" w:after="120"/>
              <w:rPr>
                <w:rFonts w:eastAsia="Batang" w:cs="Arial" w:asciiTheme="minorHAnsi" w:hAnsiTheme="minorHAnsi"/>
                <w:sz w:val="24"/>
                <w:szCs w:val="24"/>
              </w:rPr>
            </w:pPr>
            <w:r>
              <w:rPr>
                <w:rFonts w:eastAsia="Batang" w:cs="Arial" w:asciiTheme="minorHAnsi" w:hAnsiTheme="minorHAnsi"/>
                <w:sz w:val="24"/>
                <w:szCs w:val="24"/>
              </w:rPr>
              <w:t>E 30-59%</w:t>
            </w:r>
          </w:p>
          <w:p w14:paraId="6CA15407">
            <w:pPr>
              <w:spacing w:before="120" w:after="120"/>
              <w:rPr>
                <w:rFonts w:eastAsia="Batang" w:cs="Arial" w:asciiTheme="minorHAnsi" w:hAnsiTheme="minorHAnsi"/>
                <w:sz w:val="24"/>
                <w:szCs w:val="24"/>
              </w:rPr>
            </w:pPr>
          </w:p>
        </w:tc>
        <w:tc>
          <w:tcPr>
            <w:tcW w:w="7948" w:type="dxa"/>
          </w:tcPr>
          <w:p w14:paraId="0421704E">
            <w:pPr>
              <w:spacing w:before="120" w:after="120"/>
              <w:rPr>
                <w:rFonts w:eastAsia="Batang" w:cs="Arial" w:asciiTheme="minorHAnsi" w:hAnsiTheme="minorHAnsi"/>
                <w:sz w:val="24"/>
                <w:szCs w:val="24"/>
              </w:rPr>
            </w:pPr>
            <w:r>
              <w:rPr>
                <w:rFonts w:eastAsia="Batang" w:cs="Arial" w:asciiTheme="minorHAnsi" w:hAnsiTheme="minorHAnsi"/>
                <w:sz w:val="24"/>
                <w:szCs w:val="24"/>
              </w:rPr>
              <w:t>Report was poor and contains several major problems in organisation and/or content (including clear and easy-to-read English).</w:t>
            </w:r>
          </w:p>
          <w:p w14:paraId="11DE1936">
            <w:pPr>
              <w:spacing w:before="120" w:after="120"/>
              <w:rPr>
                <w:rFonts w:eastAsia="Batang" w:cs="Arial" w:asciiTheme="minorHAnsi" w:hAnsiTheme="minorHAnsi"/>
                <w:sz w:val="24"/>
                <w:szCs w:val="24"/>
              </w:rPr>
            </w:pPr>
            <w:r>
              <w:rPr>
                <w:rFonts w:eastAsia="Batang" w:cs="Arial" w:asciiTheme="minorHAnsi" w:hAnsiTheme="minorHAnsi"/>
                <w:sz w:val="24"/>
                <w:szCs w:val="24"/>
              </w:rPr>
              <w:t>The report fails to demonstrate that the student has performed quality control and data analysis in a correct manner and there is little or no interpretation of the resulting data.</w:t>
            </w:r>
          </w:p>
          <w:p w14:paraId="1079DAED">
            <w:pPr>
              <w:spacing w:before="120" w:after="120"/>
              <w:rPr>
                <w:rFonts w:eastAsia="Batang" w:cs="Arial" w:asciiTheme="minorHAnsi" w:hAnsiTheme="minorHAnsi"/>
                <w:sz w:val="24"/>
                <w:szCs w:val="24"/>
              </w:rPr>
            </w:pPr>
            <w:r>
              <w:rPr>
                <w:rFonts w:eastAsia="Batang" w:cs="Arial" w:asciiTheme="minorHAnsi" w:hAnsiTheme="minorHAnsi"/>
                <w:sz w:val="24"/>
                <w:szCs w:val="24"/>
              </w:rPr>
              <w:t>Significant errors in understanding or processing of the data.</w:t>
            </w:r>
          </w:p>
        </w:tc>
      </w:tr>
      <w:tr w14:paraId="038202AF">
        <w:tc>
          <w:tcPr>
            <w:tcW w:w="1555" w:type="dxa"/>
          </w:tcPr>
          <w:p w14:paraId="30E4AD43">
            <w:pPr>
              <w:spacing w:before="120" w:after="120"/>
              <w:rPr>
                <w:rFonts w:eastAsia="Batang" w:cs="Arial" w:asciiTheme="minorHAnsi" w:hAnsiTheme="minorHAnsi"/>
                <w:sz w:val="24"/>
                <w:szCs w:val="24"/>
              </w:rPr>
            </w:pPr>
            <w:r>
              <w:rPr>
                <w:rFonts w:eastAsia="Batang" w:cs="Arial" w:asciiTheme="minorHAnsi" w:hAnsiTheme="minorHAnsi"/>
                <w:sz w:val="24"/>
                <w:szCs w:val="24"/>
              </w:rPr>
              <w:t>E 0-29%</w:t>
            </w:r>
          </w:p>
        </w:tc>
        <w:tc>
          <w:tcPr>
            <w:tcW w:w="7948" w:type="dxa"/>
          </w:tcPr>
          <w:p w14:paraId="4FD7BE14">
            <w:pPr>
              <w:spacing w:before="120" w:after="120"/>
              <w:rPr>
                <w:rFonts w:eastAsia="Batang" w:cs="Arial" w:asciiTheme="minorHAnsi" w:hAnsiTheme="minorHAnsi"/>
                <w:sz w:val="24"/>
                <w:szCs w:val="24"/>
              </w:rPr>
            </w:pPr>
            <w:r>
              <w:rPr>
                <w:rFonts w:eastAsia="Batang" w:cs="Arial" w:asciiTheme="minorHAnsi" w:hAnsiTheme="minorHAnsi"/>
                <w:sz w:val="24"/>
                <w:szCs w:val="24"/>
              </w:rPr>
              <w:t xml:space="preserve">Report was very poor. </w:t>
            </w:r>
          </w:p>
          <w:p w14:paraId="22A3DDD5">
            <w:pPr>
              <w:spacing w:before="120" w:after="120"/>
              <w:rPr>
                <w:rFonts w:eastAsia="Batang" w:cs="Arial" w:asciiTheme="minorHAnsi" w:hAnsiTheme="minorHAnsi"/>
                <w:sz w:val="24"/>
                <w:szCs w:val="24"/>
              </w:rPr>
            </w:pPr>
            <w:r>
              <w:rPr>
                <w:rFonts w:eastAsia="Batang" w:cs="Arial" w:asciiTheme="minorHAnsi" w:hAnsiTheme="minorHAnsi"/>
                <w:sz w:val="24"/>
                <w:szCs w:val="24"/>
              </w:rPr>
              <w:t>Little evidence of ability to perform genomics/proteomics data analysis. Minimal effort to analyse and interpret the data.</w:t>
            </w:r>
          </w:p>
        </w:tc>
      </w:tr>
    </w:tbl>
    <w:p w14:paraId="5D354075">
      <w:pPr>
        <w:rPr>
          <w:rFonts w:hint="eastAsia"/>
          <w:lang w:eastAsia="zh-CN"/>
        </w:rPr>
      </w:pPr>
    </w:p>
    <w:p w14:paraId="4AB8E6A0">
      <w:pPr>
        <w:spacing w:before="120"/>
        <w:jc w:val="both"/>
        <w:rPr>
          <w:rFonts w:cs="Arial" w:asciiTheme="minorHAnsi" w:hAnsiTheme="minorHAnsi"/>
          <w:b/>
          <w:sz w:val="24"/>
          <w:szCs w:val="24"/>
          <w:lang w:eastAsia="zh-CN"/>
        </w:rPr>
      </w:pPr>
      <w:r>
        <w:rPr>
          <w:rFonts w:hint="eastAsia" w:cs="Arial" w:asciiTheme="minorHAnsi" w:hAnsiTheme="minorHAnsi"/>
          <w:b/>
          <w:sz w:val="28"/>
          <w:szCs w:val="28"/>
          <w:lang w:eastAsia="zh-CN"/>
        </w:rPr>
        <w:t>Specific Guidance</w:t>
      </w:r>
    </w:p>
    <w:p w14:paraId="32747273">
      <w:pPr>
        <w:spacing w:before="120"/>
        <w:jc w:val="both"/>
        <w:rPr>
          <w:rFonts w:cs="Arial" w:asciiTheme="minorHAnsi" w:hAnsiTheme="minorHAnsi"/>
          <w:b/>
          <w:lang w:eastAsia="zh-CN"/>
        </w:rPr>
      </w:pPr>
      <w:r>
        <w:rPr>
          <w:rFonts w:hint="eastAsia" w:cs="Arial" w:asciiTheme="minorHAnsi" w:hAnsiTheme="minorHAnsi"/>
          <w:b/>
          <w:sz w:val="24"/>
          <w:szCs w:val="24"/>
          <w:lang w:eastAsia="zh-CN"/>
        </w:rPr>
        <w:t xml:space="preserve">I. </w:t>
      </w:r>
      <w:r>
        <w:rPr>
          <w:rFonts w:cs="Arial" w:asciiTheme="minorHAnsi" w:hAnsiTheme="minorHAnsi"/>
          <w:b/>
          <w:sz w:val="24"/>
          <w:szCs w:val="24"/>
          <w:lang w:eastAsia="zh-CN"/>
        </w:rPr>
        <w:t>P</w:t>
      </w:r>
      <w:r>
        <w:rPr>
          <w:rFonts w:hint="eastAsia" w:cs="Arial" w:asciiTheme="minorHAnsi" w:hAnsiTheme="minorHAnsi"/>
          <w:b/>
          <w:sz w:val="24"/>
          <w:szCs w:val="24"/>
          <w:lang w:eastAsia="zh-CN"/>
        </w:rPr>
        <w:t>reparation stage</w:t>
      </w:r>
    </w:p>
    <w:p w14:paraId="385775F4">
      <w:pPr>
        <w:pStyle w:val="18"/>
        <w:numPr>
          <w:ilvl w:val="0"/>
          <w:numId w:val="1"/>
        </w:numPr>
        <w:spacing w:before="120"/>
        <w:ind w:firstLineChars="0"/>
        <w:jc w:val="both"/>
        <w:rPr>
          <w:rFonts w:cs="Arial" w:asciiTheme="minorHAnsi" w:hAnsiTheme="minorHAnsi"/>
          <w:bCs/>
          <w:sz w:val="24"/>
          <w:szCs w:val="24"/>
          <w:lang w:eastAsia="zh-CN"/>
        </w:rPr>
      </w:pPr>
      <w:r>
        <w:rPr>
          <w:rFonts w:hint="eastAsia" w:cs="Arial" w:asciiTheme="minorHAnsi" w:hAnsiTheme="minorHAnsi"/>
          <w:bCs/>
          <w:sz w:val="24"/>
          <w:szCs w:val="24"/>
          <w:lang w:eastAsia="zh-CN"/>
        </w:rPr>
        <w:t>Install BioTIP and browse the BioTIP github repository and get familiar with information there</w:t>
      </w:r>
    </w:p>
    <w:p w14:paraId="0E54D2C2">
      <w:pPr>
        <w:spacing w:before="120"/>
        <w:jc w:val="both"/>
        <w:rPr>
          <w:rFonts w:cs="Arial" w:asciiTheme="minorHAnsi" w:hAnsiTheme="minorHAnsi"/>
          <w:bCs/>
          <w:sz w:val="24"/>
          <w:szCs w:val="24"/>
          <w:lang w:eastAsia="zh-CN"/>
        </w:rPr>
      </w:pPr>
      <w:r>
        <w:fldChar w:fldCharType="begin"/>
      </w:r>
      <w:r>
        <w:instrText xml:space="preserve"> HYPERLINK "https://github.com/xyang2uchicago/BioTIP" </w:instrText>
      </w:r>
      <w:r>
        <w:fldChar w:fldCharType="separate"/>
      </w:r>
      <w:r>
        <w:rPr>
          <w:rStyle w:val="11"/>
          <w:rFonts w:cs="Arial" w:asciiTheme="minorHAnsi" w:hAnsiTheme="minorHAnsi"/>
          <w:bCs/>
          <w:sz w:val="24"/>
          <w:szCs w:val="24"/>
          <w:lang w:eastAsia="zh-CN"/>
        </w:rPr>
        <w:t>https://github.com/xyang2uchicago/BioTIP</w:t>
      </w:r>
      <w:r>
        <w:rPr>
          <w:rStyle w:val="11"/>
          <w:rFonts w:cs="Arial" w:asciiTheme="minorHAnsi" w:hAnsiTheme="minorHAnsi"/>
          <w:bCs/>
          <w:sz w:val="24"/>
          <w:szCs w:val="24"/>
          <w:lang w:eastAsia="zh-CN"/>
        </w:rPr>
        <w:fldChar w:fldCharType="end"/>
      </w:r>
      <w:r>
        <w:rPr>
          <w:rFonts w:hint="eastAsia" w:cs="Arial" w:asciiTheme="minorHAnsi" w:hAnsiTheme="minorHAnsi"/>
          <w:bCs/>
          <w:sz w:val="24"/>
          <w:szCs w:val="24"/>
          <w:lang w:eastAsia="zh-CN"/>
        </w:rPr>
        <w:t xml:space="preserve"> </w:t>
      </w:r>
    </w:p>
    <w:p w14:paraId="67260A08">
      <w:pPr>
        <w:pStyle w:val="18"/>
        <w:numPr>
          <w:ilvl w:val="0"/>
          <w:numId w:val="1"/>
        </w:numPr>
        <w:spacing w:before="120"/>
        <w:ind w:firstLineChars="0"/>
        <w:jc w:val="both"/>
        <w:rPr>
          <w:rFonts w:cs="Arial" w:asciiTheme="minorHAnsi" w:hAnsiTheme="minorHAnsi"/>
          <w:bCs/>
          <w:sz w:val="24"/>
          <w:szCs w:val="24"/>
          <w:lang w:eastAsia="zh-CN"/>
        </w:rPr>
      </w:pPr>
      <w:r>
        <w:rPr>
          <w:rFonts w:hint="eastAsia" w:cs="Arial" w:asciiTheme="minorHAnsi" w:hAnsiTheme="minorHAnsi"/>
          <w:bCs/>
          <w:sz w:val="24"/>
          <w:szCs w:val="24"/>
          <w:lang w:eastAsia="zh-CN"/>
        </w:rPr>
        <w:t>Get familiar with BioTIP, and these tutorials might be helpful</w:t>
      </w:r>
    </w:p>
    <w:p w14:paraId="395BBF88">
      <w:pPr>
        <w:spacing w:before="120"/>
        <w:jc w:val="both"/>
        <w:rPr>
          <w:rFonts w:cs="Arial" w:asciiTheme="minorHAnsi" w:hAnsiTheme="minorHAnsi"/>
          <w:bCs/>
          <w:sz w:val="24"/>
          <w:szCs w:val="24"/>
          <w:lang w:eastAsia="zh-CN"/>
        </w:rPr>
      </w:pPr>
      <w:r>
        <w:rPr>
          <w:rFonts w:hint="eastAsia" w:cs="Arial" w:asciiTheme="minorHAnsi" w:hAnsiTheme="minorHAnsi"/>
          <w:bCs/>
          <w:sz w:val="24"/>
          <w:szCs w:val="24"/>
          <w:lang w:eastAsia="zh-CN"/>
        </w:rPr>
        <w:t xml:space="preserve">Tutorial on </w:t>
      </w:r>
      <w:r>
        <w:rPr>
          <w:rFonts w:cs="Arial" w:asciiTheme="minorHAnsi" w:hAnsiTheme="minorHAnsi"/>
          <w:bCs/>
          <w:sz w:val="24"/>
          <w:szCs w:val="24"/>
          <w:lang w:eastAsia="zh-CN"/>
        </w:rPr>
        <w:t xml:space="preserve">Mouse Gastrulation </w:t>
      </w:r>
      <w:r>
        <w:rPr>
          <w:rFonts w:hint="eastAsia" w:cs="Arial" w:asciiTheme="minorHAnsi" w:hAnsiTheme="minorHAnsi"/>
          <w:bCs/>
          <w:sz w:val="24"/>
          <w:szCs w:val="24"/>
          <w:lang w:eastAsia="zh-CN"/>
        </w:rPr>
        <w:t xml:space="preserve">scRNA-seq </w:t>
      </w:r>
      <w:r>
        <w:rPr>
          <w:rFonts w:cs="Arial" w:asciiTheme="minorHAnsi" w:hAnsiTheme="minorHAnsi"/>
          <w:bCs/>
          <w:sz w:val="24"/>
          <w:szCs w:val="24"/>
          <w:lang w:eastAsia="zh-CN"/>
        </w:rPr>
        <w:t>dataset (GSE87038 E8.25 2019)</w:t>
      </w:r>
    </w:p>
    <w:p w14:paraId="0FCF8A18">
      <w:pPr>
        <w:spacing w:before="120"/>
        <w:jc w:val="both"/>
        <w:rPr>
          <w:rFonts w:cs="Arial" w:asciiTheme="minorHAnsi" w:hAnsiTheme="minorHAnsi"/>
          <w:bCs/>
          <w:sz w:val="24"/>
          <w:szCs w:val="24"/>
          <w:lang w:eastAsia="zh-CN"/>
        </w:rPr>
      </w:pPr>
      <w:r>
        <w:fldChar w:fldCharType="begin"/>
      </w:r>
      <w:r>
        <w:instrText xml:space="preserve"> HYPERLINK "https://htmlpreview.github.io/?https://github.com/xyang2uchicago/BioTIP/blob/master/tutorial/Gastrulation.html" </w:instrText>
      </w:r>
      <w:r>
        <w:fldChar w:fldCharType="separate"/>
      </w:r>
      <w:r>
        <w:rPr>
          <w:rStyle w:val="11"/>
          <w:rFonts w:cs="Arial" w:asciiTheme="minorHAnsi" w:hAnsiTheme="minorHAnsi"/>
          <w:bCs/>
          <w:sz w:val="24"/>
          <w:szCs w:val="24"/>
          <w:lang w:eastAsia="zh-CN"/>
        </w:rPr>
        <w:t>https://htmlpreview.github.io/?https://github.com/xyang2uchicago/BioTIP/blob/master/tutorial/Gastrulation.html</w:t>
      </w:r>
      <w:r>
        <w:rPr>
          <w:rStyle w:val="11"/>
          <w:rFonts w:cs="Arial" w:asciiTheme="minorHAnsi" w:hAnsiTheme="minorHAnsi"/>
          <w:bCs/>
          <w:sz w:val="24"/>
          <w:szCs w:val="24"/>
          <w:lang w:eastAsia="zh-CN"/>
        </w:rPr>
        <w:fldChar w:fldCharType="end"/>
      </w:r>
    </w:p>
    <w:p w14:paraId="27F16B59">
      <w:pPr>
        <w:spacing w:before="120"/>
        <w:jc w:val="both"/>
        <w:rPr>
          <w:rFonts w:cs="Arial" w:asciiTheme="minorHAnsi" w:hAnsiTheme="minorHAnsi"/>
          <w:bCs/>
          <w:sz w:val="24"/>
          <w:szCs w:val="24"/>
          <w:lang w:eastAsia="zh-CN"/>
        </w:rPr>
      </w:pPr>
      <w:r>
        <w:rPr>
          <w:rFonts w:hint="eastAsia" w:cs="Arial" w:asciiTheme="minorHAnsi" w:hAnsiTheme="minorHAnsi"/>
          <w:bCs/>
          <w:sz w:val="24"/>
          <w:szCs w:val="24"/>
          <w:lang w:eastAsia="zh-CN"/>
        </w:rPr>
        <w:t>Tutorial on both bulk RNA-seq and scRNA-seq datasets</w:t>
      </w:r>
    </w:p>
    <w:p w14:paraId="73B00ABF">
      <w:pPr>
        <w:spacing w:before="120"/>
        <w:jc w:val="both"/>
        <w:rPr>
          <w:rFonts w:cs="Arial" w:asciiTheme="minorHAnsi" w:hAnsiTheme="minorHAnsi"/>
          <w:bCs/>
          <w:sz w:val="24"/>
          <w:szCs w:val="24"/>
          <w:lang w:eastAsia="zh-CN"/>
        </w:rPr>
      </w:pPr>
      <w:r>
        <w:fldChar w:fldCharType="begin"/>
      </w:r>
      <w:r>
        <w:instrText xml:space="preserve"> HYPERLINK "https://bioconductor.org/packages/release/bioc/vignettes/BioTIP/inst/doc/BioTIP.html" </w:instrText>
      </w:r>
      <w:r>
        <w:fldChar w:fldCharType="separate"/>
      </w:r>
      <w:r>
        <w:rPr>
          <w:rStyle w:val="11"/>
          <w:rFonts w:cs="Arial" w:asciiTheme="minorHAnsi" w:hAnsiTheme="minorHAnsi"/>
          <w:bCs/>
          <w:sz w:val="24"/>
          <w:szCs w:val="24"/>
          <w:lang w:eastAsia="zh-CN"/>
        </w:rPr>
        <w:t>https://bioconductor.org/packages/release/bioc/vignettes/BioTIP/inst/doc/BioTIP.html</w:t>
      </w:r>
      <w:r>
        <w:rPr>
          <w:rStyle w:val="11"/>
          <w:rFonts w:cs="Arial" w:asciiTheme="minorHAnsi" w:hAnsiTheme="minorHAnsi"/>
          <w:bCs/>
          <w:sz w:val="24"/>
          <w:szCs w:val="24"/>
          <w:lang w:eastAsia="zh-CN"/>
        </w:rPr>
        <w:fldChar w:fldCharType="end"/>
      </w:r>
    </w:p>
    <w:p w14:paraId="43994449">
      <w:pPr>
        <w:pStyle w:val="18"/>
        <w:numPr>
          <w:ilvl w:val="0"/>
          <w:numId w:val="1"/>
        </w:numPr>
        <w:spacing w:before="120"/>
        <w:ind w:firstLineChars="0"/>
        <w:jc w:val="both"/>
        <w:rPr>
          <w:rFonts w:cs="Arial" w:asciiTheme="minorHAnsi" w:hAnsiTheme="minorHAnsi"/>
          <w:bCs/>
          <w:sz w:val="24"/>
          <w:szCs w:val="24"/>
          <w:lang w:eastAsia="zh-CN"/>
        </w:rPr>
      </w:pPr>
      <w:r>
        <w:rPr>
          <w:rFonts w:hint="eastAsia" w:cs="Arial" w:asciiTheme="minorHAnsi" w:hAnsiTheme="minorHAnsi"/>
          <w:bCs/>
          <w:sz w:val="24"/>
          <w:szCs w:val="24"/>
          <w:lang w:eastAsia="zh-CN"/>
        </w:rPr>
        <w:t>You may also want to take a look at the BioTIP NAR paper</w:t>
      </w:r>
    </w:p>
    <w:p w14:paraId="69DD8AF2">
      <w:pPr>
        <w:spacing w:before="120"/>
        <w:jc w:val="both"/>
        <w:rPr>
          <w:rFonts w:cs="Arial" w:asciiTheme="minorHAnsi" w:hAnsiTheme="minorHAnsi"/>
          <w:bCs/>
          <w:sz w:val="24"/>
          <w:szCs w:val="24"/>
          <w:lang w:eastAsia="zh-CN"/>
        </w:rPr>
      </w:pPr>
      <w:r>
        <w:fldChar w:fldCharType="begin"/>
      </w:r>
      <w:r>
        <w:instrText xml:space="preserve"> HYPERLINK "https://academic.oup.com/nar/article/50/16/e91/6595268" </w:instrText>
      </w:r>
      <w:r>
        <w:fldChar w:fldCharType="separate"/>
      </w:r>
      <w:r>
        <w:rPr>
          <w:rStyle w:val="11"/>
          <w:rFonts w:cs="Arial" w:asciiTheme="minorHAnsi" w:hAnsiTheme="minorHAnsi"/>
          <w:bCs/>
          <w:sz w:val="24"/>
          <w:szCs w:val="24"/>
          <w:lang w:eastAsia="zh-CN"/>
        </w:rPr>
        <w:t>https://academic.oup.com/nar/article/50/16/e91/6595268</w:t>
      </w:r>
      <w:r>
        <w:rPr>
          <w:rStyle w:val="11"/>
          <w:rFonts w:cs="Arial" w:asciiTheme="minorHAnsi" w:hAnsiTheme="minorHAnsi"/>
          <w:bCs/>
          <w:sz w:val="24"/>
          <w:szCs w:val="24"/>
          <w:lang w:eastAsia="zh-CN"/>
        </w:rPr>
        <w:fldChar w:fldCharType="end"/>
      </w:r>
      <w:r>
        <w:rPr>
          <w:rFonts w:hint="eastAsia" w:cs="Arial" w:asciiTheme="minorHAnsi" w:hAnsiTheme="minorHAnsi"/>
          <w:bCs/>
          <w:sz w:val="24"/>
          <w:szCs w:val="24"/>
          <w:lang w:eastAsia="zh-CN"/>
        </w:rPr>
        <w:t xml:space="preserve"> </w:t>
      </w:r>
      <w:bookmarkStart w:id="0" w:name="_GoBack"/>
      <w:bookmarkEnd w:id="0"/>
    </w:p>
    <w:p w14:paraId="73284B5D">
      <w:pPr>
        <w:spacing w:before="120"/>
        <w:jc w:val="both"/>
        <w:rPr>
          <w:rFonts w:cs="Arial" w:asciiTheme="minorHAnsi" w:hAnsiTheme="minorHAnsi"/>
          <w:b/>
          <w:sz w:val="24"/>
          <w:szCs w:val="24"/>
          <w:lang w:eastAsia="zh-CN"/>
        </w:rPr>
      </w:pPr>
      <w:r>
        <w:rPr>
          <w:rFonts w:hint="eastAsia" w:cs="Arial" w:asciiTheme="minorHAnsi" w:hAnsiTheme="minorHAnsi"/>
          <w:b/>
          <w:sz w:val="24"/>
          <w:szCs w:val="24"/>
          <w:lang w:eastAsia="zh-CN"/>
        </w:rPr>
        <w:t>II. Analysis and Report Writing</w:t>
      </w:r>
    </w:p>
    <w:p w14:paraId="6BE02CBD">
      <w:pPr>
        <w:spacing w:before="120"/>
        <w:jc w:val="both"/>
        <w:rPr>
          <w:rFonts w:cs="Arial" w:asciiTheme="minorHAnsi" w:hAnsiTheme="minorHAnsi"/>
          <w:bCs/>
          <w:sz w:val="24"/>
          <w:szCs w:val="24"/>
          <w:lang w:eastAsia="zh-CN"/>
        </w:rPr>
      </w:pPr>
      <w:r>
        <w:rPr>
          <w:rFonts w:hint="eastAsia" w:cs="Arial" w:asciiTheme="minorHAnsi" w:hAnsiTheme="minorHAnsi"/>
          <w:bCs/>
          <w:sz w:val="24"/>
          <w:szCs w:val="24"/>
          <w:lang w:eastAsia="zh-CN"/>
        </w:rPr>
        <w:t xml:space="preserve">Please do analysis and write the </w:t>
      </w:r>
      <w:r>
        <w:rPr>
          <w:rFonts w:hint="eastAsia" w:cs="Arial" w:asciiTheme="minorHAnsi" w:hAnsiTheme="minorHAnsi"/>
          <w:b/>
          <w:i/>
          <w:iCs/>
          <w:sz w:val="24"/>
          <w:szCs w:val="24"/>
          <w:lang w:eastAsia="zh-CN"/>
        </w:rPr>
        <w:t>Results</w:t>
      </w:r>
      <w:r>
        <w:rPr>
          <w:rFonts w:hint="eastAsia" w:cs="Arial" w:asciiTheme="minorHAnsi" w:hAnsiTheme="minorHAnsi"/>
          <w:bCs/>
          <w:sz w:val="24"/>
          <w:szCs w:val="24"/>
          <w:lang w:eastAsia="zh-CN"/>
        </w:rPr>
        <w:t xml:space="preserve"> part of your report following the sections one-by-one below:</w:t>
      </w:r>
    </w:p>
    <w:p w14:paraId="1221358A">
      <w:pPr>
        <w:pStyle w:val="18"/>
        <w:numPr>
          <w:ilvl w:val="0"/>
          <w:numId w:val="2"/>
        </w:numPr>
        <w:spacing w:before="120"/>
        <w:ind w:firstLineChars="0"/>
        <w:jc w:val="both"/>
        <w:rPr>
          <w:rFonts w:cs="Arial" w:asciiTheme="minorHAnsi" w:hAnsiTheme="minorHAnsi"/>
          <w:bCs/>
          <w:sz w:val="24"/>
          <w:szCs w:val="24"/>
          <w:lang w:eastAsia="zh-CN"/>
        </w:rPr>
      </w:pPr>
      <w:r>
        <w:rPr>
          <w:rFonts w:cs="Arial" w:asciiTheme="minorHAnsi" w:hAnsiTheme="minorHAnsi"/>
          <w:bCs/>
          <w:sz w:val="24"/>
          <w:szCs w:val="24"/>
          <w:lang w:eastAsia="zh-CN"/>
        </w:rPr>
        <w:t xml:space="preserve">BioTIP </w:t>
      </w:r>
      <w:r>
        <w:rPr>
          <w:rFonts w:hint="eastAsia" w:cs="Arial" w:asciiTheme="minorHAnsi" w:hAnsiTheme="minorHAnsi"/>
          <w:bCs/>
          <w:sz w:val="24"/>
          <w:szCs w:val="24"/>
          <w:lang w:eastAsia="zh-CN"/>
        </w:rPr>
        <w:t>successful case study</w:t>
      </w:r>
    </w:p>
    <w:p w14:paraId="1F0FB1BF">
      <w:pPr>
        <w:spacing w:before="120"/>
        <w:jc w:val="both"/>
        <w:rPr>
          <w:rFonts w:cs="Arial" w:asciiTheme="minorHAnsi" w:hAnsiTheme="minorHAnsi"/>
          <w:bCs/>
          <w:sz w:val="24"/>
          <w:szCs w:val="24"/>
          <w:lang w:eastAsia="zh-CN"/>
        </w:rPr>
      </w:pPr>
      <w:r>
        <w:rPr>
          <w:rFonts w:hint="eastAsia" w:cs="Arial" w:asciiTheme="minorHAnsi" w:hAnsiTheme="minorHAnsi"/>
          <w:bCs/>
          <w:sz w:val="24"/>
          <w:szCs w:val="24"/>
          <w:lang w:eastAsia="zh-CN"/>
        </w:rPr>
        <w:t xml:space="preserve">Use the </w:t>
      </w:r>
      <w:r>
        <w:rPr>
          <w:rFonts w:cs="Arial" w:asciiTheme="minorHAnsi" w:hAnsiTheme="minorHAnsi"/>
          <w:bCs/>
          <w:sz w:val="24"/>
          <w:szCs w:val="24"/>
          <w:lang w:eastAsia="zh-CN"/>
        </w:rPr>
        <w:t xml:space="preserve">Mouse Gastrulation </w:t>
      </w:r>
      <w:r>
        <w:rPr>
          <w:rFonts w:hint="eastAsia" w:cs="Arial" w:asciiTheme="minorHAnsi" w:hAnsiTheme="minorHAnsi"/>
          <w:bCs/>
          <w:sz w:val="24"/>
          <w:szCs w:val="24"/>
          <w:lang w:eastAsia="zh-CN"/>
        </w:rPr>
        <w:t xml:space="preserve">scRNA-seq </w:t>
      </w:r>
      <w:r>
        <w:rPr>
          <w:rFonts w:cs="Arial" w:asciiTheme="minorHAnsi" w:hAnsiTheme="minorHAnsi"/>
          <w:bCs/>
          <w:sz w:val="24"/>
          <w:szCs w:val="24"/>
          <w:lang w:eastAsia="zh-CN"/>
        </w:rPr>
        <w:t>dataset (GSE87038 E8.25 2019)</w:t>
      </w:r>
      <w:r>
        <w:rPr>
          <w:rFonts w:hint="eastAsia" w:cs="Arial" w:asciiTheme="minorHAnsi" w:hAnsiTheme="minorHAnsi"/>
          <w:bCs/>
          <w:sz w:val="24"/>
          <w:szCs w:val="24"/>
          <w:lang w:eastAsia="zh-CN"/>
        </w:rPr>
        <w:t xml:space="preserve"> to briefly demonstrate the successful application of BioTIP. Maximum figures: 2; Maximum text length: 500 words.</w:t>
      </w:r>
    </w:p>
    <w:p w14:paraId="3822B238">
      <w:pPr>
        <w:pStyle w:val="18"/>
        <w:numPr>
          <w:ilvl w:val="0"/>
          <w:numId w:val="2"/>
        </w:numPr>
        <w:spacing w:before="120"/>
        <w:ind w:firstLineChars="0"/>
        <w:jc w:val="both"/>
        <w:rPr>
          <w:rFonts w:cs="Arial" w:asciiTheme="minorHAnsi" w:hAnsiTheme="minorHAnsi"/>
          <w:bCs/>
          <w:sz w:val="24"/>
          <w:szCs w:val="24"/>
          <w:lang w:eastAsia="zh-CN"/>
        </w:rPr>
      </w:pPr>
      <w:r>
        <w:rPr>
          <w:rFonts w:cs="Arial" w:asciiTheme="minorHAnsi" w:hAnsiTheme="minorHAnsi"/>
          <w:bCs/>
          <w:sz w:val="24"/>
          <w:szCs w:val="24"/>
          <w:lang w:eastAsia="zh-CN"/>
        </w:rPr>
        <w:t>D</w:t>
      </w:r>
      <w:r>
        <w:rPr>
          <w:rFonts w:hint="eastAsia" w:cs="Arial" w:asciiTheme="minorHAnsi" w:hAnsiTheme="minorHAnsi"/>
          <w:bCs/>
          <w:sz w:val="24"/>
          <w:szCs w:val="24"/>
          <w:lang w:eastAsia="zh-CN"/>
        </w:rPr>
        <w:t>ataset paper and biological context</w:t>
      </w:r>
    </w:p>
    <w:p w14:paraId="261BF346">
      <w:pPr>
        <w:spacing w:before="120"/>
        <w:jc w:val="both"/>
        <w:rPr>
          <w:rFonts w:cs="Arial" w:asciiTheme="minorHAnsi" w:hAnsiTheme="minorHAnsi"/>
          <w:bCs/>
          <w:sz w:val="24"/>
          <w:szCs w:val="24"/>
          <w:lang w:eastAsia="zh-CN"/>
        </w:rPr>
      </w:pPr>
      <w:r>
        <w:rPr>
          <w:rFonts w:cs="Arial" w:asciiTheme="minorHAnsi" w:hAnsiTheme="minorHAnsi"/>
          <w:bCs/>
          <w:sz w:val="24"/>
          <w:szCs w:val="24"/>
          <w:lang w:eastAsia="zh-CN"/>
        </w:rPr>
        <w:t>R</w:t>
      </w:r>
      <w:r>
        <w:rPr>
          <w:rFonts w:hint="eastAsia" w:cs="Arial" w:asciiTheme="minorHAnsi" w:hAnsiTheme="minorHAnsi"/>
          <w:bCs/>
          <w:sz w:val="24"/>
          <w:szCs w:val="24"/>
          <w:lang w:eastAsia="zh-CN"/>
        </w:rPr>
        <w:t>ead the following paper (</w:t>
      </w:r>
      <w:r>
        <w:rPr>
          <w:rFonts w:cs="Arial" w:asciiTheme="minorHAnsi" w:hAnsiTheme="minorHAnsi"/>
          <w:bCs/>
          <w:sz w:val="24"/>
          <w:szCs w:val="24"/>
          <w:lang w:eastAsia="zh-CN"/>
        </w:rPr>
        <w:t>Strunz,</w:t>
      </w:r>
      <w:r>
        <w:rPr>
          <w:rFonts w:hint="eastAsia" w:cs="Arial" w:asciiTheme="minorHAnsi" w:hAnsiTheme="minorHAnsi"/>
          <w:bCs/>
          <w:sz w:val="24"/>
          <w:szCs w:val="24"/>
          <w:lang w:eastAsia="zh-CN"/>
        </w:rPr>
        <w:t xml:space="preserve"> et al. Nat Commun 2020) and explain the process of AT2 cell differentiation following injury.</w:t>
      </w:r>
    </w:p>
    <w:p w14:paraId="1950919C">
      <w:pPr>
        <w:spacing w:before="120"/>
        <w:jc w:val="both"/>
        <w:rPr>
          <w:rFonts w:cs="Arial" w:asciiTheme="minorHAnsi" w:hAnsiTheme="minorHAnsi"/>
          <w:bCs/>
          <w:sz w:val="24"/>
          <w:szCs w:val="24"/>
          <w:lang w:eastAsia="zh-CN"/>
        </w:rPr>
      </w:pPr>
      <w:r>
        <w:fldChar w:fldCharType="begin"/>
      </w:r>
      <w:r>
        <w:instrText xml:space="preserve"> HYPERLINK "https://www.nature.com/articles/s41467-020-17358-3" </w:instrText>
      </w:r>
      <w:r>
        <w:fldChar w:fldCharType="separate"/>
      </w:r>
      <w:r>
        <w:rPr>
          <w:rStyle w:val="11"/>
          <w:rFonts w:cs="Arial" w:asciiTheme="minorHAnsi" w:hAnsiTheme="minorHAnsi"/>
          <w:bCs/>
          <w:sz w:val="24"/>
          <w:szCs w:val="24"/>
          <w:lang w:eastAsia="zh-CN"/>
        </w:rPr>
        <w:t>https://www.nature.com/articles/s41467-020-17358-3</w:t>
      </w:r>
      <w:r>
        <w:rPr>
          <w:rStyle w:val="11"/>
          <w:rFonts w:cs="Arial" w:asciiTheme="minorHAnsi" w:hAnsiTheme="minorHAnsi"/>
          <w:bCs/>
          <w:sz w:val="24"/>
          <w:szCs w:val="24"/>
          <w:lang w:eastAsia="zh-CN"/>
        </w:rPr>
        <w:fldChar w:fldCharType="end"/>
      </w:r>
      <w:r>
        <w:rPr>
          <w:rFonts w:hint="eastAsia" w:cs="Arial" w:asciiTheme="minorHAnsi" w:hAnsiTheme="minorHAnsi"/>
          <w:bCs/>
          <w:sz w:val="24"/>
          <w:szCs w:val="24"/>
          <w:lang w:eastAsia="zh-CN"/>
        </w:rPr>
        <w:t xml:space="preserve"> </w:t>
      </w:r>
    </w:p>
    <w:p w14:paraId="42EEC498">
      <w:pPr>
        <w:pStyle w:val="18"/>
        <w:numPr>
          <w:ilvl w:val="0"/>
          <w:numId w:val="2"/>
        </w:numPr>
        <w:spacing w:before="120"/>
        <w:ind w:firstLineChars="0"/>
        <w:jc w:val="both"/>
        <w:rPr>
          <w:rFonts w:cs="Arial" w:asciiTheme="minorHAnsi" w:hAnsiTheme="minorHAnsi"/>
          <w:bCs/>
          <w:sz w:val="24"/>
          <w:szCs w:val="24"/>
          <w:lang w:eastAsia="zh-CN"/>
        </w:rPr>
      </w:pPr>
      <w:r>
        <w:rPr>
          <w:rFonts w:cs="Arial" w:asciiTheme="minorHAnsi" w:hAnsiTheme="minorHAnsi"/>
          <w:bCs/>
          <w:sz w:val="24"/>
          <w:szCs w:val="24"/>
          <w:lang w:eastAsia="zh-CN"/>
        </w:rPr>
        <w:t>Data preprocessing</w:t>
      </w:r>
    </w:p>
    <w:p w14:paraId="5CF8DA87">
      <w:pPr>
        <w:spacing w:before="120"/>
        <w:jc w:val="both"/>
        <w:rPr>
          <w:rFonts w:cs="Arial" w:asciiTheme="minorHAnsi" w:hAnsiTheme="minorHAnsi"/>
          <w:bCs/>
          <w:sz w:val="24"/>
          <w:szCs w:val="24"/>
          <w:lang w:eastAsia="zh-CN"/>
        </w:rPr>
      </w:pPr>
      <w:r>
        <w:rPr>
          <w:rFonts w:cs="Arial" w:asciiTheme="minorHAnsi" w:hAnsiTheme="minorHAnsi"/>
          <w:bCs/>
          <w:sz w:val="24"/>
          <w:szCs w:val="24"/>
          <w:lang w:eastAsia="zh-CN"/>
        </w:rPr>
        <w:t>D</w:t>
      </w:r>
      <w:r>
        <w:rPr>
          <w:rFonts w:hint="eastAsia" w:cs="Arial" w:asciiTheme="minorHAnsi" w:hAnsiTheme="minorHAnsi"/>
          <w:bCs/>
          <w:sz w:val="24"/>
          <w:szCs w:val="24"/>
          <w:lang w:eastAsia="zh-CN"/>
        </w:rPr>
        <w:t xml:space="preserve">ownload </w:t>
      </w:r>
      <w:r>
        <w:rPr>
          <w:rFonts w:cs="Arial" w:asciiTheme="minorHAnsi" w:hAnsiTheme="minorHAnsi"/>
          <w:bCs/>
          <w:sz w:val="24"/>
          <w:szCs w:val="24"/>
          <w:lang w:eastAsia="zh-CN"/>
        </w:rPr>
        <w:t>the</w:t>
      </w:r>
      <w:r>
        <w:rPr>
          <w:rFonts w:hint="eastAsia" w:cs="Arial" w:asciiTheme="minorHAnsi" w:hAnsiTheme="minorHAnsi"/>
          <w:bCs/>
          <w:sz w:val="24"/>
          <w:szCs w:val="24"/>
          <w:lang w:eastAsia="zh-CN"/>
        </w:rPr>
        <w:t xml:space="preserve"> pre-processed lung fibrosis scRNA-seq dataset (</w:t>
      </w:r>
      <w:r>
        <w:rPr>
          <w:rFonts w:cs="Arial" w:asciiTheme="minorHAnsi" w:hAnsiTheme="minorHAnsi"/>
          <w:bCs/>
          <w:sz w:val="24"/>
          <w:szCs w:val="24"/>
          <w:lang w:eastAsia="zh-CN"/>
        </w:rPr>
        <w:t>GSE141259</w:t>
      </w:r>
      <w:r>
        <w:rPr>
          <w:rFonts w:hint="eastAsia" w:cs="Arial" w:asciiTheme="minorHAnsi" w:hAnsiTheme="minorHAnsi"/>
          <w:bCs/>
          <w:sz w:val="24"/>
          <w:szCs w:val="24"/>
          <w:lang w:eastAsia="zh-CN"/>
        </w:rPr>
        <w:t xml:space="preserve">) generated in the above paper. Since the AT2 differentiation trajectory is of interest, you may keep only the relevant cell types.  You also need consider </w:t>
      </w:r>
      <w:r>
        <w:rPr>
          <w:rFonts w:cs="Arial" w:asciiTheme="minorHAnsi" w:hAnsiTheme="minorHAnsi"/>
          <w:bCs/>
          <w:sz w:val="24"/>
          <w:szCs w:val="24"/>
          <w:lang w:eastAsia="zh-CN"/>
        </w:rPr>
        <w:t>the</w:t>
      </w:r>
      <w:r>
        <w:rPr>
          <w:rFonts w:hint="eastAsia" w:cs="Arial" w:asciiTheme="minorHAnsi" w:hAnsiTheme="minorHAnsi"/>
          <w:bCs/>
          <w:sz w:val="24"/>
          <w:szCs w:val="24"/>
          <w:lang w:eastAsia="zh-CN"/>
        </w:rPr>
        <w:t xml:space="preserve"> data control is valid, and perform necessary data cleaning, filtering, normalization, PCA, UMAP, etc. </w:t>
      </w:r>
    </w:p>
    <w:p w14:paraId="51E448AE">
      <w:pPr>
        <w:pStyle w:val="18"/>
        <w:numPr>
          <w:ilvl w:val="0"/>
          <w:numId w:val="2"/>
        </w:numPr>
        <w:spacing w:before="120"/>
        <w:ind w:firstLineChars="0"/>
        <w:jc w:val="both"/>
        <w:rPr>
          <w:rFonts w:cs="Arial" w:asciiTheme="minorHAnsi" w:hAnsiTheme="minorHAnsi"/>
          <w:bCs/>
          <w:sz w:val="24"/>
          <w:szCs w:val="24"/>
          <w:lang w:eastAsia="zh-CN"/>
        </w:rPr>
      </w:pPr>
      <w:r>
        <w:rPr>
          <w:rFonts w:cs="Arial" w:asciiTheme="minorHAnsi" w:hAnsiTheme="minorHAnsi"/>
          <w:bCs/>
          <w:sz w:val="24"/>
          <w:szCs w:val="24"/>
          <w:lang w:eastAsia="zh-CN"/>
        </w:rPr>
        <w:t>Analysis A: transcript pre-selection</w:t>
      </w:r>
    </w:p>
    <w:p w14:paraId="3DC51AAC">
      <w:pPr>
        <w:spacing w:before="120"/>
        <w:jc w:val="both"/>
        <w:rPr>
          <w:rFonts w:cs="Arial" w:asciiTheme="minorHAnsi" w:hAnsiTheme="minorHAnsi"/>
          <w:bCs/>
          <w:sz w:val="24"/>
          <w:szCs w:val="24"/>
          <w:lang w:eastAsia="zh-CN"/>
        </w:rPr>
      </w:pPr>
      <w:r>
        <w:rPr>
          <w:rFonts w:hint="eastAsia" w:cs="Arial" w:asciiTheme="minorHAnsi" w:hAnsiTheme="minorHAnsi"/>
          <w:bCs/>
          <w:sz w:val="24"/>
          <w:szCs w:val="24"/>
          <w:lang w:eastAsia="zh-CN"/>
        </w:rPr>
        <w:t>For analysis A, treat each time point as one state. Use BioTIP to pre-select state-specific highly variable transcripts via bootstrap-est</w:t>
      </w:r>
      <w:r>
        <w:rPr>
          <w:rFonts w:cs="Arial" w:asciiTheme="minorHAnsi" w:hAnsiTheme="minorHAnsi"/>
          <w:bCs/>
          <w:sz w:val="24"/>
          <w:szCs w:val="24"/>
          <w:lang w:eastAsia="zh-CN"/>
        </w:rPr>
        <w:t>imated relative transcript fluctuation (RTF).</w:t>
      </w:r>
    </w:p>
    <w:p w14:paraId="4D9CFBB2">
      <w:pPr>
        <w:pStyle w:val="18"/>
        <w:numPr>
          <w:ilvl w:val="0"/>
          <w:numId w:val="2"/>
        </w:numPr>
        <w:spacing w:before="120"/>
        <w:ind w:firstLineChars="0"/>
        <w:jc w:val="both"/>
        <w:rPr>
          <w:rFonts w:cs="Arial" w:asciiTheme="minorHAnsi" w:hAnsiTheme="minorHAnsi"/>
          <w:bCs/>
          <w:sz w:val="24"/>
          <w:szCs w:val="24"/>
          <w:lang w:eastAsia="zh-CN"/>
        </w:rPr>
      </w:pPr>
      <w:r>
        <w:rPr>
          <w:rFonts w:cs="Arial" w:asciiTheme="minorHAnsi" w:hAnsiTheme="minorHAnsi"/>
          <w:bCs/>
          <w:sz w:val="24"/>
          <w:szCs w:val="24"/>
          <w:lang w:eastAsia="zh-CN"/>
        </w:rPr>
        <w:t>Analysis A: network partition and MCI scoring</w:t>
      </w:r>
    </w:p>
    <w:p w14:paraId="1A70B2E2">
      <w:pPr>
        <w:spacing w:before="120"/>
        <w:jc w:val="both"/>
        <w:rPr>
          <w:rFonts w:cs="Arial" w:asciiTheme="minorHAnsi" w:hAnsiTheme="minorHAnsi"/>
          <w:bCs/>
          <w:sz w:val="24"/>
          <w:szCs w:val="24"/>
          <w:lang w:eastAsia="zh-CN"/>
        </w:rPr>
      </w:pPr>
      <w:r>
        <w:rPr>
          <w:rFonts w:cs="Arial" w:asciiTheme="minorHAnsi" w:hAnsiTheme="minorHAnsi"/>
          <w:bCs/>
          <w:sz w:val="24"/>
          <w:szCs w:val="24"/>
          <w:lang w:eastAsia="zh-CN"/>
        </w:rPr>
        <w:t>Build per-state co-expression networks from the pre-selected genes, partition them into gene modules, and calculate MCI scores for all modules. Extract CTS candidates</w:t>
      </w:r>
      <w:r>
        <w:rPr>
          <w:rFonts w:hint="eastAsia" w:cs="Arial" w:asciiTheme="minorHAnsi" w:hAnsiTheme="minorHAnsi"/>
          <w:bCs/>
          <w:sz w:val="24"/>
          <w:szCs w:val="24"/>
          <w:lang w:eastAsia="zh-CN"/>
        </w:rPr>
        <w:t>.</w:t>
      </w:r>
    </w:p>
    <w:p w14:paraId="708B4C0F">
      <w:pPr>
        <w:pStyle w:val="18"/>
        <w:numPr>
          <w:ilvl w:val="0"/>
          <w:numId w:val="2"/>
        </w:numPr>
        <w:spacing w:before="120"/>
        <w:ind w:firstLineChars="0"/>
        <w:jc w:val="both"/>
        <w:rPr>
          <w:rFonts w:cs="Arial" w:asciiTheme="minorHAnsi" w:hAnsiTheme="minorHAnsi"/>
          <w:bCs/>
          <w:sz w:val="24"/>
          <w:szCs w:val="24"/>
          <w:lang w:eastAsia="zh-CN"/>
        </w:rPr>
      </w:pPr>
      <w:r>
        <w:rPr>
          <w:rFonts w:cs="Arial" w:asciiTheme="minorHAnsi" w:hAnsiTheme="minorHAnsi"/>
          <w:bCs/>
          <w:sz w:val="24"/>
          <w:szCs w:val="24"/>
          <w:lang w:eastAsia="zh-CN"/>
        </w:rPr>
        <w:t>Analysis A: tipping point identification via Ic.shrink</w:t>
      </w:r>
    </w:p>
    <w:p w14:paraId="2AF1D1FD">
      <w:pPr>
        <w:spacing w:before="120"/>
        <w:jc w:val="both"/>
        <w:rPr>
          <w:rFonts w:cs="Arial" w:asciiTheme="minorHAnsi" w:hAnsiTheme="minorHAnsi"/>
          <w:bCs/>
          <w:sz w:val="24"/>
          <w:szCs w:val="24"/>
          <w:lang w:eastAsia="zh-CN"/>
        </w:rPr>
      </w:pPr>
      <w:r>
        <w:rPr>
          <w:rFonts w:cs="Arial" w:asciiTheme="minorHAnsi" w:hAnsiTheme="minorHAnsi"/>
          <w:bCs/>
          <w:sz w:val="24"/>
          <w:szCs w:val="24"/>
          <w:lang w:eastAsia="zh-CN"/>
        </w:rPr>
        <w:t>For each CTS candidate identified in section 5, calculate the Ic.shrink score across all states. Assess significance by comparing the observed Delta Ic.shrink score against a null distribution of 100 gene-permutation simulations</w:t>
      </w:r>
      <w:r>
        <w:rPr>
          <w:rFonts w:hint="eastAsia" w:cs="Arial" w:asciiTheme="minorHAnsi" w:hAnsiTheme="minorHAnsi"/>
          <w:bCs/>
          <w:sz w:val="24"/>
          <w:szCs w:val="24"/>
          <w:lang w:eastAsia="zh-CN"/>
        </w:rPr>
        <w:t>.</w:t>
      </w:r>
    </w:p>
    <w:p w14:paraId="6DAE5EBC">
      <w:pPr>
        <w:pStyle w:val="18"/>
        <w:numPr>
          <w:ilvl w:val="0"/>
          <w:numId w:val="2"/>
        </w:numPr>
        <w:spacing w:before="120"/>
        <w:ind w:firstLineChars="0"/>
        <w:jc w:val="both"/>
        <w:rPr>
          <w:rFonts w:cs="Arial" w:asciiTheme="minorHAnsi" w:hAnsiTheme="minorHAnsi"/>
          <w:bCs/>
          <w:sz w:val="24"/>
          <w:szCs w:val="24"/>
          <w:lang w:eastAsia="zh-CN"/>
        </w:rPr>
      </w:pPr>
      <w:r>
        <w:rPr>
          <w:rFonts w:hint="eastAsia" w:cs="Arial" w:asciiTheme="minorHAnsi" w:hAnsiTheme="minorHAnsi"/>
          <w:bCs/>
          <w:sz w:val="24"/>
          <w:szCs w:val="24"/>
          <w:lang w:eastAsia="zh-CN"/>
        </w:rPr>
        <w:t xml:space="preserve">Analysis A: interpreting </w:t>
      </w:r>
      <w:r>
        <w:rPr>
          <w:rFonts w:cs="Arial" w:asciiTheme="minorHAnsi" w:hAnsiTheme="minorHAnsi"/>
          <w:bCs/>
          <w:sz w:val="24"/>
          <w:szCs w:val="24"/>
          <w:lang w:eastAsia="zh-CN"/>
        </w:rPr>
        <w:t>the</w:t>
      </w:r>
      <w:r>
        <w:rPr>
          <w:rFonts w:hint="eastAsia" w:cs="Arial" w:asciiTheme="minorHAnsi" w:hAnsiTheme="minorHAnsi"/>
          <w:bCs/>
          <w:sz w:val="24"/>
          <w:szCs w:val="24"/>
          <w:lang w:eastAsia="zh-CN"/>
        </w:rPr>
        <w:t xml:space="preserve"> result</w:t>
      </w:r>
    </w:p>
    <w:p w14:paraId="6D31D7FF">
      <w:pPr>
        <w:spacing w:before="120"/>
        <w:jc w:val="both"/>
        <w:rPr>
          <w:rFonts w:cs="Arial" w:asciiTheme="minorHAnsi" w:hAnsiTheme="minorHAnsi"/>
          <w:bCs/>
          <w:sz w:val="24"/>
          <w:szCs w:val="24"/>
          <w:lang w:eastAsia="zh-CN"/>
        </w:rPr>
      </w:pPr>
      <w:r>
        <w:rPr>
          <w:rFonts w:hint="eastAsia" w:cs="Arial" w:asciiTheme="minorHAnsi" w:hAnsiTheme="minorHAnsi"/>
          <w:bCs/>
          <w:sz w:val="24"/>
          <w:szCs w:val="24"/>
          <w:lang w:eastAsia="zh-CN"/>
        </w:rPr>
        <w:t xml:space="preserve">Does </w:t>
      </w:r>
      <w:r>
        <w:rPr>
          <w:rFonts w:cs="Arial" w:asciiTheme="minorHAnsi" w:hAnsiTheme="minorHAnsi"/>
          <w:bCs/>
          <w:sz w:val="24"/>
          <w:szCs w:val="24"/>
          <w:lang w:eastAsia="zh-CN"/>
        </w:rPr>
        <w:t>the</w:t>
      </w:r>
      <w:r>
        <w:rPr>
          <w:rFonts w:hint="eastAsia" w:cs="Arial" w:asciiTheme="minorHAnsi" w:hAnsiTheme="minorHAnsi"/>
          <w:bCs/>
          <w:sz w:val="24"/>
          <w:szCs w:val="24"/>
          <w:lang w:eastAsia="zh-CN"/>
        </w:rPr>
        <w:t xml:space="preserve"> result sound reasonable? Analyze </w:t>
      </w:r>
      <w:r>
        <w:rPr>
          <w:rFonts w:cs="Arial" w:asciiTheme="minorHAnsi" w:hAnsiTheme="minorHAnsi"/>
          <w:bCs/>
          <w:sz w:val="24"/>
          <w:szCs w:val="24"/>
          <w:lang w:eastAsia="zh-CN"/>
        </w:rPr>
        <w:t>potential</w:t>
      </w:r>
      <w:r>
        <w:rPr>
          <w:rFonts w:hint="eastAsia" w:cs="Arial" w:asciiTheme="minorHAnsi" w:hAnsiTheme="minorHAnsi"/>
          <w:bCs/>
          <w:sz w:val="24"/>
          <w:szCs w:val="24"/>
          <w:lang w:eastAsia="zh-CN"/>
        </w:rPr>
        <w:t xml:space="preserve"> reasons no matter yes or not. Both positive and negative results are acceptable, given that you interpret and analyze it reasonably. You may also cite some references to support your notions.</w:t>
      </w:r>
    </w:p>
    <w:p w14:paraId="1A11982D">
      <w:pPr>
        <w:pStyle w:val="18"/>
        <w:numPr>
          <w:ilvl w:val="0"/>
          <w:numId w:val="2"/>
        </w:numPr>
        <w:spacing w:before="120"/>
        <w:ind w:firstLineChars="0"/>
        <w:jc w:val="both"/>
        <w:rPr>
          <w:rFonts w:cs="Arial" w:asciiTheme="minorHAnsi" w:hAnsiTheme="minorHAnsi"/>
          <w:bCs/>
          <w:sz w:val="24"/>
          <w:szCs w:val="24"/>
          <w:lang w:eastAsia="zh-CN"/>
        </w:rPr>
      </w:pPr>
      <w:r>
        <w:rPr>
          <w:rFonts w:cs="Arial" w:asciiTheme="minorHAnsi" w:hAnsiTheme="minorHAnsi"/>
          <w:bCs/>
          <w:sz w:val="24"/>
          <w:szCs w:val="24"/>
          <w:lang w:eastAsia="zh-CN"/>
        </w:rPr>
        <w:t>Analysis B: cell type as state</w:t>
      </w:r>
    </w:p>
    <w:p w14:paraId="3007B1D8">
      <w:pPr>
        <w:spacing w:before="120"/>
        <w:jc w:val="both"/>
        <w:rPr>
          <w:rFonts w:cs="Arial" w:asciiTheme="minorHAnsi" w:hAnsiTheme="minorHAnsi"/>
          <w:bCs/>
          <w:sz w:val="24"/>
          <w:szCs w:val="24"/>
          <w:lang w:eastAsia="zh-CN"/>
        </w:rPr>
      </w:pPr>
      <w:r>
        <w:rPr>
          <w:rFonts w:cs="Arial" w:asciiTheme="minorHAnsi" w:hAnsiTheme="minorHAnsi"/>
          <w:bCs/>
          <w:sz w:val="24"/>
          <w:szCs w:val="24"/>
          <w:lang w:eastAsia="zh-CN"/>
        </w:rPr>
        <w:t>Repeat the complete BioTIP pipeline from sections 4–</w:t>
      </w:r>
      <w:r>
        <w:rPr>
          <w:rFonts w:hint="eastAsia" w:cs="Arial" w:asciiTheme="minorHAnsi" w:hAnsiTheme="minorHAnsi"/>
          <w:bCs/>
          <w:sz w:val="24"/>
          <w:szCs w:val="24"/>
          <w:lang w:eastAsia="zh-CN"/>
        </w:rPr>
        <w:t>7</w:t>
      </w:r>
      <w:r>
        <w:rPr>
          <w:rFonts w:cs="Arial" w:asciiTheme="minorHAnsi" w:hAnsiTheme="minorHAnsi"/>
          <w:bCs/>
          <w:sz w:val="24"/>
          <w:szCs w:val="24"/>
          <w:lang w:eastAsia="zh-CN"/>
        </w:rPr>
        <w:t xml:space="preserve"> using cell type cluster identity as the state definition instead of time point. Each annotated alveolar </w:t>
      </w:r>
      <w:r>
        <w:rPr>
          <w:rFonts w:hint="eastAsia" w:cs="Arial" w:asciiTheme="minorHAnsi" w:hAnsiTheme="minorHAnsi"/>
          <w:bCs/>
          <w:sz w:val="24"/>
          <w:szCs w:val="24"/>
          <w:lang w:eastAsia="zh-CN"/>
        </w:rPr>
        <w:t xml:space="preserve">cell type </w:t>
      </w:r>
      <w:r>
        <w:rPr>
          <w:rFonts w:cs="Arial" w:asciiTheme="minorHAnsi" w:hAnsiTheme="minorHAnsi"/>
          <w:bCs/>
          <w:sz w:val="24"/>
          <w:szCs w:val="24"/>
          <w:lang w:eastAsia="zh-CN"/>
        </w:rPr>
        <w:t>cluster (AT2, AT1,</w:t>
      </w:r>
      <w:r>
        <w:rPr>
          <w:rFonts w:hint="eastAsia" w:cs="Arial" w:asciiTheme="minorHAnsi" w:hAnsiTheme="minorHAnsi"/>
          <w:bCs/>
          <w:sz w:val="24"/>
          <w:szCs w:val="24"/>
          <w:lang w:eastAsia="zh-CN"/>
        </w:rPr>
        <w:t xml:space="preserve"> etc.</w:t>
      </w:r>
      <w:r>
        <w:rPr>
          <w:rFonts w:cs="Arial" w:asciiTheme="minorHAnsi" w:hAnsiTheme="minorHAnsi"/>
          <w:bCs/>
          <w:sz w:val="24"/>
          <w:szCs w:val="24"/>
          <w:lang w:eastAsia="zh-CN"/>
        </w:rPr>
        <w:t>) forms one state, pooling cells across all time points.</w:t>
      </w:r>
    </w:p>
    <w:p w14:paraId="323E677D">
      <w:pPr>
        <w:pStyle w:val="18"/>
        <w:numPr>
          <w:ilvl w:val="0"/>
          <w:numId w:val="2"/>
        </w:numPr>
        <w:spacing w:before="120"/>
        <w:ind w:firstLineChars="0"/>
        <w:jc w:val="both"/>
        <w:rPr>
          <w:rFonts w:cs="Arial" w:asciiTheme="minorHAnsi" w:hAnsiTheme="minorHAnsi"/>
          <w:bCs/>
          <w:sz w:val="24"/>
          <w:szCs w:val="24"/>
          <w:lang w:eastAsia="zh-CN"/>
        </w:rPr>
      </w:pPr>
      <w:r>
        <w:rPr>
          <w:rFonts w:hint="eastAsia" w:cs="Arial" w:asciiTheme="minorHAnsi" w:hAnsiTheme="minorHAnsi"/>
          <w:bCs/>
          <w:sz w:val="24"/>
          <w:szCs w:val="24"/>
          <w:lang w:eastAsia="zh-CN"/>
        </w:rPr>
        <w:t>Compare analyses A and B</w:t>
      </w:r>
    </w:p>
    <w:p w14:paraId="3F41647D">
      <w:pPr>
        <w:spacing w:before="120"/>
        <w:jc w:val="both"/>
        <w:rPr>
          <w:rFonts w:cs="Arial" w:asciiTheme="minorHAnsi" w:hAnsiTheme="minorHAnsi"/>
          <w:bCs/>
          <w:sz w:val="24"/>
          <w:szCs w:val="24"/>
          <w:lang w:eastAsia="zh-CN"/>
        </w:rPr>
      </w:pPr>
      <w:r>
        <w:rPr>
          <w:rFonts w:cs="Arial" w:asciiTheme="minorHAnsi" w:hAnsiTheme="minorHAnsi"/>
          <w:bCs/>
          <w:sz w:val="24"/>
          <w:szCs w:val="24"/>
          <w:lang w:eastAsia="zh-CN"/>
        </w:rPr>
        <w:t xml:space="preserve">Compare the </w:t>
      </w:r>
      <w:r>
        <w:rPr>
          <w:rFonts w:hint="eastAsia" w:cs="Arial" w:asciiTheme="minorHAnsi" w:hAnsiTheme="minorHAnsi"/>
          <w:bCs/>
          <w:sz w:val="24"/>
          <w:szCs w:val="24"/>
          <w:lang w:eastAsia="zh-CN"/>
        </w:rPr>
        <w:t xml:space="preserve">results of </w:t>
      </w:r>
      <w:r>
        <w:rPr>
          <w:rFonts w:cs="Arial" w:asciiTheme="minorHAnsi" w:hAnsiTheme="minorHAnsi"/>
          <w:bCs/>
          <w:sz w:val="24"/>
          <w:szCs w:val="24"/>
          <w:lang w:eastAsia="zh-CN"/>
        </w:rPr>
        <w:t xml:space="preserve">analyses A and B. </w:t>
      </w:r>
      <w:r>
        <w:rPr>
          <w:rFonts w:hint="eastAsia" w:cs="Arial" w:asciiTheme="minorHAnsi" w:hAnsiTheme="minorHAnsi"/>
          <w:bCs/>
          <w:sz w:val="24"/>
          <w:szCs w:val="24"/>
          <w:lang w:eastAsia="zh-CN"/>
        </w:rPr>
        <w:t>Are the two comparable?</w:t>
      </w:r>
    </w:p>
    <w:p w14:paraId="08BE0591">
      <w:pPr>
        <w:pStyle w:val="18"/>
        <w:numPr>
          <w:ilvl w:val="0"/>
          <w:numId w:val="2"/>
        </w:numPr>
        <w:spacing w:before="120"/>
        <w:ind w:firstLineChars="0"/>
        <w:jc w:val="both"/>
        <w:rPr>
          <w:rFonts w:cs="Arial" w:asciiTheme="minorHAnsi" w:hAnsiTheme="minorHAnsi"/>
          <w:bCs/>
          <w:sz w:val="24"/>
          <w:szCs w:val="24"/>
          <w:lang w:eastAsia="zh-CN"/>
        </w:rPr>
      </w:pPr>
      <w:r>
        <w:rPr>
          <w:rFonts w:hint="eastAsia" w:cs="Arial" w:asciiTheme="minorHAnsi" w:hAnsiTheme="minorHAnsi"/>
          <w:bCs/>
          <w:sz w:val="24"/>
          <w:szCs w:val="24"/>
          <w:lang w:eastAsia="zh-CN"/>
        </w:rPr>
        <w:t>A brief comment on the BioTIP method</w:t>
      </w:r>
    </w:p>
    <w:p w14:paraId="66CEA01D">
      <w:pPr>
        <w:spacing w:before="120"/>
        <w:jc w:val="both"/>
        <w:rPr>
          <w:rFonts w:hint="eastAsia" w:cs="Arial" w:asciiTheme="minorHAnsi" w:hAnsiTheme="minorHAnsi"/>
          <w:bCs/>
          <w:sz w:val="24"/>
          <w:szCs w:val="24"/>
          <w:lang w:eastAsia="zh-CN"/>
        </w:rPr>
      </w:pPr>
      <w:r>
        <w:rPr>
          <w:rFonts w:hint="eastAsia" w:cs="Arial" w:asciiTheme="minorHAnsi" w:hAnsiTheme="minorHAnsi"/>
          <w:bCs/>
          <w:sz w:val="24"/>
          <w:szCs w:val="24"/>
          <w:lang w:eastAsia="zh-CN"/>
        </w:rPr>
        <w:t>Do you think this method powerful or not? Any potential issues and directions of improvement?</w:t>
      </w:r>
    </w:p>
    <w:p w14:paraId="66B92415">
      <w:pPr>
        <w:spacing w:before="120"/>
        <w:jc w:val="both"/>
        <w:rPr>
          <w:rFonts w:hint="eastAsia" w:cs="Arial" w:asciiTheme="minorHAnsi" w:hAnsiTheme="minorHAnsi"/>
          <w:bCs/>
          <w:sz w:val="24"/>
          <w:szCs w:val="24"/>
          <w:lang w:eastAsia="zh-CN"/>
        </w:rPr>
      </w:pPr>
    </w:p>
    <w:p w14:paraId="0A9F21D2">
      <w:pPr>
        <w:spacing w:before="120"/>
        <w:jc w:val="both"/>
        <w:rPr>
          <w:rFonts w:hint="eastAsia" w:cs="Arial" w:asciiTheme="minorHAnsi" w:hAnsiTheme="minorHAnsi"/>
          <w:bCs/>
          <w:sz w:val="24"/>
          <w:szCs w:val="24"/>
          <w:lang w:eastAsia="zh-CN"/>
        </w:rPr>
      </w:pPr>
      <w:r>
        <w:rPr>
          <w:rFonts w:hint="eastAsia" w:cs="Arial" w:asciiTheme="minorHAnsi" w:hAnsiTheme="minorHAnsi"/>
          <w:bCs/>
          <w:sz w:val="24"/>
          <w:szCs w:val="24"/>
          <w:lang w:eastAsia="zh-CN"/>
        </w:rPr>
        <w:t>2。分析与报告撰写</w:t>
      </w:r>
    </w:p>
    <w:p w14:paraId="32031016">
      <w:pPr>
        <w:spacing w:before="120"/>
        <w:jc w:val="both"/>
        <w:rPr>
          <w:rFonts w:hint="eastAsia" w:cs="Arial" w:asciiTheme="minorHAnsi" w:hAnsiTheme="minorHAnsi"/>
          <w:bCs/>
          <w:sz w:val="24"/>
          <w:szCs w:val="24"/>
          <w:lang w:eastAsia="zh-CN"/>
        </w:rPr>
      </w:pPr>
      <w:r>
        <w:rPr>
          <w:rFonts w:hint="eastAsia" w:cs="Arial" w:asciiTheme="minorHAnsi" w:hAnsiTheme="minorHAnsi"/>
          <w:bCs/>
          <w:sz w:val="24"/>
          <w:szCs w:val="24"/>
          <w:lang w:eastAsia="zh-CN"/>
        </w:rPr>
        <w:t>请按照以下各部分依次进行分析并撰写报告的“结果”部分：1.BioTIP 成功案例研究</w:t>
      </w:r>
    </w:p>
    <w:p w14:paraId="29052053">
      <w:pPr>
        <w:spacing w:before="120"/>
        <w:jc w:val="both"/>
        <w:rPr>
          <w:rFonts w:hint="eastAsia" w:cs="Arial" w:asciiTheme="minorHAnsi" w:hAnsiTheme="minorHAnsi"/>
          <w:bCs/>
          <w:sz w:val="24"/>
          <w:szCs w:val="24"/>
          <w:lang w:eastAsia="zh-CN"/>
        </w:rPr>
      </w:pPr>
      <w:r>
        <w:rPr>
          <w:rFonts w:hint="eastAsia" w:cs="Arial" w:asciiTheme="minorHAnsi" w:hAnsiTheme="minorHAnsi"/>
          <w:bCs/>
          <w:sz w:val="24"/>
          <w:szCs w:val="24"/>
          <w:lang w:eastAsia="zh-CN"/>
        </w:rPr>
        <w:t>使用小鼠原肠胚形成单细胞 RNA 测序数据集（GSE87038 E8.25 2019）简要展示 BioTIP 的成功应用。最多附图 2 幅；最多 500 字。2.数据集论文及生物学背景</w:t>
      </w:r>
    </w:p>
    <w:p w14:paraId="0039AB33">
      <w:pPr>
        <w:spacing w:before="120"/>
        <w:jc w:val="both"/>
        <w:rPr>
          <w:rFonts w:hint="eastAsia" w:cs="Arial" w:asciiTheme="minorHAnsi" w:hAnsiTheme="minorHAnsi"/>
          <w:bCs/>
          <w:sz w:val="24"/>
          <w:szCs w:val="24"/>
          <w:lang w:eastAsia="zh-CN"/>
        </w:rPr>
      </w:pPr>
      <w:r>
        <w:rPr>
          <w:rFonts w:hint="eastAsia" w:cs="Arial" w:asciiTheme="minorHAnsi" w:hAnsiTheme="minorHAnsi"/>
          <w:bCs/>
          <w:sz w:val="24"/>
          <w:szCs w:val="24"/>
          <w:lang w:eastAsia="zh-CN"/>
        </w:rPr>
        <w:t>阅读以下论文（Strunz 等人，《自然通讯》2020 年）并解释 AT2 细胞在损伤后的分化过程。</w:t>
      </w:r>
    </w:p>
    <w:p w14:paraId="59D35EFE">
      <w:pPr>
        <w:spacing w:before="120"/>
        <w:jc w:val="both"/>
        <w:rPr>
          <w:rFonts w:hint="eastAsia" w:cs="Arial" w:asciiTheme="minorHAnsi" w:hAnsiTheme="minorHAnsi"/>
          <w:bCs/>
          <w:sz w:val="24"/>
          <w:szCs w:val="24"/>
          <w:lang w:eastAsia="zh-CN"/>
        </w:rPr>
      </w:pPr>
      <w:r>
        <w:rPr>
          <w:rFonts w:hint="eastAsia" w:cs="Arial" w:asciiTheme="minorHAnsi" w:hAnsiTheme="minorHAnsi"/>
          <w:bCs/>
          <w:sz w:val="24"/>
          <w:szCs w:val="24"/>
          <w:lang w:eastAsia="zh-CN"/>
        </w:rPr>
        <w:t>https://www.nature.com/articles/s41467-020-17358-33.数据预处理</w:t>
      </w:r>
    </w:p>
    <w:p w14:paraId="0DC21A14">
      <w:pPr>
        <w:spacing w:before="120"/>
        <w:jc w:val="both"/>
        <w:rPr>
          <w:rFonts w:hint="eastAsia" w:cs="Arial" w:asciiTheme="minorHAnsi" w:hAnsiTheme="minorHAnsi"/>
          <w:bCs/>
          <w:sz w:val="24"/>
          <w:szCs w:val="24"/>
          <w:lang w:eastAsia="zh-CN"/>
        </w:rPr>
      </w:pPr>
      <w:r>
        <w:rPr>
          <w:rFonts w:hint="eastAsia" w:cs="Arial" w:asciiTheme="minorHAnsi" w:hAnsiTheme="minorHAnsi"/>
          <w:bCs/>
          <w:sz w:val="24"/>
          <w:szCs w:val="24"/>
          <w:lang w:eastAsia="zh-CN"/>
        </w:rPr>
        <w:t>下载上述论文中生成的预处理过的肺纤维化单细胞 RNA 测序数据集（GSE141259）。由于 AT2 分化轨迹是研究重点，您可以只保留相关的细胞类型。您还需要考虑数据控制是否有效，并进行必要的数据清理、过滤、标准化、主成分分析（PCA）、UMAP 等操作。4.分析 A：转录本预筛选</w:t>
      </w:r>
    </w:p>
    <w:p w14:paraId="29DABCEA">
      <w:pPr>
        <w:spacing w:before="120"/>
        <w:jc w:val="both"/>
        <w:rPr>
          <w:rFonts w:hint="eastAsia" w:cs="Arial" w:asciiTheme="minorHAnsi" w:hAnsiTheme="minorHAnsi"/>
          <w:bCs/>
          <w:sz w:val="24"/>
          <w:szCs w:val="24"/>
          <w:lang w:eastAsia="zh-CN"/>
        </w:rPr>
      </w:pPr>
      <w:r>
        <w:rPr>
          <w:rFonts w:hint="eastAsia" w:cs="Arial" w:asciiTheme="minorHAnsi" w:hAnsiTheme="minorHAnsi"/>
          <w:bCs/>
          <w:sz w:val="24"/>
          <w:szCs w:val="24"/>
          <w:lang w:eastAsia="zh-CN"/>
        </w:rPr>
        <w:t>对于分析 A，将每个时间点视为一个状态。使用 BioTIP 通过引导估计的相对转录本波动（RTF）来预筛选特定状态的高变异性转录本。5.分析 A：网络分区和 MCI 评分</w:t>
      </w:r>
    </w:p>
    <w:p w14:paraId="6BA25842">
      <w:pPr>
        <w:spacing w:before="120"/>
        <w:jc w:val="both"/>
        <w:rPr>
          <w:rFonts w:hint="eastAsia" w:cs="Arial" w:asciiTheme="minorHAnsi" w:hAnsiTheme="minorHAnsi"/>
          <w:bCs/>
          <w:sz w:val="24"/>
          <w:szCs w:val="24"/>
          <w:lang w:eastAsia="zh-CN"/>
        </w:rPr>
      </w:pPr>
      <w:r>
        <w:rPr>
          <w:rFonts w:hint="eastAsia" w:cs="Arial" w:asciiTheme="minorHAnsi" w:hAnsiTheme="minorHAnsi"/>
          <w:bCs/>
          <w:sz w:val="24"/>
          <w:szCs w:val="24"/>
          <w:lang w:eastAsia="zh-CN"/>
        </w:rPr>
        <w:t>从预先选定的基因构建每个状态的共表达网络，将其划分为基因模块，并计算所有模块的 MCI 评分。提取 CTS 候选基因。6.分析 A：通过 Ic.shrink 确定临界点</w:t>
      </w:r>
    </w:p>
    <w:p w14:paraId="12E67FC8">
      <w:pPr>
        <w:spacing w:before="120"/>
        <w:jc w:val="both"/>
        <w:rPr>
          <w:rFonts w:hint="eastAsia" w:cs="Arial" w:asciiTheme="minorHAnsi" w:hAnsiTheme="minorHAnsi"/>
          <w:bCs/>
          <w:sz w:val="24"/>
          <w:szCs w:val="24"/>
          <w:lang w:eastAsia="zh-CN"/>
        </w:rPr>
      </w:pPr>
      <w:r>
        <w:rPr>
          <w:rFonts w:hint="eastAsia" w:cs="Arial" w:asciiTheme="minorHAnsi" w:hAnsiTheme="minorHAnsi"/>
          <w:bCs/>
          <w:sz w:val="24"/>
          <w:szCs w:val="24"/>
          <w:lang w:eastAsia="zh-CN"/>
        </w:rPr>
        <w:t>对于第 5 节中确定的每个 CTS 候选对象，计算其在所有状态下的 Ic.shrink 得分。通过将观察到的 Delta Ic.shrink 得分与 100 次基因置换模拟的零分布进行比较来评估其显著性。7.分析 A：解读结果</w:t>
      </w:r>
    </w:p>
    <w:p w14:paraId="46716CE4">
      <w:pPr>
        <w:spacing w:before="120"/>
        <w:jc w:val="both"/>
        <w:rPr>
          <w:rFonts w:hint="eastAsia" w:cs="Arial" w:asciiTheme="minorHAnsi" w:hAnsiTheme="minorHAnsi"/>
          <w:bCs/>
          <w:sz w:val="24"/>
          <w:szCs w:val="24"/>
          <w:lang w:eastAsia="zh-CN"/>
        </w:rPr>
      </w:pPr>
      <w:r>
        <w:rPr>
          <w:rFonts w:hint="eastAsia" w:cs="Arial" w:asciiTheme="minorHAnsi" w:hAnsiTheme="minorHAnsi"/>
          <w:bCs/>
          <w:sz w:val="24"/>
          <w:szCs w:val="24"/>
          <w:lang w:eastAsia="zh-CN"/>
        </w:rPr>
        <w:t>结果听起来合理吗？无论结果是否合理，都要分析其潜在原因。无论是积极的结果还是消极的结果，只要您合理地进行解释和分析都是可以接受的。您也可以引用一些参考文献来支持您的观点。8.分析 B：细胞类型作为状态</w:t>
      </w:r>
    </w:p>
    <w:p w14:paraId="4E0F45CF">
      <w:pPr>
        <w:spacing w:before="120"/>
        <w:jc w:val="both"/>
        <w:rPr>
          <w:rFonts w:hint="eastAsia" w:cs="Arial" w:asciiTheme="minorHAnsi" w:hAnsiTheme="minorHAnsi"/>
          <w:bCs/>
          <w:sz w:val="24"/>
          <w:szCs w:val="24"/>
          <w:lang w:eastAsia="zh-CN"/>
        </w:rPr>
      </w:pPr>
      <w:r>
        <w:rPr>
          <w:rFonts w:hint="eastAsia" w:cs="Arial" w:asciiTheme="minorHAnsi" w:hAnsiTheme="minorHAnsi"/>
          <w:bCs/>
          <w:sz w:val="24"/>
          <w:szCs w:val="24"/>
          <w:lang w:eastAsia="zh-CN"/>
        </w:rPr>
        <w:t>重复第 4 至 7 节中的完整 BioTIP 流程，但将细胞类型簇身份作为状态定义，而非时间点。每个注释过的肺泡细胞类型簇（AT2、AT1 等）构成一个状态，将所有时间点的细胞汇集在一起。9.比较分析 A 和分析 B</w:t>
      </w:r>
    </w:p>
    <w:p w14:paraId="24A3165C">
      <w:pPr>
        <w:spacing w:before="120"/>
        <w:jc w:val="both"/>
        <w:rPr>
          <w:rFonts w:hint="eastAsia" w:cs="Arial" w:asciiTheme="minorHAnsi" w:hAnsiTheme="minorHAnsi"/>
          <w:bCs/>
          <w:sz w:val="24"/>
          <w:szCs w:val="24"/>
          <w:lang w:eastAsia="zh-CN"/>
        </w:rPr>
      </w:pPr>
      <w:r>
        <w:rPr>
          <w:rFonts w:hint="eastAsia" w:cs="Arial" w:asciiTheme="minorHAnsi" w:hAnsiTheme="minorHAnsi"/>
          <w:bCs/>
          <w:sz w:val="24"/>
          <w:szCs w:val="24"/>
          <w:lang w:eastAsia="zh-CN"/>
        </w:rPr>
        <w:t>比较分析 A 和分析 B 的结果。这两个分析结果具有可比性吗？10.关于 BioTIP 方法的简短评论</w:t>
      </w:r>
    </w:p>
    <w:p w14:paraId="636160CF">
      <w:pPr>
        <w:spacing w:before="120"/>
        <w:jc w:val="both"/>
        <w:rPr>
          <w:rFonts w:hint="eastAsia" w:cs="Arial" w:asciiTheme="minorHAnsi" w:hAnsiTheme="minorHAnsi"/>
          <w:bCs/>
          <w:sz w:val="24"/>
          <w:szCs w:val="24"/>
          <w:lang w:eastAsia="zh-CN"/>
        </w:rPr>
      </w:pPr>
      <w:r>
        <w:rPr>
          <w:rFonts w:hint="eastAsia" w:cs="Arial" w:asciiTheme="minorHAnsi" w:hAnsiTheme="minorHAnsi"/>
          <w:bCs/>
          <w:sz w:val="24"/>
          <w:szCs w:val="24"/>
          <w:lang w:eastAsia="zh-CN"/>
        </w:rPr>
        <w:t>您认为这种方法强大吗？是否存在潜在问题以及改进的方向？</w:t>
      </w:r>
    </w:p>
    <w:sectPr>
      <w:pgSz w:w="11900" w:h="16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DengXian">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DengXian">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Arial">
    <w:panose1 w:val="020B0604020202090204"/>
    <w:charset w:val="00"/>
    <w:family w:val="swiss"/>
    <w:pitch w:val="default"/>
    <w:sig w:usb0="E0000AFF" w:usb1="00007843" w:usb2="00000001" w:usb3="00000000" w:csb0="400001BF" w:csb1="DFF70000"/>
  </w:font>
  <w:font w:name="MS ??">
    <w:altName w:val="Hiragino Sans"/>
    <w:panose1 w:val="00000000000000000000"/>
    <w:charset w:val="80"/>
    <w:family w:val="auto"/>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Batang">
    <w:altName w:val="Apple SD Gothic Neo"/>
    <w:panose1 w:val="02030600000101010101"/>
    <w:charset w:val="81"/>
    <w:family w:val="roman"/>
    <w:pitch w:val="default"/>
    <w:sig w:usb0="00000000" w:usb1="00000000" w:usb2="00000030" w:usb3="00000000" w:csb0="0008009F" w:csb1="00000000"/>
  </w:font>
  <w:font w:name="Apple SD Gothic Neo">
    <w:panose1 w:val="02000300000000000000"/>
    <w:charset w:val="81"/>
    <w:family w:val="auto"/>
    <w:pitch w:val="default"/>
    <w:sig w:usb0="00000203" w:usb1="21D12C10" w:usb2="00000010" w:usb3="00000000" w:csb0="00280005" w:csb1="00000000"/>
  </w:font>
  <w:font w:name="DengXian">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CB6533"/>
    <w:multiLevelType w:val="multilevel"/>
    <w:tmpl w:val="09CB653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8390958"/>
    <w:multiLevelType w:val="multilevel"/>
    <w:tmpl w:val="1839095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C6A"/>
    <w:rsid w:val="00000AA8"/>
    <w:rsid w:val="00006122"/>
    <w:rsid w:val="00007413"/>
    <w:rsid w:val="000114DB"/>
    <w:rsid w:val="00012809"/>
    <w:rsid w:val="000130AB"/>
    <w:rsid w:val="00014345"/>
    <w:rsid w:val="0001685D"/>
    <w:rsid w:val="00016BE4"/>
    <w:rsid w:val="0001712C"/>
    <w:rsid w:val="000200B9"/>
    <w:rsid w:val="0002030E"/>
    <w:rsid w:val="000244B2"/>
    <w:rsid w:val="00026595"/>
    <w:rsid w:val="000268D2"/>
    <w:rsid w:val="00030CF1"/>
    <w:rsid w:val="00030DEB"/>
    <w:rsid w:val="00030E66"/>
    <w:rsid w:val="00031A43"/>
    <w:rsid w:val="00031A96"/>
    <w:rsid w:val="00032965"/>
    <w:rsid w:val="00035D9A"/>
    <w:rsid w:val="00037CBD"/>
    <w:rsid w:val="0004190F"/>
    <w:rsid w:val="000421EE"/>
    <w:rsid w:val="0004241C"/>
    <w:rsid w:val="00044237"/>
    <w:rsid w:val="00045237"/>
    <w:rsid w:val="00045A4C"/>
    <w:rsid w:val="00047E0E"/>
    <w:rsid w:val="00050BA7"/>
    <w:rsid w:val="00051BEB"/>
    <w:rsid w:val="0005452D"/>
    <w:rsid w:val="000548F7"/>
    <w:rsid w:val="000570A3"/>
    <w:rsid w:val="0006219A"/>
    <w:rsid w:val="0006224B"/>
    <w:rsid w:val="00062A94"/>
    <w:rsid w:val="00065BDC"/>
    <w:rsid w:val="00065EDF"/>
    <w:rsid w:val="00066400"/>
    <w:rsid w:val="00071A3A"/>
    <w:rsid w:val="0007387B"/>
    <w:rsid w:val="00074ACE"/>
    <w:rsid w:val="00075B07"/>
    <w:rsid w:val="0007693B"/>
    <w:rsid w:val="00076C31"/>
    <w:rsid w:val="000776E3"/>
    <w:rsid w:val="00077ECA"/>
    <w:rsid w:val="000805A0"/>
    <w:rsid w:val="00080787"/>
    <w:rsid w:val="00081789"/>
    <w:rsid w:val="00086FBA"/>
    <w:rsid w:val="0009139E"/>
    <w:rsid w:val="00091C7F"/>
    <w:rsid w:val="00092F80"/>
    <w:rsid w:val="00096935"/>
    <w:rsid w:val="00096989"/>
    <w:rsid w:val="000974A7"/>
    <w:rsid w:val="000A07A3"/>
    <w:rsid w:val="000A117F"/>
    <w:rsid w:val="000A118A"/>
    <w:rsid w:val="000A1203"/>
    <w:rsid w:val="000A2A9C"/>
    <w:rsid w:val="000A3095"/>
    <w:rsid w:val="000A3EA7"/>
    <w:rsid w:val="000A4789"/>
    <w:rsid w:val="000A4A63"/>
    <w:rsid w:val="000A5BC6"/>
    <w:rsid w:val="000A6852"/>
    <w:rsid w:val="000A6A21"/>
    <w:rsid w:val="000A728D"/>
    <w:rsid w:val="000B119E"/>
    <w:rsid w:val="000B3AE1"/>
    <w:rsid w:val="000B7A23"/>
    <w:rsid w:val="000C06B7"/>
    <w:rsid w:val="000C1698"/>
    <w:rsid w:val="000C1CF0"/>
    <w:rsid w:val="000C30BC"/>
    <w:rsid w:val="000C495D"/>
    <w:rsid w:val="000C4988"/>
    <w:rsid w:val="000C5D91"/>
    <w:rsid w:val="000C73E9"/>
    <w:rsid w:val="000D082B"/>
    <w:rsid w:val="000D324E"/>
    <w:rsid w:val="000D5F54"/>
    <w:rsid w:val="000D6F5A"/>
    <w:rsid w:val="000D7EA0"/>
    <w:rsid w:val="000E00A9"/>
    <w:rsid w:val="000E0904"/>
    <w:rsid w:val="000E1085"/>
    <w:rsid w:val="000E26EA"/>
    <w:rsid w:val="000E2F22"/>
    <w:rsid w:val="000E3D4F"/>
    <w:rsid w:val="000E6815"/>
    <w:rsid w:val="000E74C3"/>
    <w:rsid w:val="000F1B78"/>
    <w:rsid w:val="000F1D8F"/>
    <w:rsid w:val="000F4586"/>
    <w:rsid w:val="000F7F73"/>
    <w:rsid w:val="00100546"/>
    <w:rsid w:val="00101D7B"/>
    <w:rsid w:val="00102223"/>
    <w:rsid w:val="00103D67"/>
    <w:rsid w:val="00107F35"/>
    <w:rsid w:val="00113202"/>
    <w:rsid w:val="00116A5F"/>
    <w:rsid w:val="001171BB"/>
    <w:rsid w:val="0012014F"/>
    <w:rsid w:val="00121E97"/>
    <w:rsid w:val="001237AC"/>
    <w:rsid w:val="00123C67"/>
    <w:rsid w:val="00125087"/>
    <w:rsid w:val="001251DA"/>
    <w:rsid w:val="00125508"/>
    <w:rsid w:val="001255BF"/>
    <w:rsid w:val="0012782C"/>
    <w:rsid w:val="00127C8E"/>
    <w:rsid w:val="001314AD"/>
    <w:rsid w:val="00131C2D"/>
    <w:rsid w:val="00131E4D"/>
    <w:rsid w:val="00132971"/>
    <w:rsid w:val="00132D51"/>
    <w:rsid w:val="00133665"/>
    <w:rsid w:val="001349C3"/>
    <w:rsid w:val="001357AB"/>
    <w:rsid w:val="00137273"/>
    <w:rsid w:val="00137624"/>
    <w:rsid w:val="0013767D"/>
    <w:rsid w:val="001415D2"/>
    <w:rsid w:val="00142389"/>
    <w:rsid w:val="0014518A"/>
    <w:rsid w:val="00147669"/>
    <w:rsid w:val="0014787D"/>
    <w:rsid w:val="001503AD"/>
    <w:rsid w:val="00154E77"/>
    <w:rsid w:val="00155ADA"/>
    <w:rsid w:val="00155EC8"/>
    <w:rsid w:val="001612CE"/>
    <w:rsid w:val="001630CB"/>
    <w:rsid w:val="0016420F"/>
    <w:rsid w:val="00165380"/>
    <w:rsid w:val="0016546D"/>
    <w:rsid w:val="00171270"/>
    <w:rsid w:val="001712C0"/>
    <w:rsid w:val="0017233E"/>
    <w:rsid w:val="001739E7"/>
    <w:rsid w:val="001747FE"/>
    <w:rsid w:val="0017541B"/>
    <w:rsid w:val="00175AB4"/>
    <w:rsid w:val="0017724E"/>
    <w:rsid w:val="00181356"/>
    <w:rsid w:val="00181EEE"/>
    <w:rsid w:val="001820C5"/>
    <w:rsid w:val="00182218"/>
    <w:rsid w:val="0018546F"/>
    <w:rsid w:val="00192AB2"/>
    <w:rsid w:val="00192EC2"/>
    <w:rsid w:val="001931C1"/>
    <w:rsid w:val="0019343B"/>
    <w:rsid w:val="00195728"/>
    <w:rsid w:val="00196337"/>
    <w:rsid w:val="00196987"/>
    <w:rsid w:val="00197A28"/>
    <w:rsid w:val="001A0AC9"/>
    <w:rsid w:val="001A16AB"/>
    <w:rsid w:val="001A195A"/>
    <w:rsid w:val="001A44C7"/>
    <w:rsid w:val="001A592C"/>
    <w:rsid w:val="001A79A7"/>
    <w:rsid w:val="001A7DB9"/>
    <w:rsid w:val="001B0219"/>
    <w:rsid w:val="001B08AF"/>
    <w:rsid w:val="001B5533"/>
    <w:rsid w:val="001B6FE7"/>
    <w:rsid w:val="001B73D9"/>
    <w:rsid w:val="001C0BC3"/>
    <w:rsid w:val="001C539B"/>
    <w:rsid w:val="001C6DE7"/>
    <w:rsid w:val="001C7947"/>
    <w:rsid w:val="001D3067"/>
    <w:rsid w:val="001D41A8"/>
    <w:rsid w:val="001D4692"/>
    <w:rsid w:val="001D4B85"/>
    <w:rsid w:val="001E2CBB"/>
    <w:rsid w:val="001E4E5E"/>
    <w:rsid w:val="001F224B"/>
    <w:rsid w:val="001F36A1"/>
    <w:rsid w:val="001F3737"/>
    <w:rsid w:val="001F37A0"/>
    <w:rsid w:val="001F427F"/>
    <w:rsid w:val="001F6401"/>
    <w:rsid w:val="001F64FB"/>
    <w:rsid w:val="001F6ACB"/>
    <w:rsid w:val="00200674"/>
    <w:rsid w:val="00200882"/>
    <w:rsid w:val="00202A8F"/>
    <w:rsid w:val="00203294"/>
    <w:rsid w:val="00206584"/>
    <w:rsid w:val="00206767"/>
    <w:rsid w:val="00206860"/>
    <w:rsid w:val="00210772"/>
    <w:rsid w:val="00213C41"/>
    <w:rsid w:val="00215547"/>
    <w:rsid w:val="00215DAD"/>
    <w:rsid w:val="002214A3"/>
    <w:rsid w:val="0022405C"/>
    <w:rsid w:val="00224906"/>
    <w:rsid w:val="0022570B"/>
    <w:rsid w:val="00225BFE"/>
    <w:rsid w:val="00226C56"/>
    <w:rsid w:val="00227AA8"/>
    <w:rsid w:val="00230D4C"/>
    <w:rsid w:val="00231A23"/>
    <w:rsid w:val="00232F80"/>
    <w:rsid w:val="002332BB"/>
    <w:rsid w:val="00233C77"/>
    <w:rsid w:val="00235D29"/>
    <w:rsid w:val="00236287"/>
    <w:rsid w:val="002366B4"/>
    <w:rsid w:val="00236BE6"/>
    <w:rsid w:val="00240209"/>
    <w:rsid w:val="00240503"/>
    <w:rsid w:val="00240C20"/>
    <w:rsid w:val="002424DF"/>
    <w:rsid w:val="00243ABD"/>
    <w:rsid w:val="00244979"/>
    <w:rsid w:val="00244AB8"/>
    <w:rsid w:val="00245822"/>
    <w:rsid w:val="00247F0E"/>
    <w:rsid w:val="00250DD4"/>
    <w:rsid w:val="00252495"/>
    <w:rsid w:val="0025278A"/>
    <w:rsid w:val="00252D6F"/>
    <w:rsid w:val="00254253"/>
    <w:rsid w:val="0025523B"/>
    <w:rsid w:val="00260572"/>
    <w:rsid w:val="00260AB8"/>
    <w:rsid w:val="002619A2"/>
    <w:rsid w:val="00264AE0"/>
    <w:rsid w:val="00266A7C"/>
    <w:rsid w:val="00267EEC"/>
    <w:rsid w:val="00272986"/>
    <w:rsid w:val="002810D1"/>
    <w:rsid w:val="0028226D"/>
    <w:rsid w:val="0028324D"/>
    <w:rsid w:val="00283A74"/>
    <w:rsid w:val="00284DC3"/>
    <w:rsid w:val="0028505F"/>
    <w:rsid w:val="0028513D"/>
    <w:rsid w:val="00285CC5"/>
    <w:rsid w:val="00290309"/>
    <w:rsid w:val="00291AEE"/>
    <w:rsid w:val="00293319"/>
    <w:rsid w:val="002962E4"/>
    <w:rsid w:val="00296F40"/>
    <w:rsid w:val="002A0129"/>
    <w:rsid w:val="002A01D7"/>
    <w:rsid w:val="002A04CB"/>
    <w:rsid w:val="002A1AAD"/>
    <w:rsid w:val="002A2419"/>
    <w:rsid w:val="002A3DEE"/>
    <w:rsid w:val="002A76C4"/>
    <w:rsid w:val="002B345F"/>
    <w:rsid w:val="002B3ACD"/>
    <w:rsid w:val="002B3F47"/>
    <w:rsid w:val="002B71E3"/>
    <w:rsid w:val="002B77BD"/>
    <w:rsid w:val="002C007E"/>
    <w:rsid w:val="002C31F9"/>
    <w:rsid w:val="002C4E2D"/>
    <w:rsid w:val="002C611E"/>
    <w:rsid w:val="002C651E"/>
    <w:rsid w:val="002D06E3"/>
    <w:rsid w:val="002D095F"/>
    <w:rsid w:val="002D1485"/>
    <w:rsid w:val="002D17BF"/>
    <w:rsid w:val="002D1E35"/>
    <w:rsid w:val="002D24E7"/>
    <w:rsid w:val="002D5CD1"/>
    <w:rsid w:val="002E2BFD"/>
    <w:rsid w:val="002E40BB"/>
    <w:rsid w:val="002E4247"/>
    <w:rsid w:val="002E4AD3"/>
    <w:rsid w:val="002E6433"/>
    <w:rsid w:val="002E7615"/>
    <w:rsid w:val="002F0C36"/>
    <w:rsid w:val="002F2435"/>
    <w:rsid w:val="002F4569"/>
    <w:rsid w:val="002F4744"/>
    <w:rsid w:val="002F4865"/>
    <w:rsid w:val="002F5732"/>
    <w:rsid w:val="002F59C9"/>
    <w:rsid w:val="002F59CA"/>
    <w:rsid w:val="002F628F"/>
    <w:rsid w:val="00302FA3"/>
    <w:rsid w:val="00303974"/>
    <w:rsid w:val="00303A7E"/>
    <w:rsid w:val="00305465"/>
    <w:rsid w:val="00305EE6"/>
    <w:rsid w:val="0030616B"/>
    <w:rsid w:val="00306A67"/>
    <w:rsid w:val="003070E9"/>
    <w:rsid w:val="0030724B"/>
    <w:rsid w:val="0031165D"/>
    <w:rsid w:val="003134D9"/>
    <w:rsid w:val="00313B89"/>
    <w:rsid w:val="00313E8D"/>
    <w:rsid w:val="00314F32"/>
    <w:rsid w:val="00315E7A"/>
    <w:rsid w:val="003213BF"/>
    <w:rsid w:val="003243F7"/>
    <w:rsid w:val="00326983"/>
    <w:rsid w:val="0033037D"/>
    <w:rsid w:val="00330ABC"/>
    <w:rsid w:val="0033286D"/>
    <w:rsid w:val="003337FC"/>
    <w:rsid w:val="00334F76"/>
    <w:rsid w:val="00334F86"/>
    <w:rsid w:val="00336714"/>
    <w:rsid w:val="00337DC2"/>
    <w:rsid w:val="00340DD9"/>
    <w:rsid w:val="003413B7"/>
    <w:rsid w:val="003422CA"/>
    <w:rsid w:val="00344BFD"/>
    <w:rsid w:val="00346A34"/>
    <w:rsid w:val="003520B6"/>
    <w:rsid w:val="00352C96"/>
    <w:rsid w:val="00352DAA"/>
    <w:rsid w:val="00354504"/>
    <w:rsid w:val="003550C1"/>
    <w:rsid w:val="00360F31"/>
    <w:rsid w:val="00361849"/>
    <w:rsid w:val="00362C40"/>
    <w:rsid w:val="00365C6A"/>
    <w:rsid w:val="003670C8"/>
    <w:rsid w:val="00367481"/>
    <w:rsid w:val="00370A6A"/>
    <w:rsid w:val="00372224"/>
    <w:rsid w:val="00373F5F"/>
    <w:rsid w:val="0037624C"/>
    <w:rsid w:val="00377912"/>
    <w:rsid w:val="0038018B"/>
    <w:rsid w:val="003909CC"/>
    <w:rsid w:val="003911A5"/>
    <w:rsid w:val="00392630"/>
    <w:rsid w:val="003938E4"/>
    <w:rsid w:val="0039441C"/>
    <w:rsid w:val="00395B4D"/>
    <w:rsid w:val="00396CB5"/>
    <w:rsid w:val="00396F9E"/>
    <w:rsid w:val="003A21CD"/>
    <w:rsid w:val="003A3B95"/>
    <w:rsid w:val="003A6C44"/>
    <w:rsid w:val="003A7117"/>
    <w:rsid w:val="003A7ED6"/>
    <w:rsid w:val="003B0CC0"/>
    <w:rsid w:val="003B22C4"/>
    <w:rsid w:val="003B2B70"/>
    <w:rsid w:val="003B779B"/>
    <w:rsid w:val="003B7C10"/>
    <w:rsid w:val="003C2018"/>
    <w:rsid w:val="003C21B6"/>
    <w:rsid w:val="003C392B"/>
    <w:rsid w:val="003C3F4C"/>
    <w:rsid w:val="003C4029"/>
    <w:rsid w:val="003C4E06"/>
    <w:rsid w:val="003C569A"/>
    <w:rsid w:val="003C5DE9"/>
    <w:rsid w:val="003D2335"/>
    <w:rsid w:val="003D240B"/>
    <w:rsid w:val="003D56B9"/>
    <w:rsid w:val="003E3A34"/>
    <w:rsid w:val="003E4EDA"/>
    <w:rsid w:val="003E4FDF"/>
    <w:rsid w:val="003E66F1"/>
    <w:rsid w:val="003E6E14"/>
    <w:rsid w:val="003F211D"/>
    <w:rsid w:val="003F21F0"/>
    <w:rsid w:val="003F28E2"/>
    <w:rsid w:val="003F2F61"/>
    <w:rsid w:val="003F38CF"/>
    <w:rsid w:val="003F60D8"/>
    <w:rsid w:val="003F787F"/>
    <w:rsid w:val="004001F1"/>
    <w:rsid w:val="00401902"/>
    <w:rsid w:val="004031D4"/>
    <w:rsid w:val="00403BFD"/>
    <w:rsid w:val="00403EC7"/>
    <w:rsid w:val="0040419C"/>
    <w:rsid w:val="00405F49"/>
    <w:rsid w:val="00410A6A"/>
    <w:rsid w:val="0041299C"/>
    <w:rsid w:val="004146CC"/>
    <w:rsid w:val="00414A4E"/>
    <w:rsid w:val="0041526F"/>
    <w:rsid w:val="004170E5"/>
    <w:rsid w:val="00423643"/>
    <w:rsid w:val="004239E3"/>
    <w:rsid w:val="00424E6E"/>
    <w:rsid w:val="004258BF"/>
    <w:rsid w:val="00425A7E"/>
    <w:rsid w:val="004308FC"/>
    <w:rsid w:val="00431837"/>
    <w:rsid w:val="00431B7F"/>
    <w:rsid w:val="00433AB8"/>
    <w:rsid w:val="00435917"/>
    <w:rsid w:val="0043649E"/>
    <w:rsid w:val="0043782C"/>
    <w:rsid w:val="00440D10"/>
    <w:rsid w:val="00440EDE"/>
    <w:rsid w:val="00441AF8"/>
    <w:rsid w:val="004435B6"/>
    <w:rsid w:val="0044391D"/>
    <w:rsid w:val="0044593F"/>
    <w:rsid w:val="00446CC9"/>
    <w:rsid w:val="0045175B"/>
    <w:rsid w:val="004526EE"/>
    <w:rsid w:val="00454424"/>
    <w:rsid w:val="00455DD8"/>
    <w:rsid w:val="00456BC2"/>
    <w:rsid w:val="0045785D"/>
    <w:rsid w:val="00460CBE"/>
    <w:rsid w:val="00460F7F"/>
    <w:rsid w:val="00463008"/>
    <w:rsid w:val="00463687"/>
    <w:rsid w:val="00464596"/>
    <w:rsid w:val="004708A0"/>
    <w:rsid w:val="00472EB3"/>
    <w:rsid w:val="0047430F"/>
    <w:rsid w:val="00476859"/>
    <w:rsid w:val="00476FA2"/>
    <w:rsid w:val="00477912"/>
    <w:rsid w:val="00477F75"/>
    <w:rsid w:val="004847BD"/>
    <w:rsid w:val="00484A24"/>
    <w:rsid w:val="00484A53"/>
    <w:rsid w:val="00484AE3"/>
    <w:rsid w:val="00493BAD"/>
    <w:rsid w:val="004943DB"/>
    <w:rsid w:val="004946C3"/>
    <w:rsid w:val="00497FE5"/>
    <w:rsid w:val="004A25F7"/>
    <w:rsid w:val="004A27F6"/>
    <w:rsid w:val="004A33EA"/>
    <w:rsid w:val="004A40BC"/>
    <w:rsid w:val="004A5FFE"/>
    <w:rsid w:val="004A6524"/>
    <w:rsid w:val="004A6CC6"/>
    <w:rsid w:val="004B1728"/>
    <w:rsid w:val="004B1AAF"/>
    <w:rsid w:val="004B351A"/>
    <w:rsid w:val="004C0B17"/>
    <w:rsid w:val="004C1918"/>
    <w:rsid w:val="004C2194"/>
    <w:rsid w:val="004C25CF"/>
    <w:rsid w:val="004C34A4"/>
    <w:rsid w:val="004C7720"/>
    <w:rsid w:val="004C7CCF"/>
    <w:rsid w:val="004D201D"/>
    <w:rsid w:val="004D20E9"/>
    <w:rsid w:val="004D3A81"/>
    <w:rsid w:val="004D6CEF"/>
    <w:rsid w:val="004E12E2"/>
    <w:rsid w:val="004E1477"/>
    <w:rsid w:val="004E1791"/>
    <w:rsid w:val="004E34C4"/>
    <w:rsid w:val="004E38F0"/>
    <w:rsid w:val="004E3F94"/>
    <w:rsid w:val="004E4FBF"/>
    <w:rsid w:val="004F0124"/>
    <w:rsid w:val="004F0888"/>
    <w:rsid w:val="004F2C03"/>
    <w:rsid w:val="004F44D6"/>
    <w:rsid w:val="004F488B"/>
    <w:rsid w:val="004F751E"/>
    <w:rsid w:val="00503CE3"/>
    <w:rsid w:val="005047EB"/>
    <w:rsid w:val="00505BB1"/>
    <w:rsid w:val="005102FF"/>
    <w:rsid w:val="00512095"/>
    <w:rsid w:val="00513053"/>
    <w:rsid w:val="00520AF0"/>
    <w:rsid w:val="0052211D"/>
    <w:rsid w:val="00523F81"/>
    <w:rsid w:val="005251B1"/>
    <w:rsid w:val="0052603E"/>
    <w:rsid w:val="0053002F"/>
    <w:rsid w:val="0053104F"/>
    <w:rsid w:val="00532822"/>
    <w:rsid w:val="0053294B"/>
    <w:rsid w:val="00532C66"/>
    <w:rsid w:val="00532F96"/>
    <w:rsid w:val="00533518"/>
    <w:rsid w:val="00534E05"/>
    <w:rsid w:val="00536AF7"/>
    <w:rsid w:val="00540906"/>
    <w:rsid w:val="00542EF0"/>
    <w:rsid w:val="00542F53"/>
    <w:rsid w:val="00544269"/>
    <w:rsid w:val="005477F2"/>
    <w:rsid w:val="00552498"/>
    <w:rsid w:val="0055399D"/>
    <w:rsid w:val="00553A3E"/>
    <w:rsid w:val="00554391"/>
    <w:rsid w:val="0055469D"/>
    <w:rsid w:val="00554857"/>
    <w:rsid w:val="00557364"/>
    <w:rsid w:val="00563200"/>
    <w:rsid w:val="005632EC"/>
    <w:rsid w:val="005657EE"/>
    <w:rsid w:val="005659AD"/>
    <w:rsid w:val="00565B46"/>
    <w:rsid w:val="00565EFE"/>
    <w:rsid w:val="0056653D"/>
    <w:rsid w:val="005672D2"/>
    <w:rsid w:val="005674E4"/>
    <w:rsid w:val="00567761"/>
    <w:rsid w:val="00567794"/>
    <w:rsid w:val="00570D66"/>
    <w:rsid w:val="00571E84"/>
    <w:rsid w:val="00572363"/>
    <w:rsid w:val="00573871"/>
    <w:rsid w:val="005759F3"/>
    <w:rsid w:val="00577219"/>
    <w:rsid w:val="00577E55"/>
    <w:rsid w:val="00580299"/>
    <w:rsid w:val="0058212A"/>
    <w:rsid w:val="00582DB8"/>
    <w:rsid w:val="00583F3C"/>
    <w:rsid w:val="005933C7"/>
    <w:rsid w:val="00593FC9"/>
    <w:rsid w:val="00593FFC"/>
    <w:rsid w:val="005966F4"/>
    <w:rsid w:val="005976F1"/>
    <w:rsid w:val="00597806"/>
    <w:rsid w:val="005A044B"/>
    <w:rsid w:val="005A15C7"/>
    <w:rsid w:val="005A19FA"/>
    <w:rsid w:val="005A5869"/>
    <w:rsid w:val="005A6266"/>
    <w:rsid w:val="005A6617"/>
    <w:rsid w:val="005A7874"/>
    <w:rsid w:val="005A79B6"/>
    <w:rsid w:val="005B26D5"/>
    <w:rsid w:val="005B2BA2"/>
    <w:rsid w:val="005B4D1D"/>
    <w:rsid w:val="005B53CD"/>
    <w:rsid w:val="005B6B9F"/>
    <w:rsid w:val="005C0439"/>
    <w:rsid w:val="005C1D78"/>
    <w:rsid w:val="005C2BAC"/>
    <w:rsid w:val="005C4263"/>
    <w:rsid w:val="005C4449"/>
    <w:rsid w:val="005C4C25"/>
    <w:rsid w:val="005C4FF0"/>
    <w:rsid w:val="005C56DC"/>
    <w:rsid w:val="005D0CC8"/>
    <w:rsid w:val="005D17F7"/>
    <w:rsid w:val="005D2633"/>
    <w:rsid w:val="005D429A"/>
    <w:rsid w:val="005D5B43"/>
    <w:rsid w:val="005D67D9"/>
    <w:rsid w:val="005E097E"/>
    <w:rsid w:val="005E332E"/>
    <w:rsid w:val="005E4605"/>
    <w:rsid w:val="005E6104"/>
    <w:rsid w:val="005E6F3D"/>
    <w:rsid w:val="005F0883"/>
    <w:rsid w:val="005F2C84"/>
    <w:rsid w:val="005F34BD"/>
    <w:rsid w:val="005F35EB"/>
    <w:rsid w:val="005F407F"/>
    <w:rsid w:val="005F4BD9"/>
    <w:rsid w:val="005F4E11"/>
    <w:rsid w:val="005F5565"/>
    <w:rsid w:val="00602145"/>
    <w:rsid w:val="00602E97"/>
    <w:rsid w:val="00603F80"/>
    <w:rsid w:val="00604134"/>
    <w:rsid w:val="00604F9A"/>
    <w:rsid w:val="006053E2"/>
    <w:rsid w:val="00610930"/>
    <w:rsid w:val="006126CF"/>
    <w:rsid w:val="00614095"/>
    <w:rsid w:val="00614FD1"/>
    <w:rsid w:val="00615E80"/>
    <w:rsid w:val="006162AB"/>
    <w:rsid w:val="00616CCE"/>
    <w:rsid w:val="00616F95"/>
    <w:rsid w:val="00621C51"/>
    <w:rsid w:val="00622FCF"/>
    <w:rsid w:val="00623041"/>
    <w:rsid w:val="00625ABD"/>
    <w:rsid w:val="00626702"/>
    <w:rsid w:val="00630BEC"/>
    <w:rsid w:val="00630E7F"/>
    <w:rsid w:val="00633D58"/>
    <w:rsid w:val="00636B03"/>
    <w:rsid w:val="00637212"/>
    <w:rsid w:val="00641A2D"/>
    <w:rsid w:val="00642C1E"/>
    <w:rsid w:val="0064303A"/>
    <w:rsid w:val="0064386F"/>
    <w:rsid w:val="00643AC2"/>
    <w:rsid w:val="00644A57"/>
    <w:rsid w:val="00646A2C"/>
    <w:rsid w:val="006575C4"/>
    <w:rsid w:val="00657DDA"/>
    <w:rsid w:val="006610F6"/>
    <w:rsid w:val="00661714"/>
    <w:rsid w:val="006617B8"/>
    <w:rsid w:val="00662620"/>
    <w:rsid w:val="00662A8C"/>
    <w:rsid w:val="00662E0F"/>
    <w:rsid w:val="006633BF"/>
    <w:rsid w:val="006645D3"/>
    <w:rsid w:val="00665AF1"/>
    <w:rsid w:val="00665DE0"/>
    <w:rsid w:val="00666B2E"/>
    <w:rsid w:val="00670FEC"/>
    <w:rsid w:val="0067128B"/>
    <w:rsid w:val="00671E8A"/>
    <w:rsid w:val="00672C37"/>
    <w:rsid w:val="00672DA2"/>
    <w:rsid w:val="006738DF"/>
    <w:rsid w:val="006749E9"/>
    <w:rsid w:val="006755D9"/>
    <w:rsid w:val="00677C57"/>
    <w:rsid w:val="006800EF"/>
    <w:rsid w:val="0068052D"/>
    <w:rsid w:val="00681132"/>
    <w:rsid w:val="006816E7"/>
    <w:rsid w:val="006825F2"/>
    <w:rsid w:val="00682AF2"/>
    <w:rsid w:val="00683CB2"/>
    <w:rsid w:val="00684144"/>
    <w:rsid w:val="00684DEF"/>
    <w:rsid w:val="0068637D"/>
    <w:rsid w:val="00686FA6"/>
    <w:rsid w:val="00687713"/>
    <w:rsid w:val="00690AF7"/>
    <w:rsid w:val="00691B60"/>
    <w:rsid w:val="00693858"/>
    <w:rsid w:val="00697A47"/>
    <w:rsid w:val="00697B96"/>
    <w:rsid w:val="006A01A5"/>
    <w:rsid w:val="006A04E2"/>
    <w:rsid w:val="006A1B0B"/>
    <w:rsid w:val="006A4984"/>
    <w:rsid w:val="006A7487"/>
    <w:rsid w:val="006B2731"/>
    <w:rsid w:val="006B2CA0"/>
    <w:rsid w:val="006B4512"/>
    <w:rsid w:val="006B555A"/>
    <w:rsid w:val="006B7023"/>
    <w:rsid w:val="006B7AF5"/>
    <w:rsid w:val="006B7F87"/>
    <w:rsid w:val="006C0669"/>
    <w:rsid w:val="006C0844"/>
    <w:rsid w:val="006C2451"/>
    <w:rsid w:val="006C2653"/>
    <w:rsid w:val="006C28C8"/>
    <w:rsid w:val="006C2B9E"/>
    <w:rsid w:val="006C302D"/>
    <w:rsid w:val="006C35B6"/>
    <w:rsid w:val="006C366A"/>
    <w:rsid w:val="006C36A5"/>
    <w:rsid w:val="006C3AF1"/>
    <w:rsid w:val="006C5CF6"/>
    <w:rsid w:val="006C7AE3"/>
    <w:rsid w:val="006D1D2E"/>
    <w:rsid w:val="006D202F"/>
    <w:rsid w:val="006D2066"/>
    <w:rsid w:val="006D2BB5"/>
    <w:rsid w:val="006D4CDD"/>
    <w:rsid w:val="006D51BD"/>
    <w:rsid w:val="006D631C"/>
    <w:rsid w:val="006D6F6D"/>
    <w:rsid w:val="006E04F5"/>
    <w:rsid w:val="006E261A"/>
    <w:rsid w:val="006E2B92"/>
    <w:rsid w:val="006E7D22"/>
    <w:rsid w:val="006F0607"/>
    <w:rsid w:val="006F07DD"/>
    <w:rsid w:val="006F117E"/>
    <w:rsid w:val="006F5103"/>
    <w:rsid w:val="006F5722"/>
    <w:rsid w:val="006F591B"/>
    <w:rsid w:val="006F5BFF"/>
    <w:rsid w:val="006F5C8D"/>
    <w:rsid w:val="006F68FA"/>
    <w:rsid w:val="0070107E"/>
    <w:rsid w:val="00701496"/>
    <w:rsid w:val="00702130"/>
    <w:rsid w:val="00703B6F"/>
    <w:rsid w:val="0070449C"/>
    <w:rsid w:val="007052D7"/>
    <w:rsid w:val="0070643F"/>
    <w:rsid w:val="00707CF9"/>
    <w:rsid w:val="00710719"/>
    <w:rsid w:val="00710BEA"/>
    <w:rsid w:val="007118D6"/>
    <w:rsid w:val="00711994"/>
    <w:rsid w:val="00711E4A"/>
    <w:rsid w:val="0071202F"/>
    <w:rsid w:val="00714AE8"/>
    <w:rsid w:val="00714B42"/>
    <w:rsid w:val="00715676"/>
    <w:rsid w:val="0071590A"/>
    <w:rsid w:val="007162F5"/>
    <w:rsid w:val="00716CF5"/>
    <w:rsid w:val="00717183"/>
    <w:rsid w:val="00721DB3"/>
    <w:rsid w:val="00725BD2"/>
    <w:rsid w:val="00730060"/>
    <w:rsid w:val="00733AEC"/>
    <w:rsid w:val="00734249"/>
    <w:rsid w:val="00735D4C"/>
    <w:rsid w:val="00736085"/>
    <w:rsid w:val="00736D24"/>
    <w:rsid w:val="007416CD"/>
    <w:rsid w:val="00741D0D"/>
    <w:rsid w:val="007460B3"/>
    <w:rsid w:val="007461C5"/>
    <w:rsid w:val="00747E58"/>
    <w:rsid w:val="00751000"/>
    <w:rsid w:val="00753298"/>
    <w:rsid w:val="00753C6E"/>
    <w:rsid w:val="00754FB2"/>
    <w:rsid w:val="007558F9"/>
    <w:rsid w:val="0076265F"/>
    <w:rsid w:val="0076372A"/>
    <w:rsid w:val="00764EA4"/>
    <w:rsid w:val="0076509A"/>
    <w:rsid w:val="0076735B"/>
    <w:rsid w:val="00775893"/>
    <w:rsid w:val="00775D9C"/>
    <w:rsid w:val="00776232"/>
    <w:rsid w:val="007767CC"/>
    <w:rsid w:val="00777841"/>
    <w:rsid w:val="00783C84"/>
    <w:rsid w:val="0078436C"/>
    <w:rsid w:val="007848BB"/>
    <w:rsid w:val="00785222"/>
    <w:rsid w:val="007873D3"/>
    <w:rsid w:val="007876B6"/>
    <w:rsid w:val="00791343"/>
    <w:rsid w:val="00794987"/>
    <w:rsid w:val="00794BE7"/>
    <w:rsid w:val="007A1691"/>
    <w:rsid w:val="007A277D"/>
    <w:rsid w:val="007A4AD4"/>
    <w:rsid w:val="007A4D43"/>
    <w:rsid w:val="007A5E6C"/>
    <w:rsid w:val="007A6EC0"/>
    <w:rsid w:val="007A7152"/>
    <w:rsid w:val="007B0A58"/>
    <w:rsid w:val="007B22AF"/>
    <w:rsid w:val="007B272D"/>
    <w:rsid w:val="007B2B09"/>
    <w:rsid w:val="007B3BD8"/>
    <w:rsid w:val="007B4B94"/>
    <w:rsid w:val="007B6B24"/>
    <w:rsid w:val="007C078E"/>
    <w:rsid w:val="007C0B25"/>
    <w:rsid w:val="007C1AAD"/>
    <w:rsid w:val="007C2B8C"/>
    <w:rsid w:val="007C2BCC"/>
    <w:rsid w:val="007C2E28"/>
    <w:rsid w:val="007C540A"/>
    <w:rsid w:val="007C568A"/>
    <w:rsid w:val="007C60C7"/>
    <w:rsid w:val="007C7DA3"/>
    <w:rsid w:val="007C7F1E"/>
    <w:rsid w:val="007D123A"/>
    <w:rsid w:val="007D1B25"/>
    <w:rsid w:val="007D1DB1"/>
    <w:rsid w:val="007D3E45"/>
    <w:rsid w:val="007D5683"/>
    <w:rsid w:val="007E071B"/>
    <w:rsid w:val="007E125D"/>
    <w:rsid w:val="007E22DB"/>
    <w:rsid w:val="007E73D3"/>
    <w:rsid w:val="007F112C"/>
    <w:rsid w:val="007F23E2"/>
    <w:rsid w:val="007F3399"/>
    <w:rsid w:val="007F4498"/>
    <w:rsid w:val="007F59DB"/>
    <w:rsid w:val="007F7618"/>
    <w:rsid w:val="00800815"/>
    <w:rsid w:val="00803418"/>
    <w:rsid w:val="00804664"/>
    <w:rsid w:val="00804FB1"/>
    <w:rsid w:val="008063EE"/>
    <w:rsid w:val="00806CDB"/>
    <w:rsid w:val="00807C04"/>
    <w:rsid w:val="008100E4"/>
    <w:rsid w:val="00813607"/>
    <w:rsid w:val="0081448B"/>
    <w:rsid w:val="00814B3A"/>
    <w:rsid w:val="008165DE"/>
    <w:rsid w:val="00816828"/>
    <w:rsid w:val="00816AFB"/>
    <w:rsid w:val="00816F7E"/>
    <w:rsid w:val="008208EC"/>
    <w:rsid w:val="00822500"/>
    <w:rsid w:val="00823799"/>
    <w:rsid w:val="00824552"/>
    <w:rsid w:val="00831EB1"/>
    <w:rsid w:val="0083212E"/>
    <w:rsid w:val="00832AEB"/>
    <w:rsid w:val="00833776"/>
    <w:rsid w:val="008343EB"/>
    <w:rsid w:val="00834AB6"/>
    <w:rsid w:val="00834D74"/>
    <w:rsid w:val="00835FDD"/>
    <w:rsid w:val="00840AA0"/>
    <w:rsid w:val="00840D0B"/>
    <w:rsid w:val="00840D43"/>
    <w:rsid w:val="008413EB"/>
    <w:rsid w:val="00841760"/>
    <w:rsid w:val="008433A7"/>
    <w:rsid w:val="00843CDE"/>
    <w:rsid w:val="00843F88"/>
    <w:rsid w:val="00845AA2"/>
    <w:rsid w:val="00845E78"/>
    <w:rsid w:val="0084706A"/>
    <w:rsid w:val="00850CAE"/>
    <w:rsid w:val="008511B1"/>
    <w:rsid w:val="008527B6"/>
    <w:rsid w:val="0085286F"/>
    <w:rsid w:val="00852A59"/>
    <w:rsid w:val="008530CA"/>
    <w:rsid w:val="00853A0E"/>
    <w:rsid w:val="00853E11"/>
    <w:rsid w:val="008542CD"/>
    <w:rsid w:val="008573EE"/>
    <w:rsid w:val="00860F84"/>
    <w:rsid w:val="008630DC"/>
    <w:rsid w:val="008630F4"/>
    <w:rsid w:val="00863911"/>
    <w:rsid w:val="0086679B"/>
    <w:rsid w:val="00866FC5"/>
    <w:rsid w:val="008712C6"/>
    <w:rsid w:val="00873EE4"/>
    <w:rsid w:val="008777A6"/>
    <w:rsid w:val="00882D18"/>
    <w:rsid w:val="00884364"/>
    <w:rsid w:val="008857F3"/>
    <w:rsid w:val="0089061B"/>
    <w:rsid w:val="00891DAF"/>
    <w:rsid w:val="00892664"/>
    <w:rsid w:val="00893BE5"/>
    <w:rsid w:val="00894295"/>
    <w:rsid w:val="0089454F"/>
    <w:rsid w:val="00894C67"/>
    <w:rsid w:val="00895328"/>
    <w:rsid w:val="008954CB"/>
    <w:rsid w:val="00896F4C"/>
    <w:rsid w:val="008A184E"/>
    <w:rsid w:val="008A28BF"/>
    <w:rsid w:val="008A2AC7"/>
    <w:rsid w:val="008A386A"/>
    <w:rsid w:val="008A5BEE"/>
    <w:rsid w:val="008B0F0A"/>
    <w:rsid w:val="008B0F38"/>
    <w:rsid w:val="008B1795"/>
    <w:rsid w:val="008B2072"/>
    <w:rsid w:val="008B402C"/>
    <w:rsid w:val="008C2EE0"/>
    <w:rsid w:val="008C6506"/>
    <w:rsid w:val="008C654D"/>
    <w:rsid w:val="008C6A8C"/>
    <w:rsid w:val="008C71B0"/>
    <w:rsid w:val="008D2784"/>
    <w:rsid w:val="008D3461"/>
    <w:rsid w:val="008D53F4"/>
    <w:rsid w:val="008D6551"/>
    <w:rsid w:val="008D69CB"/>
    <w:rsid w:val="008D78F4"/>
    <w:rsid w:val="008E13ED"/>
    <w:rsid w:val="008E155E"/>
    <w:rsid w:val="008E5A5C"/>
    <w:rsid w:val="008E5CCB"/>
    <w:rsid w:val="008E5E58"/>
    <w:rsid w:val="008E7915"/>
    <w:rsid w:val="008F0336"/>
    <w:rsid w:val="008F24CA"/>
    <w:rsid w:val="008F6A9E"/>
    <w:rsid w:val="008F6B74"/>
    <w:rsid w:val="00902E9B"/>
    <w:rsid w:val="00903C2B"/>
    <w:rsid w:val="009042E0"/>
    <w:rsid w:val="00904867"/>
    <w:rsid w:val="009103D6"/>
    <w:rsid w:val="009109DC"/>
    <w:rsid w:val="00910AD4"/>
    <w:rsid w:val="009112C1"/>
    <w:rsid w:val="009114FE"/>
    <w:rsid w:val="009122C5"/>
    <w:rsid w:val="009139D6"/>
    <w:rsid w:val="00916D95"/>
    <w:rsid w:val="009170BD"/>
    <w:rsid w:val="00922D82"/>
    <w:rsid w:val="00923306"/>
    <w:rsid w:val="00925975"/>
    <w:rsid w:val="00927F86"/>
    <w:rsid w:val="00927FF5"/>
    <w:rsid w:val="009304ED"/>
    <w:rsid w:val="00930779"/>
    <w:rsid w:val="00932961"/>
    <w:rsid w:val="009330A1"/>
    <w:rsid w:val="0093326C"/>
    <w:rsid w:val="00937049"/>
    <w:rsid w:val="009374E5"/>
    <w:rsid w:val="00940CA0"/>
    <w:rsid w:val="009454D1"/>
    <w:rsid w:val="00946472"/>
    <w:rsid w:val="00952120"/>
    <w:rsid w:val="00956D61"/>
    <w:rsid w:val="0095744A"/>
    <w:rsid w:val="00961EDC"/>
    <w:rsid w:val="0096313A"/>
    <w:rsid w:val="009633CC"/>
    <w:rsid w:val="009646AF"/>
    <w:rsid w:val="009647F4"/>
    <w:rsid w:val="00964AE1"/>
    <w:rsid w:val="00964F36"/>
    <w:rsid w:val="00965017"/>
    <w:rsid w:val="009667F7"/>
    <w:rsid w:val="00972882"/>
    <w:rsid w:val="00972AB7"/>
    <w:rsid w:val="00976606"/>
    <w:rsid w:val="009775C9"/>
    <w:rsid w:val="00977D5D"/>
    <w:rsid w:val="009803BA"/>
    <w:rsid w:val="009822FA"/>
    <w:rsid w:val="00984FF7"/>
    <w:rsid w:val="00987372"/>
    <w:rsid w:val="00990DB6"/>
    <w:rsid w:val="009921D9"/>
    <w:rsid w:val="00992E5F"/>
    <w:rsid w:val="0099377D"/>
    <w:rsid w:val="00993E99"/>
    <w:rsid w:val="00995030"/>
    <w:rsid w:val="009950B8"/>
    <w:rsid w:val="009A39F0"/>
    <w:rsid w:val="009A496E"/>
    <w:rsid w:val="009A6665"/>
    <w:rsid w:val="009B0A0F"/>
    <w:rsid w:val="009B2252"/>
    <w:rsid w:val="009B4BF5"/>
    <w:rsid w:val="009B63A5"/>
    <w:rsid w:val="009C0C9A"/>
    <w:rsid w:val="009C218A"/>
    <w:rsid w:val="009C6A73"/>
    <w:rsid w:val="009C704A"/>
    <w:rsid w:val="009C71B8"/>
    <w:rsid w:val="009D000A"/>
    <w:rsid w:val="009D2F5F"/>
    <w:rsid w:val="009D3AD9"/>
    <w:rsid w:val="009D6E8B"/>
    <w:rsid w:val="009E3C11"/>
    <w:rsid w:val="009E3D2E"/>
    <w:rsid w:val="009E48EC"/>
    <w:rsid w:val="009E5139"/>
    <w:rsid w:val="009E6E46"/>
    <w:rsid w:val="009E7E1E"/>
    <w:rsid w:val="009F19DC"/>
    <w:rsid w:val="009F277A"/>
    <w:rsid w:val="009F2AB3"/>
    <w:rsid w:val="009F2D66"/>
    <w:rsid w:val="009F33DA"/>
    <w:rsid w:val="009F42B9"/>
    <w:rsid w:val="00A01495"/>
    <w:rsid w:val="00A04863"/>
    <w:rsid w:val="00A06A0B"/>
    <w:rsid w:val="00A11352"/>
    <w:rsid w:val="00A1181B"/>
    <w:rsid w:val="00A12843"/>
    <w:rsid w:val="00A12E74"/>
    <w:rsid w:val="00A14C04"/>
    <w:rsid w:val="00A15CF1"/>
    <w:rsid w:val="00A175DB"/>
    <w:rsid w:val="00A21B66"/>
    <w:rsid w:val="00A22263"/>
    <w:rsid w:val="00A231CE"/>
    <w:rsid w:val="00A239FA"/>
    <w:rsid w:val="00A25765"/>
    <w:rsid w:val="00A269D4"/>
    <w:rsid w:val="00A31E41"/>
    <w:rsid w:val="00A3215C"/>
    <w:rsid w:val="00A34353"/>
    <w:rsid w:val="00A369DA"/>
    <w:rsid w:val="00A37563"/>
    <w:rsid w:val="00A408EB"/>
    <w:rsid w:val="00A40A53"/>
    <w:rsid w:val="00A42D15"/>
    <w:rsid w:val="00A4458F"/>
    <w:rsid w:val="00A44ADC"/>
    <w:rsid w:val="00A45CD0"/>
    <w:rsid w:val="00A47630"/>
    <w:rsid w:val="00A502F4"/>
    <w:rsid w:val="00A504EB"/>
    <w:rsid w:val="00A510FE"/>
    <w:rsid w:val="00A51BE2"/>
    <w:rsid w:val="00A53776"/>
    <w:rsid w:val="00A54ED1"/>
    <w:rsid w:val="00A55D67"/>
    <w:rsid w:val="00A6102D"/>
    <w:rsid w:val="00A617FA"/>
    <w:rsid w:val="00A62162"/>
    <w:rsid w:val="00A64734"/>
    <w:rsid w:val="00A64C5C"/>
    <w:rsid w:val="00A657EE"/>
    <w:rsid w:val="00A66364"/>
    <w:rsid w:val="00A668A3"/>
    <w:rsid w:val="00A66C64"/>
    <w:rsid w:val="00A71079"/>
    <w:rsid w:val="00A712F2"/>
    <w:rsid w:val="00A71676"/>
    <w:rsid w:val="00A7440E"/>
    <w:rsid w:val="00A74ED2"/>
    <w:rsid w:val="00A81B0B"/>
    <w:rsid w:val="00A853C0"/>
    <w:rsid w:val="00A8691A"/>
    <w:rsid w:val="00A90FD2"/>
    <w:rsid w:val="00A935F8"/>
    <w:rsid w:val="00A954E4"/>
    <w:rsid w:val="00A9762E"/>
    <w:rsid w:val="00A976CD"/>
    <w:rsid w:val="00AA0109"/>
    <w:rsid w:val="00AA1B96"/>
    <w:rsid w:val="00AA1EF9"/>
    <w:rsid w:val="00AA2CBA"/>
    <w:rsid w:val="00AA2F61"/>
    <w:rsid w:val="00AA4F36"/>
    <w:rsid w:val="00AA5099"/>
    <w:rsid w:val="00AA5672"/>
    <w:rsid w:val="00AA72C1"/>
    <w:rsid w:val="00AB3402"/>
    <w:rsid w:val="00AB4736"/>
    <w:rsid w:val="00AB6107"/>
    <w:rsid w:val="00AB6B08"/>
    <w:rsid w:val="00AB6F1E"/>
    <w:rsid w:val="00AB6FC5"/>
    <w:rsid w:val="00AB7AFF"/>
    <w:rsid w:val="00AC22F2"/>
    <w:rsid w:val="00AC264B"/>
    <w:rsid w:val="00AC2BCA"/>
    <w:rsid w:val="00AC5F29"/>
    <w:rsid w:val="00AD14E6"/>
    <w:rsid w:val="00AD1731"/>
    <w:rsid w:val="00AD1747"/>
    <w:rsid w:val="00AD1EA2"/>
    <w:rsid w:val="00AD5762"/>
    <w:rsid w:val="00AD58E1"/>
    <w:rsid w:val="00AE0423"/>
    <w:rsid w:val="00AE21DC"/>
    <w:rsid w:val="00AE4360"/>
    <w:rsid w:val="00AE53B4"/>
    <w:rsid w:val="00AE5695"/>
    <w:rsid w:val="00AE5A65"/>
    <w:rsid w:val="00AE71C3"/>
    <w:rsid w:val="00AF1A59"/>
    <w:rsid w:val="00AF48AA"/>
    <w:rsid w:val="00AF51AC"/>
    <w:rsid w:val="00AF535C"/>
    <w:rsid w:val="00AF539D"/>
    <w:rsid w:val="00AF6DD5"/>
    <w:rsid w:val="00B00693"/>
    <w:rsid w:val="00B00A96"/>
    <w:rsid w:val="00B02E9C"/>
    <w:rsid w:val="00B03B04"/>
    <w:rsid w:val="00B043EE"/>
    <w:rsid w:val="00B05203"/>
    <w:rsid w:val="00B05824"/>
    <w:rsid w:val="00B07997"/>
    <w:rsid w:val="00B07FC1"/>
    <w:rsid w:val="00B104B7"/>
    <w:rsid w:val="00B1082B"/>
    <w:rsid w:val="00B11CF6"/>
    <w:rsid w:val="00B11D9D"/>
    <w:rsid w:val="00B1344F"/>
    <w:rsid w:val="00B145C9"/>
    <w:rsid w:val="00B16AED"/>
    <w:rsid w:val="00B16D11"/>
    <w:rsid w:val="00B20F3B"/>
    <w:rsid w:val="00B2254A"/>
    <w:rsid w:val="00B22698"/>
    <w:rsid w:val="00B23891"/>
    <w:rsid w:val="00B23E5B"/>
    <w:rsid w:val="00B2680E"/>
    <w:rsid w:val="00B27094"/>
    <w:rsid w:val="00B322FC"/>
    <w:rsid w:val="00B32D3A"/>
    <w:rsid w:val="00B32D4D"/>
    <w:rsid w:val="00B3341E"/>
    <w:rsid w:val="00B34CB9"/>
    <w:rsid w:val="00B351A7"/>
    <w:rsid w:val="00B353AA"/>
    <w:rsid w:val="00B354D0"/>
    <w:rsid w:val="00B36392"/>
    <w:rsid w:val="00B412D0"/>
    <w:rsid w:val="00B41B92"/>
    <w:rsid w:val="00B42BCF"/>
    <w:rsid w:val="00B42D4B"/>
    <w:rsid w:val="00B43A5A"/>
    <w:rsid w:val="00B43CBF"/>
    <w:rsid w:val="00B43F92"/>
    <w:rsid w:val="00B45F96"/>
    <w:rsid w:val="00B469EF"/>
    <w:rsid w:val="00B47253"/>
    <w:rsid w:val="00B473B3"/>
    <w:rsid w:val="00B52682"/>
    <w:rsid w:val="00B5325E"/>
    <w:rsid w:val="00B536AE"/>
    <w:rsid w:val="00B559AC"/>
    <w:rsid w:val="00B56130"/>
    <w:rsid w:val="00B5628A"/>
    <w:rsid w:val="00B569F8"/>
    <w:rsid w:val="00B56BDD"/>
    <w:rsid w:val="00B5713B"/>
    <w:rsid w:val="00B57E79"/>
    <w:rsid w:val="00B60C71"/>
    <w:rsid w:val="00B62D0D"/>
    <w:rsid w:val="00B634E0"/>
    <w:rsid w:val="00B65BBF"/>
    <w:rsid w:val="00B66756"/>
    <w:rsid w:val="00B66789"/>
    <w:rsid w:val="00B70F81"/>
    <w:rsid w:val="00B711AE"/>
    <w:rsid w:val="00B71AEF"/>
    <w:rsid w:val="00B738BB"/>
    <w:rsid w:val="00B73E2E"/>
    <w:rsid w:val="00B75D99"/>
    <w:rsid w:val="00B771BE"/>
    <w:rsid w:val="00B777D2"/>
    <w:rsid w:val="00B8112F"/>
    <w:rsid w:val="00B83AC0"/>
    <w:rsid w:val="00B84866"/>
    <w:rsid w:val="00B87403"/>
    <w:rsid w:val="00B91128"/>
    <w:rsid w:val="00B9154E"/>
    <w:rsid w:val="00B931F5"/>
    <w:rsid w:val="00B943A0"/>
    <w:rsid w:val="00B94E6B"/>
    <w:rsid w:val="00B95121"/>
    <w:rsid w:val="00B95A08"/>
    <w:rsid w:val="00B95F00"/>
    <w:rsid w:val="00BA01E6"/>
    <w:rsid w:val="00BA0F39"/>
    <w:rsid w:val="00BA1732"/>
    <w:rsid w:val="00BA2892"/>
    <w:rsid w:val="00BA29A5"/>
    <w:rsid w:val="00BA46E1"/>
    <w:rsid w:val="00BA6511"/>
    <w:rsid w:val="00BA6AB0"/>
    <w:rsid w:val="00BB2A48"/>
    <w:rsid w:val="00BB2D00"/>
    <w:rsid w:val="00BB541A"/>
    <w:rsid w:val="00BB6820"/>
    <w:rsid w:val="00BC1549"/>
    <w:rsid w:val="00BC257A"/>
    <w:rsid w:val="00BC2F3C"/>
    <w:rsid w:val="00BC35CD"/>
    <w:rsid w:val="00BC4667"/>
    <w:rsid w:val="00BC4A05"/>
    <w:rsid w:val="00BC50EA"/>
    <w:rsid w:val="00BC5B5D"/>
    <w:rsid w:val="00BD0533"/>
    <w:rsid w:val="00BD0990"/>
    <w:rsid w:val="00BD1A96"/>
    <w:rsid w:val="00BD2730"/>
    <w:rsid w:val="00BD3AF3"/>
    <w:rsid w:val="00BD410B"/>
    <w:rsid w:val="00BD6445"/>
    <w:rsid w:val="00BE3E78"/>
    <w:rsid w:val="00BF07AC"/>
    <w:rsid w:val="00BF185D"/>
    <w:rsid w:val="00BF242E"/>
    <w:rsid w:val="00BF2FE5"/>
    <w:rsid w:val="00BF37C7"/>
    <w:rsid w:val="00BF3E32"/>
    <w:rsid w:val="00BF510D"/>
    <w:rsid w:val="00BF55BB"/>
    <w:rsid w:val="00BF5B4D"/>
    <w:rsid w:val="00BF731F"/>
    <w:rsid w:val="00C020B8"/>
    <w:rsid w:val="00C020F7"/>
    <w:rsid w:val="00C023BB"/>
    <w:rsid w:val="00C025E8"/>
    <w:rsid w:val="00C03330"/>
    <w:rsid w:val="00C05EA4"/>
    <w:rsid w:val="00C0617A"/>
    <w:rsid w:val="00C06FAC"/>
    <w:rsid w:val="00C072C3"/>
    <w:rsid w:val="00C076A5"/>
    <w:rsid w:val="00C1053D"/>
    <w:rsid w:val="00C160F7"/>
    <w:rsid w:val="00C2097C"/>
    <w:rsid w:val="00C20B39"/>
    <w:rsid w:val="00C23722"/>
    <w:rsid w:val="00C242C9"/>
    <w:rsid w:val="00C24347"/>
    <w:rsid w:val="00C2467C"/>
    <w:rsid w:val="00C2502F"/>
    <w:rsid w:val="00C25ACD"/>
    <w:rsid w:val="00C27C43"/>
    <w:rsid w:val="00C27F31"/>
    <w:rsid w:val="00C31DA3"/>
    <w:rsid w:val="00C32DC0"/>
    <w:rsid w:val="00C3313E"/>
    <w:rsid w:val="00C341F3"/>
    <w:rsid w:val="00C34D18"/>
    <w:rsid w:val="00C34FDD"/>
    <w:rsid w:val="00C35B74"/>
    <w:rsid w:val="00C3733A"/>
    <w:rsid w:val="00C4004C"/>
    <w:rsid w:val="00C40628"/>
    <w:rsid w:val="00C40D65"/>
    <w:rsid w:val="00C42D80"/>
    <w:rsid w:val="00C43119"/>
    <w:rsid w:val="00C437A8"/>
    <w:rsid w:val="00C46F22"/>
    <w:rsid w:val="00C47C42"/>
    <w:rsid w:val="00C526A4"/>
    <w:rsid w:val="00C53882"/>
    <w:rsid w:val="00C546EB"/>
    <w:rsid w:val="00C54F36"/>
    <w:rsid w:val="00C61FEC"/>
    <w:rsid w:val="00C705F5"/>
    <w:rsid w:val="00C720E6"/>
    <w:rsid w:val="00C73C04"/>
    <w:rsid w:val="00C74134"/>
    <w:rsid w:val="00C748CC"/>
    <w:rsid w:val="00C74E85"/>
    <w:rsid w:val="00C7644A"/>
    <w:rsid w:val="00C804CF"/>
    <w:rsid w:val="00C8085A"/>
    <w:rsid w:val="00C8133E"/>
    <w:rsid w:val="00C81B4B"/>
    <w:rsid w:val="00C83658"/>
    <w:rsid w:val="00C8473B"/>
    <w:rsid w:val="00C8640D"/>
    <w:rsid w:val="00C86BCB"/>
    <w:rsid w:val="00C876D8"/>
    <w:rsid w:val="00C90818"/>
    <w:rsid w:val="00C92956"/>
    <w:rsid w:val="00C95E51"/>
    <w:rsid w:val="00C97F21"/>
    <w:rsid w:val="00CA39FB"/>
    <w:rsid w:val="00CA451E"/>
    <w:rsid w:val="00CA480D"/>
    <w:rsid w:val="00CA51EC"/>
    <w:rsid w:val="00CA577E"/>
    <w:rsid w:val="00CA773A"/>
    <w:rsid w:val="00CB084D"/>
    <w:rsid w:val="00CB0D61"/>
    <w:rsid w:val="00CB1221"/>
    <w:rsid w:val="00CB2B2F"/>
    <w:rsid w:val="00CB33B2"/>
    <w:rsid w:val="00CB44B1"/>
    <w:rsid w:val="00CB5AC3"/>
    <w:rsid w:val="00CB5C94"/>
    <w:rsid w:val="00CC19A9"/>
    <w:rsid w:val="00CC1FDF"/>
    <w:rsid w:val="00CC6697"/>
    <w:rsid w:val="00CC67C4"/>
    <w:rsid w:val="00CC7050"/>
    <w:rsid w:val="00CC7873"/>
    <w:rsid w:val="00CD0213"/>
    <w:rsid w:val="00CD1A14"/>
    <w:rsid w:val="00CD3D3F"/>
    <w:rsid w:val="00CD5AEC"/>
    <w:rsid w:val="00CD78D9"/>
    <w:rsid w:val="00CE1C54"/>
    <w:rsid w:val="00CE262B"/>
    <w:rsid w:val="00CE3549"/>
    <w:rsid w:val="00CE3862"/>
    <w:rsid w:val="00CE3DDF"/>
    <w:rsid w:val="00CE3ECF"/>
    <w:rsid w:val="00CE432C"/>
    <w:rsid w:val="00CF210A"/>
    <w:rsid w:val="00CF2F09"/>
    <w:rsid w:val="00CF375A"/>
    <w:rsid w:val="00CF4931"/>
    <w:rsid w:val="00CF541F"/>
    <w:rsid w:val="00CF590F"/>
    <w:rsid w:val="00D00A78"/>
    <w:rsid w:val="00D013DA"/>
    <w:rsid w:val="00D01565"/>
    <w:rsid w:val="00D01FDD"/>
    <w:rsid w:val="00D05264"/>
    <w:rsid w:val="00D10047"/>
    <w:rsid w:val="00D10E32"/>
    <w:rsid w:val="00D122B8"/>
    <w:rsid w:val="00D15263"/>
    <w:rsid w:val="00D1548B"/>
    <w:rsid w:val="00D21944"/>
    <w:rsid w:val="00D21B5C"/>
    <w:rsid w:val="00D22905"/>
    <w:rsid w:val="00D2298D"/>
    <w:rsid w:val="00D22E1E"/>
    <w:rsid w:val="00D23ED9"/>
    <w:rsid w:val="00D24F2D"/>
    <w:rsid w:val="00D258E7"/>
    <w:rsid w:val="00D2605E"/>
    <w:rsid w:val="00D26113"/>
    <w:rsid w:val="00D26F79"/>
    <w:rsid w:val="00D270A1"/>
    <w:rsid w:val="00D30946"/>
    <w:rsid w:val="00D316CD"/>
    <w:rsid w:val="00D316EC"/>
    <w:rsid w:val="00D3485E"/>
    <w:rsid w:val="00D365CB"/>
    <w:rsid w:val="00D4168C"/>
    <w:rsid w:val="00D42093"/>
    <w:rsid w:val="00D4380F"/>
    <w:rsid w:val="00D473E0"/>
    <w:rsid w:val="00D530D5"/>
    <w:rsid w:val="00D54092"/>
    <w:rsid w:val="00D5550E"/>
    <w:rsid w:val="00D55589"/>
    <w:rsid w:val="00D61FC6"/>
    <w:rsid w:val="00D62745"/>
    <w:rsid w:val="00D62D74"/>
    <w:rsid w:val="00D63630"/>
    <w:rsid w:val="00D71096"/>
    <w:rsid w:val="00D714DA"/>
    <w:rsid w:val="00D7158D"/>
    <w:rsid w:val="00D716D8"/>
    <w:rsid w:val="00D71E5A"/>
    <w:rsid w:val="00D7425F"/>
    <w:rsid w:val="00D74569"/>
    <w:rsid w:val="00D74A09"/>
    <w:rsid w:val="00D807D8"/>
    <w:rsid w:val="00D81078"/>
    <w:rsid w:val="00D8119A"/>
    <w:rsid w:val="00D81980"/>
    <w:rsid w:val="00D81FAD"/>
    <w:rsid w:val="00D831F9"/>
    <w:rsid w:val="00D83EFB"/>
    <w:rsid w:val="00D85C93"/>
    <w:rsid w:val="00D90EFD"/>
    <w:rsid w:val="00D91B34"/>
    <w:rsid w:val="00D91B81"/>
    <w:rsid w:val="00D924FF"/>
    <w:rsid w:val="00D9399C"/>
    <w:rsid w:val="00D94EA5"/>
    <w:rsid w:val="00DA09BD"/>
    <w:rsid w:val="00DA20D7"/>
    <w:rsid w:val="00DA2556"/>
    <w:rsid w:val="00DA2AA1"/>
    <w:rsid w:val="00DA359E"/>
    <w:rsid w:val="00DA4B92"/>
    <w:rsid w:val="00DA5093"/>
    <w:rsid w:val="00DA7D58"/>
    <w:rsid w:val="00DB0A18"/>
    <w:rsid w:val="00DB231D"/>
    <w:rsid w:val="00DB2364"/>
    <w:rsid w:val="00DB23A4"/>
    <w:rsid w:val="00DB2499"/>
    <w:rsid w:val="00DB3014"/>
    <w:rsid w:val="00DB31ED"/>
    <w:rsid w:val="00DB3AC6"/>
    <w:rsid w:val="00DB5D41"/>
    <w:rsid w:val="00DB7708"/>
    <w:rsid w:val="00DB7F77"/>
    <w:rsid w:val="00DC0341"/>
    <w:rsid w:val="00DC0BC2"/>
    <w:rsid w:val="00DC10E5"/>
    <w:rsid w:val="00DC1614"/>
    <w:rsid w:val="00DC5212"/>
    <w:rsid w:val="00DC5995"/>
    <w:rsid w:val="00DC5B99"/>
    <w:rsid w:val="00DC602D"/>
    <w:rsid w:val="00DC72D3"/>
    <w:rsid w:val="00DD050F"/>
    <w:rsid w:val="00DD05FF"/>
    <w:rsid w:val="00DD0695"/>
    <w:rsid w:val="00DD3A31"/>
    <w:rsid w:val="00DD500B"/>
    <w:rsid w:val="00DD67F5"/>
    <w:rsid w:val="00DD6AE8"/>
    <w:rsid w:val="00DD7F51"/>
    <w:rsid w:val="00DE00CC"/>
    <w:rsid w:val="00DE093C"/>
    <w:rsid w:val="00DE5D84"/>
    <w:rsid w:val="00DE61A3"/>
    <w:rsid w:val="00DE63BD"/>
    <w:rsid w:val="00DE75A1"/>
    <w:rsid w:val="00DE7AD6"/>
    <w:rsid w:val="00DF362D"/>
    <w:rsid w:val="00DF53B8"/>
    <w:rsid w:val="00E01725"/>
    <w:rsid w:val="00E02EE7"/>
    <w:rsid w:val="00E03A0F"/>
    <w:rsid w:val="00E04FB1"/>
    <w:rsid w:val="00E05136"/>
    <w:rsid w:val="00E06150"/>
    <w:rsid w:val="00E07901"/>
    <w:rsid w:val="00E07E12"/>
    <w:rsid w:val="00E153CB"/>
    <w:rsid w:val="00E1699B"/>
    <w:rsid w:val="00E16B27"/>
    <w:rsid w:val="00E16B93"/>
    <w:rsid w:val="00E21761"/>
    <w:rsid w:val="00E24DA3"/>
    <w:rsid w:val="00E26A39"/>
    <w:rsid w:val="00E3561C"/>
    <w:rsid w:val="00E36724"/>
    <w:rsid w:val="00E36B42"/>
    <w:rsid w:val="00E40E4F"/>
    <w:rsid w:val="00E427CD"/>
    <w:rsid w:val="00E44B7A"/>
    <w:rsid w:val="00E453C7"/>
    <w:rsid w:val="00E4547F"/>
    <w:rsid w:val="00E458D7"/>
    <w:rsid w:val="00E478A8"/>
    <w:rsid w:val="00E51AB1"/>
    <w:rsid w:val="00E51DE7"/>
    <w:rsid w:val="00E53E3E"/>
    <w:rsid w:val="00E53FA4"/>
    <w:rsid w:val="00E548E9"/>
    <w:rsid w:val="00E6069B"/>
    <w:rsid w:val="00E6107C"/>
    <w:rsid w:val="00E64A9F"/>
    <w:rsid w:val="00E67973"/>
    <w:rsid w:val="00E67CBB"/>
    <w:rsid w:val="00E70ED8"/>
    <w:rsid w:val="00E71AAE"/>
    <w:rsid w:val="00E723D3"/>
    <w:rsid w:val="00E73111"/>
    <w:rsid w:val="00E73AAB"/>
    <w:rsid w:val="00E73F32"/>
    <w:rsid w:val="00E752E3"/>
    <w:rsid w:val="00E756BD"/>
    <w:rsid w:val="00E763C6"/>
    <w:rsid w:val="00E77092"/>
    <w:rsid w:val="00E80282"/>
    <w:rsid w:val="00E810F0"/>
    <w:rsid w:val="00E82849"/>
    <w:rsid w:val="00E82F36"/>
    <w:rsid w:val="00E83734"/>
    <w:rsid w:val="00E83E28"/>
    <w:rsid w:val="00E86593"/>
    <w:rsid w:val="00E90A75"/>
    <w:rsid w:val="00E90C7B"/>
    <w:rsid w:val="00E92494"/>
    <w:rsid w:val="00E9574E"/>
    <w:rsid w:val="00E96FF2"/>
    <w:rsid w:val="00E971FD"/>
    <w:rsid w:val="00E9748F"/>
    <w:rsid w:val="00EA00E2"/>
    <w:rsid w:val="00EA0DE4"/>
    <w:rsid w:val="00EA1A38"/>
    <w:rsid w:val="00EA5442"/>
    <w:rsid w:val="00EA5C16"/>
    <w:rsid w:val="00EA5DCC"/>
    <w:rsid w:val="00EA60A6"/>
    <w:rsid w:val="00EB0990"/>
    <w:rsid w:val="00EB1265"/>
    <w:rsid w:val="00EB1337"/>
    <w:rsid w:val="00EB1515"/>
    <w:rsid w:val="00EB2B89"/>
    <w:rsid w:val="00EC2FC1"/>
    <w:rsid w:val="00EC3BA4"/>
    <w:rsid w:val="00EC561B"/>
    <w:rsid w:val="00EC6220"/>
    <w:rsid w:val="00ED1FD4"/>
    <w:rsid w:val="00ED21A7"/>
    <w:rsid w:val="00ED30DD"/>
    <w:rsid w:val="00ED5319"/>
    <w:rsid w:val="00ED62D9"/>
    <w:rsid w:val="00ED6EC1"/>
    <w:rsid w:val="00ED7072"/>
    <w:rsid w:val="00EE12C5"/>
    <w:rsid w:val="00EE171F"/>
    <w:rsid w:val="00EE19B4"/>
    <w:rsid w:val="00EE2FC1"/>
    <w:rsid w:val="00EE32B6"/>
    <w:rsid w:val="00EE37C0"/>
    <w:rsid w:val="00EE3DC4"/>
    <w:rsid w:val="00EE451F"/>
    <w:rsid w:val="00EE4939"/>
    <w:rsid w:val="00EE5151"/>
    <w:rsid w:val="00EE5810"/>
    <w:rsid w:val="00EF2415"/>
    <w:rsid w:val="00EF2BDD"/>
    <w:rsid w:val="00EF46C5"/>
    <w:rsid w:val="00EF69EF"/>
    <w:rsid w:val="00F01E42"/>
    <w:rsid w:val="00F03F97"/>
    <w:rsid w:val="00F04C72"/>
    <w:rsid w:val="00F054AC"/>
    <w:rsid w:val="00F06E18"/>
    <w:rsid w:val="00F10164"/>
    <w:rsid w:val="00F11561"/>
    <w:rsid w:val="00F13E5E"/>
    <w:rsid w:val="00F14C6C"/>
    <w:rsid w:val="00F1564C"/>
    <w:rsid w:val="00F164C7"/>
    <w:rsid w:val="00F1682D"/>
    <w:rsid w:val="00F202E8"/>
    <w:rsid w:val="00F20DB3"/>
    <w:rsid w:val="00F22F01"/>
    <w:rsid w:val="00F235BE"/>
    <w:rsid w:val="00F238DB"/>
    <w:rsid w:val="00F23FEF"/>
    <w:rsid w:val="00F24621"/>
    <w:rsid w:val="00F24BAE"/>
    <w:rsid w:val="00F267A1"/>
    <w:rsid w:val="00F30251"/>
    <w:rsid w:val="00F30725"/>
    <w:rsid w:val="00F319F8"/>
    <w:rsid w:val="00F32800"/>
    <w:rsid w:val="00F34969"/>
    <w:rsid w:val="00F35037"/>
    <w:rsid w:val="00F35611"/>
    <w:rsid w:val="00F37AF5"/>
    <w:rsid w:val="00F4309B"/>
    <w:rsid w:val="00F43F03"/>
    <w:rsid w:val="00F50725"/>
    <w:rsid w:val="00F50CC0"/>
    <w:rsid w:val="00F535AB"/>
    <w:rsid w:val="00F540E4"/>
    <w:rsid w:val="00F57F97"/>
    <w:rsid w:val="00F60058"/>
    <w:rsid w:val="00F61E1A"/>
    <w:rsid w:val="00F6368D"/>
    <w:rsid w:val="00F651FA"/>
    <w:rsid w:val="00F668C6"/>
    <w:rsid w:val="00F66C14"/>
    <w:rsid w:val="00F70A95"/>
    <w:rsid w:val="00F724F4"/>
    <w:rsid w:val="00F73710"/>
    <w:rsid w:val="00F7509E"/>
    <w:rsid w:val="00F76956"/>
    <w:rsid w:val="00F80B80"/>
    <w:rsid w:val="00F823EF"/>
    <w:rsid w:val="00F84D1A"/>
    <w:rsid w:val="00F87AE8"/>
    <w:rsid w:val="00F93684"/>
    <w:rsid w:val="00F93B66"/>
    <w:rsid w:val="00F93F20"/>
    <w:rsid w:val="00F9426D"/>
    <w:rsid w:val="00F96008"/>
    <w:rsid w:val="00F9780E"/>
    <w:rsid w:val="00FA0983"/>
    <w:rsid w:val="00FA17AE"/>
    <w:rsid w:val="00FA1DAB"/>
    <w:rsid w:val="00FA301D"/>
    <w:rsid w:val="00FA3297"/>
    <w:rsid w:val="00FA4054"/>
    <w:rsid w:val="00FA5AE3"/>
    <w:rsid w:val="00FA609F"/>
    <w:rsid w:val="00FA695F"/>
    <w:rsid w:val="00FB1019"/>
    <w:rsid w:val="00FB2C03"/>
    <w:rsid w:val="00FB37A9"/>
    <w:rsid w:val="00FB47ED"/>
    <w:rsid w:val="00FB5047"/>
    <w:rsid w:val="00FB793D"/>
    <w:rsid w:val="00FC1069"/>
    <w:rsid w:val="00FC1D64"/>
    <w:rsid w:val="00FC3477"/>
    <w:rsid w:val="00FC4E11"/>
    <w:rsid w:val="00FC52EF"/>
    <w:rsid w:val="00FC5F28"/>
    <w:rsid w:val="00FC6DD2"/>
    <w:rsid w:val="00FC703D"/>
    <w:rsid w:val="00FC7923"/>
    <w:rsid w:val="00FD1BAF"/>
    <w:rsid w:val="00FD2967"/>
    <w:rsid w:val="00FD2B79"/>
    <w:rsid w:val="00FD3B08"/>
    <w:rsid w:val="00FD418A"/>
    <w:rsid w:val="00FD5EF6"/>
    <w:rsid w:val="00FD607F"/>
    <w:rsid w:val="00FD68DB"/>
    <w:rsid w:val="00FD79CC"/>
    <w:rsid w:val="00FD7FF7"/>
    <w:rsid w:val="00FE092D"/>
    <w:rsid w:val="00FE15B0"/>
    <w:rsid w:val="00FE1E63"/>
    <w:rsid w:val="00FE28E9"/>
    <w:rsid w:val="00FE3050"/>
    <w:rsid w:val="00FE7E64"/>
    <w:rsid w:val="00FF40B9"/>
    <w:rsid w:val="00FF5066"/>
    <w:rsid w:val="00FF546B"/>
    <w:rsid w:val="00FF556A"/>
    <w:rsid w:val="00FF5DCC"/>
    <w:rsid w:val="00FF6167"/>
    <w:rsid w:val="00FF64FC"/>
    <w:rsid w:val="00FF704F"/>
    <w:rsid w:val="00FF778B"/>
    <w:rsid w:val="5DDFE6F5"/>
    <w:rsid w:val="69BE0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cs="Calibri" w:eastAsiaTheme="minorEastAsia"/>
      <w:sz w:val="22"/>
      <w:szCs w:val="22"/>
      <w:lang w:val="en-GB" w:eastAsia="en-US"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4"/>
    <w:semiHidden/>
    <w:unhideWhenUsed/>
    <w:uiPriority w:val="99"/>
    <w:pPr>
      <w:spacing w:line="240" w:lineRule="auto"/>
    </w:pPr>
    <w:rPr>
      <w:sz w:val="20"/>
      <w:szCs w:val="20"/>
    </w:rPr>
  </w:style>
  <w:style w:type="paragraph" w:styleId="3">
    <w:name w:val="Balloon Text"/>
    <w:basedOn w:val="1"/>
    <w:link w:val="13"/>
    <w:semiHidden/>
    <w:unhideWhenUsed/>
    <w:uiPriority w:val="99"/>
    <w:rPr>
      <w:rFonts w:ascii="Times New Roman" w:hAnsi="Times New Roman" w:cs="Times New Roman"/>
      <w:sz w:val="18"/>
      <w:szCs w:val="18"/>
    </w:rPr>
  </w:style>
  <w:style w:type="paragraph" w:styleId="4">
    <w:name w:val="footer"/>
    <w:basedOn w:val="1"/>
    <w:link w:val="17"/>
    <w:unhideWhenUsed/>
    <w:uiPriority w:val="99"/>
    <w:pPr>
      <w:tabs>
        <w:tab w:val="center" w:pos="4153"/>
        <w:tab w:val="right" w:pos="8306"/>
      </w:tabs>
      <w:snapToGrid w:val="0"/>
      <w:spacing w:line="240" w:lineRule="auto"/>
    </w:pPr>
    <w:rPr>
      <w:sz w:val="18"/>
      <w:szCs w:val="18"/>
    </w:rPr>
  </w:style>
  <w:style w:type="paragraph" w:styleId="5">
    <w:name w:val="header"/>
    <w:basedOn w:val="1"/>
    <w:link w:val="16"/>
    <w:unhideWhenUsed/>
    <w:uiPriority w:val="99"/>
    <w:pPr>
      <w:tabs>
        <w:tab w:val="center" w:pos="4153"/>
        <w:tab w:val="right" w:pos="8306"/>
      </w:tabs>
      <w:snapToGrid w:val="0"/>
      <w:spacing w:line="240" w:lineRule="auto"/>
      <w:jc w:val="center"/>
    </w:pPr>
    <w:rPr>
      <w:sz w:val="18"/>
      <w:szCs w:val="18"/>
    </w:rPr>
  </w:style>
  <w:style w:type="paragraph" w:styleId="6">
    <w:name w:val="annotation subject"/>
    <w:basedOn w:val="2"/>
    <w:next w:val="2"/>
    <w:link w:val="15"/>
    <w:semiHidden/>
    <w:unhideWhenUsed/>
    <w:uiPriority w:val="99"/>
    <w:rPr>
      <w:b/>
      <w:bCs/>
    </w:rPr>
  </w:style>
  <w:style w:type="table" w:styleId="8">
    <w:name w:val="Table Grid"/>
    <w:basedOn w:val="7"/>
    <w:uiPriority w:val="39"/>
    <w:rPr>
      <w:rFonts w:ascii="Times New Roman" w:hAnsi="Times New Roman" w:eastAsia="宋体"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semiHidden/>
    <w:unhideWhenUsed/>
    <w:uiPriority w:val="99"/>
    <w:rPr>
      <w:color w:val="954F72" w:themeColor="followedHyperlink"/>
      <w:u w:val="single"/>
      <w14:textFill>
        <w14:solidFill>
          <w14:schemeClr w14:val="folHlink"/>
        </w14:solidFill>
      </w14:textFill>
    </w:rPr>
  </w:style>
  <w:style w:type="character" w:styleId="11">
    <w:name w:val="Hyperlink"/>
    <w:basedOn w:val="9"/>
    <w:unhideWhenUsed/>
    <w:uiPriority w:val="99"/>
    <w:rPr>
      <w:color w:val="0563C1" w:themeColor="hyperlink"/>
      <w:u w:val="single"/>
      <w14:textFill>
        <w14:solidFill>
          <w14:schemeClr w14:val="hlink"/>
        </w14:solidFill>
      </w14:textFill>
    </w:rPr>
  </w:style>
  <w:style w:type="character" w:styleId="12">
    <w:name w:val="annotation reference"/>
    <w:basedOn w:val="9"/>
    <w:semiHidden/>
    <w:unhideWhenUsed/>
    <w:uiPriority w:val="99"/>
    <w:rPr>
      <w:sz w:val="16"/>
      <w:szCs w:val="16"/>
    </w:rPr>
  </w:style>
  <w:style w:type="character" w:customStyle="1" w:styleId="13">
    <w:name w:val="批注框文本 字符"/>
    <w:basedOn w:val="9"/>
    <w:link w:val="3"/>
    <w:semiHidden/>
    <w:uiPriority w:val="99"/>
    <w:rPr>
      <w:rFonts w:ascii="Times New Roman" w:hAnsi="Times New Roman" w:cs="Times New Roman"/>
      <w:sz w:val="18"/>
      <w:szCs w:val="18"/>
    </w:rPr>
  </w:style>
  <w:style w:type="character" w:customStyle="1" w:styleId="14">
    <w:name w:val="批注文字 字符"/>
    <w:basedOn w:val="9"/>
    <w:link w:val="2"/>
    <w:semiHidden/>
    <w:uiPriority w:val="99"/>
    <w:rPr>
      <w:rFonts w:ascii="Calibri" w:hAnsi="Calibri" w:cs="Calibri"/>
      <w:sz w:val="20"/>
      <w:szCs w:val="20"/>
      <w:lang w:val="en-GB" w:eastAsia="en-US"/>
    </w:rPr>
  </w:style>
  <w:style w:type="character" w:customStyle="1" w:styleId="15">
    <w:name w:val="批注主题 字符"/>
    <w:basedOn w:val="14"/>
    <w:link w:val="6"/>
    <w:semiHidden/>
    <w:uiPriority w:val="99"/>
    <w:rPr>
      <w:rFonts w:ascii="Calibri" w:hAnsi="Calibri" w:cs="Calibri"/>
      <w:b/>
      <w:bCs/>
      <w:sz w:val="20"/>
      <w:szCs w:val="20"/>
      <w:lang w:val="en-GB" w:eastAsia="en-US"/>
    </w:rPr>
  </w:style>
  <w:style w:type="character" w:customStyle="1" w:styleId="16">
    <w:name w:val="页眉 字符"/>
    <w:basedOn w:val="9"/>
    <w:link w:val="5"/>
    <w:uiPriority w:val="99"/>
    <w:rPr>
      <w:rFonts w:ascii="Calibri" w:hAnsi="Calibri" w:cs="Calibri"/>
      <w:sz w:val="18"/>
      <w:szCs w:val="18"/>
      <w:lang w:val="en-GB" w:eastAsia="en-US"/>
    </w:rPr>
  </w:style>
  <w:style w:type="character" w:customStyle="1" w:styleId="17">
    <w:name w:val="页脚 字符"/>
    <w:basedOn w:val="9"/>
    <w:link w:val="4"/>
    <w:uiPriority w:val="99"/>
    <w:rPr>
      <w:rFonts w:ascii="Calibri" w:hAnsi="Calibri" w:cs="Calibri"/>
      <w:sz w:val="18"/>
      <w:szCs w:val="18"/>
      <w:lang w:val="en-GB" w:eastAsia="en-US"/>
    </w:rPr>
  </w:style>
  <w:style w:type="paragraph" w:styleId="18">
    <w:name w:val="List Paragraph"/>
    <w:basedOn w:val="1"/>
    <w:qFormat/>
    <w:uiPriority w:val="34"/>
    <w:pPr>
      <w:ind w:firstLine="420" w:firstLineChars="200"/>
    </w:pPr>
  </w:style>
  <w:style w:type="character" w:customStyle="1" w:styleId="19">
    <w:name w:val="Unresolved Mention"/>
    <w:basedOn w:val="9"/>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SimHei"/>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SimSun"/>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1294</Words>
  <Characters>7602</Characters>
  <Lines>149</Lines>
  <Paragraphs>86</Paragraphs>
  <TotalTime>132</TotalTime>
  <ScaleCrop>false</ScaleCrop>
  <LinksUpToDate>false</LinksUpToDate>
  <CharactersWithSpaces>8810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2026-04-17T16:44:00Z</dcterms:created>
  <dc:creator>Bjorklund, Mikael</dc:creator>
  <cp:lastModifiedBy>刘同桐</cp:lastModifiedBy>
  <dcterms:modified xsi:type="dcterms:W3CDTF">2026-05-14T19:56:23Z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C7675111DB13208167B8056AEF01F40E_43</vt:lpwstr>
  </property>
</Properties>
</file>