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برنامه خودآموز FIS و FLM با تکیه بر کدال</w:t>
      </w:r>
    </w:p>
    <w:p>
      <w:pPr/>
      <w:r>
        <w:t xml:space="preserve">Oct 21, 2026</w:t>
      </w:r>
      <w:r>
        <w:t xml:space="preserve"> · </w:t>
      </w:r>
      <w:r>
        <w:t xml:space="preserve">@David Jahanlu</w:t>
      </w:r>
    </w:p>
    <w:p>
      <w:pPr>
        <w:bidi/>
      </w:pPr>
      <w:r>
        <w:rPr>
          <w:rtl/>
        </w:rPr>
        <w:t xml:space="preserve">این برنامه در حدود ۶ تا ۹ ماه (روزانه ۱ تا ۱.۵ ساعت) یک مبتدی را به تحلیلگری مستقل می‌رساند که با داده‌های عمومی کدال (codal.ir) شرکت‌های بورس تهران و فرابورس را تحلیل می‌کند.</w:t>
      </w:r>
    </w:p>
    <w:p>
      <w:pPr>
        <w:bidi/>
      </w:pPr>
      <w:r>
        <w:rPr>
          <w:b/>
          <w:bCs/>
          <w:rtl/>
        </w:rPr>
        <w:t xml:space="preserve">تذکر مهم:</w:t>
      </w:r>
      <w:r>
        <w:rPr>
          <w:rtl/>
        </w:rPr>
        <w:t xml:space="preserve"> این متن آموزشی است و توصیه سرمایه‌گذاری (investment advice) نیست. هیچ روشی، از جمله FIS، سود تضمین‌شده نمی‌دهد؛ هدف این روش کاهش احتمال اشتباه‌های بزرگ و افزایش احتمال بازده واقعی مثبت در بلندمدت است. نام شرکت‌ها در مثال‌ها ساختگی است و اعداد برای آموزش ساخته شده‌اند.</w:t>
      </w:r>
    </w:p>
    <w:p>
      <w:pPr>
        <w:bidi/>
      </w:pPr>
      <w:r>
        <w:rPr>
          <w:b/>
          <w:bCs/>
          <w:rtl/>
        </w:rPr>
        <w:t xml:space="preserve">یادداشت منبع:</w:t>
      </w:r>
      <w:r>
        <w:rPr>
          <w:rtl/>
        </w:rPr>
        <w:t xml:space="preserve"> سایت کدال از محیط کاری من در دسترس نبود (دسترسی شبکه مسدود بود)، پس توضیح بخش‌ها و منوهای کدال از دانش عمومی من تا سال ۲۰۲۶ است. نام دقیق منوها، کد اطلاعیه‌ها و مهلت‌های قانونی را هنگام تمرین روی خود سایت و آخرین دستورالعمل‌های سازمان بورس (seo.ir) چک کنید؛ جاهایی که مطمئن نیستم با «(بررسی کنید)» علامت خورده است.</w:t>
      </w:r>
    </w:p>
    <w:p>
      <w:pPr>
        <w:bidi/>
      </w:pPr>
      <w:r>
        <w:rPr>
          <w:b/>
          <w:bCs/>
          <w:rtl/>
        </w:rPr>
        <w:t xml:space="preserve">ایده‌های عمومی:</w:t>
      </w:r>
      <w:r>
        <w:rPr>
          <w:rtl/>
        </w:rPr>
        <w:t xml:space="preserve"> تمرکز بر کسب‌وکار واقعی، انتخاب کم‌ریسک و روان‌شناسی سرمایه‌گذار که در محتوای عمومی دکتر بردیا خسروانی (roseoj.com) دیده می‌شود، اینجا به شکل مهارت‌های عمومی و مستقل آموزش داده شده است، نه محتوای اختصاصی آن دوره‌ها.</w:t>
      </w:r>
    </w:p>
    <w:p>
      <w:pPr>
        <w:pStyle w:val="Heading3"/>
        <w:bidi/>
      </w:pPr>
      <w:r>
        <w:rPr>
          <w:rtl/>
        </w:rPr>
        <w:t xml:space="preserve">ساختار کامل برنامه</w:t>
      </w:r>
    </w:p>
    <w:tbl>
      <w:tblPr>
        <w:tblStyle w:val="TableGrid"/>
        <w:tblW w:w="0" w:type="auto"/>
        <w:tblLayout w:type="fixed"/>
        <w:tblLook w:val="04A0" w:firstRow="1" w:lastRow="0" w:firstColumn="0" w:lastColumn="0" w:noHBand="0" w:noVBand="1"/>
      </w:tblPr>
      <w:tblGrid>
        <w:gridCol w:w="896"/>
        <w:gridCol w:w="3544"/>
        <w:gridCol w:w="4920"/>
      </w:tblGrid>
      <w:tr>
        <w:trPr>
          <w:tblHeader/>
        </w:trPr>
        <w:tc>
          <w:tcPr>
            <w:tcW w:w="896" w:type="dxa"/>
            <w:shd w:val="clear" w:color="auto" w:fill="F2F2F2"/>
          </w:tcPr>
          <w:p>
            <w:pPr>
              <w:bidi/>
            </w:pPr>
            <w:r>
              <w:rPr>
                <w:rtl/>
              </w:rPr>
              <w:t xml:space="preserve">بخش</w:t>
            </w:r>
          </w:p>
        </w:tc>
        <w:tc>
          <w:tcPr>
            <w:tcW w:w="3544" w:type="dxa"/>
            <w:shd w:val="clear" w:color="auto" w:fill="F2F2F2"/>
          </w:tcPr>
          <w:p>
            <w:pPr>
              <w:bidi/>
            </w:pPr>
            <w:r>
              <w:rPr>
                <w:rtl/>
              </w:rPr>
              <w:t xml:space="preserve">موضوع</w:t>
            </w:r>
          </w:p>
        </w:tc>
        <w:tc>
          <w:tcPr>
            <w:tcW w:w="4920" w:type="dxa"/>
            <w:shd w:val="clear" w:color="auto" w:fill="F2F2F2"/>
          </w:tcPr>
          <w:p>
            <w:pPr>
              <w:bidi/>
            </w:pPr>
            <w:r>
              <w:rPr>
                <w:rtl/>
              </w:rPr>
              <w:t xml:space="preserve">خروجی برای یادگیرنده</w:t>
            </w:r>
          </w:p>
        </w:tc>
      </w:tr>
      <w:tr>
        <w:tc>
          <w:tcPr>
            <w:tcW w:w="896" w:type="dxa"/>
          </w:tcPr>
          <w:p>
            <w:pPr/>
            <w:r>
              <w:t xml:space="preserve">۱</w:t>
            </w:r>
          </w:p>
        </w:tc>
        <w:tc>
          <w:tcPr>
            <w:tcW w:w="3544" w:type="dxa"/>
          </w:tcPr>
          <w:p>
            <w:pPr>
              <w:bidi/>
            </w:pPr>
            <w:r>
              <w:rPr>
                <w:rtl/>
              </w:rPr>
              <w:t xml:space="preserve">نقشه راه یادگیری</w:t>
            </w:r>
          </w:p>
        </w:tc>
        <w:tc>
          <w:tcPr>
            <w:tcW w:w="4920" w:type="dxa"/>
          </w:tcPr>
          <w:p>
            <w:pPr>
              <w:bidi/>
            </w:pPr>
            <w:r>
              <w:rPr>
                <w:rtl/>
              </w:rPr>
              <w:t xml:space="preserve">برنامه زمانی ۶ مرحله‌ای و روش تمرین با کدال زنده</w:t>
            </w:r>
          </w:p>
        </w:tc>
      </w:tr>
      <w:tr>
        <w:tc>
          <w:tcPr>
            <w:tcW w:w="896" w:type="dxa"/>
          </w:tcPr>
          <w:p>
            <w:pPr/>
            <w:r>
              <w:t xml:space="preserve">۲</w:t>
            </w:r>
          </w:p>
        </w:tc>
        <w:tc>
          <w:tcPr>
            <w:tcW w:w="3544" w:type="dxa"/>
          </w:tcPr>
          <w:p>
            <w:pPr>
              <w:bidi/>
            </w:pPr>
            <w:r>
              <w:rPr>
                <w:rtl/>
              </w:rPr>
              <w:t xml:space="preserve">مبانی</w:t>
            </w:r>
          </w:p>
        </w:tc>
        <w:tc>
          <w:tcPr>
            <w:tcW w:w="4920" w:type="dxa"/>
          </w:tcPr>
          <w:p>
            <w:pPr>
              <w:bidi/>
            </w:pPr>
            <w:r>
              <w:rPr>
                <w:rtl/>
              </w:rPr>
              <w:t xml:space="preserve">فهم ساختار بازار، تفاوت با تکنیکال، ذهنیت بازده واقعی</w:t>
            </w:r>
          </w:p>
        </w:tc>
      </w:tr>
      <w:tr>
        <w:tc>
          <w:tcPr>
            <w:tcW w:w="896" w:type="dxa"/>
          </w:tcPr>
          <w:p>
            <w:pPr/>
            <w:r>
              <w:t xml:space="preserve">۳</w:t>
            </w:r>
          </w:p>
        </w:tc>
        <w:tc>
          <w:tcPr>
            <w:tcW w:w="3544" w:type="dxa"/>
          </w:tcPr>
          <w:p>
            <w:pPr>
              <w:bidi/>
            </w:pPr>
            <w:r>
              <w:rPr>
                <w:rtl/>
              </w:rPr>
              <w:t xml:space="preserve">تسلط بر کدال</w:t>
            </w:r>
          </w:p>
        </w:tc>
        <w:tc>
          <w:tcPr>
            <w:tcW w:w="4920" w:type="dxa"/>
          </w:tcPr>
          <w:p>
            <w:pPr>
              <w:bidi/>
            </w:pPr>
            <w:r>
              <w:rPr>
                <w:rtl/>
              </w:rPr>
              <w:t xml:space="preserve">پیدا کردن و خواندن هر نوع گزارش و تشخیص خوب و بد</w:t>
            </w:r>
          </w:p>
        </w:tc>
      </w:tr>
      <w:tr>
        <w:tc>
          <w:tcPr>
            <w:tcW w:w="896" w:type="dxa"/>
          </w:tcPr>
          <w:p>
            <w:pPr/>
            <w:r>
              <w:t xml:space="preserve">۴</w:t>
            </w:r>
          </w:p>
        </w:tc>
        <w:tc>
          <w:tcPr>
            <w:tcW w:w="3544" w:type="dxa"/>
          </w:tcPr>
          <w:p>
            <w:pPr>
              <w:bidi/>
            </w:pPr>
            <w:r>
              <w:rPr>
                <w:rtl/>
              </w:rPr>
              <w:t xml:space="preserve">مهارت‌های اصلی FIS</w:t>
            </w:r>
          </w:p>
        </w:tc>
        <w:tc>
          <w:tcPr>
            <w:tcW w:w="4920" w:type="dxa"/>
          </w:tcPr>
          <w:p>
            <w:pPr>
              <w:bidi/>
            </w:pPr>
            <w:r>
              <w:rPr>
                <w:rtl/>
              </w:rPr>
              <w:t xml:space="preserve">سود پایدار، ارزش‌گذاری (E/P، DCF، ضرایب)، مدل اکسل سه‌صورتی، افزایش سرمایه، پرتفوی، پرچم‌های قرمز، حسابداری عمیق‌تر، کیفیت کسب‌وکار</w:t>
            </w:r>
          </w:p>
        </w:tc>
      </w:tr>
      <w:tr>
        <w:tc>
          <w:tcPr>
            <w:tcW w:w="896" w:type="dxa"/>
          </w:tcPr>
          <w:p>
            <w:pPr/>
            <w:r>
              <w:t xml:space="preserve">۵</w:t>
            </w:r>
          </w:p>
        </w:tc>
        <w:tc>
          <w:tcPr>
            <w:tcW w:w="3544" w:type="dxa"/>
          </w:tcPr>
          <w:p>
            <w:pPr/>
            <w:r>
              <w:t xml:space="preserve">FLM: مدیریت زندگی مالی و روان</w:t>
            </w:r>
          </w:p>
        </w:tc>
        <w:tc>
          <w:tcPr>
            <w:tcW w:w="4920" w:type="dxa"/>
          </w:tcPr>
          <w:p>
            <w:pPr>
              <w:bidi/>
            </w:pPr>
            <w:r>
              <w:rPr>
                <w:rtl/>
              </w:rPr>
              <w:t xml:space="preserve">قوانین شخصی اندازه موقعیت، نگهداری و روال بی‌احساس</w:t>
            </w:r>
          </w:p>
        </w:tc>
      </w:tr>
      <w:tr>
        <w:tc>
          <w:tcPr>
            <w:tcW w:w="896" w:type="dxa"/>
          </w:tcPr>
          <w:p>
            <w:pPr/>
            <w:r>
              <w:t xml:space="preserve">۶</w:t>
            </w:r>
          </w:p>
        </w:tc>
        <w:tc>
          <w:tcPr>
            <w:tcW w:w="3544" w:type="dxa"/>
          </w:tcPr>
          <w:p>
            <w:pPr>
              <w:bidi/>
            </w:pPr>
            <w:r>
              <w:rPr>
                <w:rtl/>
              </w:rPr>
              <w:t xml:space="preserve">ماژول‌های تمرین یکپارچه</w:t>
            </w:r>
          </w:p>
        </w:tc>
        <w:tc>
          <w:tcPr>
            <w:tcW w:w="4920" w:type="dxa"/>
          </w:tcPr>
          <w:p>
            <w:pPr>
              <w:bidi/>
            </w:pPr>
            <w:r>
              <w:rPr>
                <w:rtl/>
              </w:rPr>
              <w:t xml:space="preserve">۵ مثال حل‌شده، تمرین‌ها، مطالعه موردی، روش به‌روزرسانی</w:t>
            </w:r>
          </w:p>
        </w:tc>
      </w:tr>
      <w:tr>
        <w:tc>
          <w:tcPr>
            <w:tcW w:w="896" w:type="dxa"/>
          </w:tcPr>
          <w:p>
            <w:pPr/>
            <w:r>
              <w:t xml:space="preserve">۷</w:t>
            </w:r>
          </w:p>
        </w:tc>
        <w:tc>
          <w:tcPr>
            <w:tcW w:w="3544" w:type="dxa"/>
          </w:tcPr>
          <w:p>
            <w:pPr>
              <w:bidi/>
            </w:pPr>
            <w:r>
              <w:rPr>
                <w:rtl/>
              </w:rPr>
              <w:t xml:space="preserve">اسلایدها</w:t>
            </w:r>
          </w:p>
        </w:tc>
        <w:tc>
          <w:tcPr>
            <w:tcW w:w="4920" w:type="dxa"/>
          </w:tcPr>
          <w:p>
            <w:pPr>
              <w:bidi/>
            </w:pPr>
            <w:r>
              <w:rPr>
                <w:rtl/>
              </w:rPr>
              <w:t xml:space="preserve">یک اسلاید خلاصه و یک اسلاید اشتباهات رایج برای هر بخش</w:t>
            </w:r>
          </w:p>
        </w:tc>
      </w:tr>
      <w:tr>
        <w:tc>
          <w:tcPr>
            <w:tcW w:w="896" w:type="dxa"/>
          </w:tcPr>
          <w:p>
            <w:pPr/>
            <w:r>
              <w:t xml:space="preserve">۸</w:t>
            </w:r>
          </w:p>
        </w:tc>
        <w:tc>
          <w:tcPr>
            <w:tcW w:w="3544" w:type="dxa"/>
          </w:tcPr>
          <w:p>
            <w:pPr>
              <w:bidi/>
            </w:pPr>
            <w:r>
              <w:rPr>
                <w:rtl/>
              </w:rPr>
              <w:t xml:space="preserve">خودارزیابی</w:t>
            </w:r>
          </w:p>
        </w:tc>
        <w:tc>
          <w:tcPr>
            <w:tcW w:w="4920" w:type="dxa"/>
          </w:tcPr>
          <w:p>
            <w:pPr>
              <w:bidi/>
            </w:pPr>
            <w:r>
              <w:rPr>
                <w:rtl/>
              </w:rPr>
              <w:t xml:space="preserve">چک‌لیست توانایی‌ها و نشانه‌های آمادگی برای مرحله بعد</w:t>
            </w:r>
          </w:p>
        </w:tc>
      </w:tr>
      <w:tr>
        <w:tc>
          <w:tcPr>
            <w:tcW w:w="896" w:type="dxa"/>
          </w:tcPr>
          <w:p>
            <w:pPr/>
            <w:r>
              <w:t xml:space="preserve">۹</w:t>
            </w:r>
          </w:p>
        </w:tc>
        <w:tc>
          <w:tcPr>
            <w:tcW w:w="3544" w:type="dxa"/>
          </w:tcPr>
          <w:p>
            <w:pPr>
              <w:bidi/>
            </w:pPr>
            <w:r>
              <w:rPr>
                <w:rtl/>
              </w:rPr>
              <w:t xml:space="preserve">مباحث پیشرفته</w:t>
            </w:r>
          </w:p>
        </w:tc>
        <w:tc>
          <w:tcPr>
            <w:tcW w:w="4920" w:type="dxa"/>
          </w:tcPr>
          <w:p>
            <w:pPr>
              <w:bidi/>
            </w:pPr>
            <w:r>
              <w:rPr>
                <w:rtl/>
              </w:rPr>
              <w:t xml:space="preserve">تلفیقی، تحریم و ارز، سیاست دولت، اختیار معامله، ساختار سرمایه، NAV</w:t>
            </w:r>
          </w:p>
        </w:tc>
      </w:tr>
    </w:tbl>
    <w:p>
      <w:pPr>
        <w:pStyle w:val="Heading2"/>
        <w:bidi/>
      </w:pPr>
      <w:r>
        <w:rPr>
          <w:rtl/>
        </w:rPr>
        <w:t xml:space="preserve">۱. نقشه راه یادگیری (Learning Path)</w:t>
      </w:r>
    </w:p>
    <w:p>
      <w:pPr>
        <w:bidi/>
      </w:pPr>
      <w:r>
        <w:rPr>
          <w:rtl/>
        </w:rPr>
        <w:t xml:space="preserve">مسیر شش مرحله دارد و هر مرحله با یک خروجی ملموس تمام می‌شود؛ تا خروجی آماده نشده، به مرحله بعد نروید.</w:t>
      </w:r>
    </w:p>
    <w:p>
      <w:pPr>
        <w:bidi/>
      </w:pPr>
      <w:r>
        <w:rPr>
          <w:b/>
          <w:bCs/>
          <w:rtl/>
        </w:rPr>
        <w:t xml:space="preserve">پیش‌نیاز:</w:t>
      </w:r>
      <w:r>
        <w:rPr>
          <w:rtl/>
        </w:rPr>
        <w:t xml:space="preserve"> فقط سواد خواندن، چهار عمل اصلی و درص، و یک نرم‌افزار صفحه‌گسترده (Excel یا Google Sheets). دانش حسابداری لازم نیست؛ همان مقداری که لازم است در بخش ۳ و ۴ گفته می‌شود.</w:t>
      </w:r>
    </w:p>
    <w:tbl>
      <w:tblPr>
        <w:tblStyle w:val="TableGrid"/>
        <w:tblW w:w="0" w:type="auto"/>
        <w:tblLayout w:type="fixed"/>
        <w:tblLook w:val="04A0" w:firstRow="1" w:lastRow="0" w:firstColumn="0" w:lastColumn="0" w:noHBand="0" w:noVBand="1"/>
      </w:tblPr>
      <w:tblGrid>
        <w:gridCol w:w="1996"/>
        <w:gridCol w:w="2340"/>
        <w:gridCol w:w="1996"/>
        <w:gridCol w:w="3028"/>
      </w:tblGrid>
      <w:tr>
        <w:trPr>
          <w:tblHeader/>
        </w:trPr>
        <w:tc>
          <w:tcPr>
            <w:tcW w:w="1996" w:type="dxa"/>
            <w:shd w:val="clear" w:color="auto" w:fill="F2F2F2"/>
          </w:tcPr>
          <w:p>
            <w:pPr>
              <w:bidi/>
            </w:pPr>
            <w:r>
              <w:rPr>
                <w:rtl/>
              </w:rPr>
              <w:t xml:space="preserve">مرحله</w:t>
            </w:r>
          </w:p>
        </w:tc>
        <w:tc>
          <w:tcPr>
            <w:tcW w:w="2340" w:type="dxa"/>
            <w:shd w:val="clear" w:color="auto" w:fill="F2F2F2"/>
          </w:tcPr>
          <w:p>
            <w:pPr>
              <w:bidi/>
            </w:pPr>
            <w:r>
              <w:rPr>
                <w:rtl/>
              </w:rPr>
              <w:t xml:space="preserve">محتوا (بخش)</w:t>
            </w:r>
          </w:p>
        </w:tc>
        <w:tc>
          <w:tcPr>
            <w:tcW w:w="1996" w:type="dxa"/>
            <w:shd w:val="clear" w:color="auto" w:fill="F2F2F2"/>
          </w:tcPr>
          <w:p>
            <w:pPr>
              <w:bidi/>
            </w:pPr>
            <w:r>
              <w:rPr>
                <w:rtl/>
              </w:rPr>
              <w:t xml:space="preserve">زمان تقریبی</w:t>
            </w:r>
          </w:p>
        </w:tc>
        <w:tc>
          <w:tcPr>
            <w:tcW w:w="3028" w:type="dxa"/>
            <w:shd w:val="clear" w:color="auto" w:fill="F2F2F2"/>
          </w:tcPr>
          <w:p>
            <w:pPr>
              <w:bidi/>
            </w:pPr>
            <w:r>
              <w:rPr>
                <w:rtl/>
              </w:rPr>
              <w:t xml:space="preserve">خروجی پایان مرحله</w:t>
            </w:r>
          </w:p>
        </w:tc>
      </w:tr>
      <w:tr>
        <w:tc>
          <w:tcPr>
            <w:tcW w:w="1996" w:type="dxa"/>
          </w:tcPr>
          <w:p>
            <w:pPr>
              <w:bidi/>
            </w:pPr>
            <w:r>
              <w:rPr>
                <w:rtl/>
              </w:rPr>
              <w:t xml:space="preserve">۰. آمادگی شخصی</w:t>
            </w:r>
          </w:p>
        </w:tc>
        <w:tc>
          <w:tcPr>
            <w:tcW w:w="2340" w:type="dxa"/>
          </w:tcPr>
          <w:p>
            <w:pPr/>
            <w:r>
              <w:t xml:space="preserve">FLM پایه (۵.۵): بودجه، صندوق اضطراری، پول قابل سرمایه‌گذاری</w:t>
            </w:r>
          </w:p>
        </w:tc>
        <w:tc>
          <w:tcPr>
            <w:tcW w:w="1996" w:type="dxa"/>
          </w:tcPr>
          <w:p>
            <w:pPr>
              <w:bidi/>
            </w:pPr>
            <w:r>
              <w:rPr>
                <w:rtl/>
              </w:rPr>
              <w:t xml:space="preserve">۱ هفته</w:t>
            </w:r>
          </w:p>
        </w:tc>
        <w:tc>
          <w:tcPr>
            <w:tcW w:w="3028" w:type="dxa"/>
          </w:tcPr>
          <w:p>
            <w:pPr>
              <w:bidi/>
            </w:pPr>
            <w:r>
              <w:rPr>
                <w:rtl/>
              </w:rPr>
              <w:t xml:space="preserve">یک صفحه «بیانیه سرمایه‌گذاری شخصی»</w:t>
            </w:r>
          </w:p>
        </w:tc>
      </w:tr>
      <w:tr>
        <w:tc>
          <w:tcPr>
            <w:tcW w:w="1996" w:type="dxa"/>
          </w:tcPr>
          <w:p>
            <w:pPr>
              <w:bidi/>
            </w:pPr>
            <w:r>
              <w:rPr>
                <w:rtl/>
              </w:rPr>
              <w:t xml:space="preserve">۱. مبانی</w:t>
            </w:r>
          </w:p>
        </w:tc>
        <w:tc>
          <w:tcPr>
            <w:tcW w:w="2340" w:type="dxa"/>
          </w:tcPr>
          <w:p>
            <w:pPr>
              <w:bidi/>
            </w:pPr>
            <w:r>
              <w:rPr>
                <w:rtl/>
              </w:rPr>
              <w:t xml:space="preserve">بخش ۲</w:t>
            </w:r>
          </w:p>
        </w:tc>
        <w:tc>
          <w:tcPr>
            <w:tcW w:w="1996" w:type="dxa"/>
          </w:tcPr>
          <w:p>
            <w:pPr>
              <w:bidi/>
            </w:pPr>
            <w:r>
              <w:rPr>
                <w:rtl/>
              </w:rPr>
              <w:t xml:space="preserve">۲ هفته</w:t>
            </w:r>
          </w:p>
        </w:tc>
        <w:tc>
          <w:tcPr>
            <w:tcW w:w="3028" w:type="dxa"/>
          </w:tcPr>
          <w:p>
            <w:pPr>
              <w:bidi/>
            </w:pPr>
            <w:r>
              <w:rPr>
                <w:rtl/>
              </w:rPr>
              <w:t xml:space="preserve">توضیح بازده واقعی، نرخ بدون ریسک و ساختار بازار در یک صفحه</w:t>
            </w:r>
          </w:p>
        </w:tc>
      </w:tr>
      <w:tr>
        <w:tc>
          <w:tcPr>
            <w:tcW w:w="1996" w:type="dxa"/>
          </w:tcPr>
          <w:p>
            <w:pPr>
              <w:bidi/>
            </w:pPr>
            <w:r>
              <w:rPr>
                <w:rtl/>
              </w:rPr>
              <w:t xml:space="preserve">۲. کدال</w:t>
            </w:r>
          </w:p>
        </w:tc>
        <w:tc>
          <w:tcPr>
            <w:tcW w:w="2340" w:type="dxa"/>
          </w:tcPr>
          <w:p>
            <w:pPr>
              <w:bidi/>
            </w:pPr>
            <w:r>
              <w:rPr>
                <w:rtl/>
              </w:rPr>
              <w:t xml:space="preserve">بخش ۳</w:t>
            </w:r>
          </w:p>
        </w:tc>
        <w:tc>
          <w:tcPr>
            <w:tcW w:w="1996" w:type="dxa"/>
          </w:tcPr>
          <w:p>
            <w:pPr>
              <w:bidi/>
            </w:pPr>
            <w:r>
              <w:rPr>
                <w:rtl/>
              </w:rPr>
              <w:t xml:space="preserve">۳ تا ۴ هفته</w:t>
            </w:r>
          </w:p>
        </w:tc>
        <w:tc>
          <w:tcPr>
            <w:tcW w:w="3028" w:type="dxa"/>
          </w:tcPr>
          <w:p>
            <w:pPr>
              <w:bidi/>
            </w:pPr>
            <w:r>
              <w:rPr>
                <w:rtl/>
              </w:rPr>
              <w:t xml:space="preserve">پرونده کامل ۳ شرکت (۱ تولیدی، ۱ صادراتی، ۱ مالی/سرمایه‌گذاری)</w:t>
            </w:r>
          </w:p>
        </w:tc>
      </w:tr>
      <w:tr>
        <w:tc>
          <w:tcPr>
            <w:tcW w:w="1996" w:type="dxa"/>
          </w:tcPr>
          <w:p>
            <w:pPr>
              <w:bidi/>
            </w:pPr>
            <w:r>
              <w:rPr>
                <w:rtl/>
              </w:rPr>
              <w:t xml:space="preserve">۳. مهارت‌های FIS</w:t>
            </w:r>
          </w:p>
        </w:tc>
        <w:tc>
          <w:tcPr>
            <w:tcW w:w="2340" w:type="dxa"/>
          </w:tcPr>
          <w:p>
            <w:pPr>
              <w:bidi/>
            </w:pPr>
            <w:r>
              <w:rPr>
                <w:rtl/>
              </w:rPr>
              <w:t xml:space="preserve">بخش ۴</w:t>
            </w:r>
          </w:p>
        </w:tc>
        <w:tc>
          <w:tcPr>
            <w:tcW w:w="1996" w:type="dxa"/>
          </w:tcPr>
          <w:p>
            <w:pPr>
              <w:bidi/>
            </w:pPr>
            <w:r>
              <w:rPr>
                <w:rtl/>
              </w:rPr>
              <w:t xml:space="preserve">۶ تا ۸ هفته</w:t>
            </w:r>
          </w:p>
        </w:tc>
        <w:tc>
          <w:tcPr>
            <w:tcW w:w="3028" w:type="dxa"/>
          </w:tcPr>
          <w:p>
            <w:pPr>
              <w:bidi/>
            </w:pPr>
            <w:r>
              <w:rPr>
                <w:rtl/>
              </w:rPr>
              <w:t xml:space="preserve">مدل صفحه‌گسترده سود پایدار + ارزش‌گذاری برای ۵ شرکت</w:t>
            </w:r>
          </w:p>
        </w:tc>
      </w:tr>
      <w:tr>
        <w:tc>
          <w:tcPr>
            <w:tcW w:w="1996" w:type="dxa"/>
          </w:tcPr>
          <w:p>
            <w:pPr/>
            <w:r>
              <w:t xml:space="preserve">۴. FLM کامل</w:t>
            </w:r>
          </w:p>
        </w:tc>
        <w:tc>
          <w:tcPr>
            <w:tcW w:w="2340" w:type="dxa"/>
          </w:tcPr>
          <w:p>
            <w:pPr>
              <w:bidi/>
            </w:pPr>
            <w:r>
              <w:rPr>
                <w:rtl/>
              </w:rPr>
              <w:t xml:space="preserve">بخش ۵ (موازی با مرحله ۳)</w:t>
            </w:r>
          </w:p>
        </w:tc>
        <w:tc>
          <w:tcPr>
            <w:tcW w:w="1996" w:type="dxa"/>
          </w:tcPr>
          <w:p>
            <w:pPr>
              <w:bidi/>
            </w:pPr>
            <w:r>
              <w:rPr>
                <w:rtl/>
              </w:rPr>
              <w:t xml:space="preserve">۲ هفته + ادامه‌دار</w:t>
            </w:r>
          </w:p>
        </w:tc>
        <w:tc>
          <w:tcPr>
            <w:tcW w:w="3028" w:type="dxa"/>
          </w:tcPr>
          <w:p>
            <w:pPr>
              <w:bidi/>
            </w:pPr>
            <w:r>
              <w:rPr>
                <w:rtl/>
              </w:rPr>
              <w:t xml:space="preserve">قوانین نوشته‌شده اندازه موقعیت، خروج و بازبینی</w:t>
            </w:r>
          </w:p>
        </w:tc>
      </w:tr>
      <w:tr>
        <w:tc>
          <w:tcPr>
            <w:tcW w:w="1996" w:type="dxa"/>
          </w:tcPr>
          <w:p>
            <w:pPr>
              <w:bidi/>
            </w:pPr>
            <w:r>
              <w:rPr>
                <w:rtl/>
              </w:rPr>
              <w:t xml:space="preserve">۵. تمرین یکپارچه</w:t>
            </w:r>
          </w:p>
        </w:tc>
        <w:tc>
          <w:tcPr>
            <w:tcW w:w="2340" w:type="dxa"/>
          </w:tcPr>
          <w:p>
            <w:pPr>
              <w:bidi/>
            </w:pPr>
            <w:r>
              <w:rPr>
                <w:rtl/>
              </w:rPr>
              <w:t xml:space="preserve">بخش ۶</w:t>
            </w:r>
          </w:p>
        </w:tc>
        <w:tc>
          <w:tcPr>
            <w:tcW w:w="1996" w:type="dxa"/>
          </w:tcPr>
          <w:p>
            <w:pPr>
              <w:bidi/>
            </w:pPr>
            <w:r>
              <w:rPr>
                <w:rtl/>
              </w:rPr>
              <w:t xml:space="preserve">۶ تا ۸ هفته</w:t>
            </w:r>
          </w:p>
        </w:tc>
        <w:tc>
          <w:tcPr>
            <w:tcW w:w="3028" w:type="dxa"/>
          </w:tcPr>
          <w:p>
            <w:pPr>
              <w:bidi/>
            </w:pPr>
            <w:r>
              <w:rPr>
                <w:rtl/>
              </w:rPr>
              <w:t xml:space="preserve">پرتفوی کاغذی (بدون پول) با دفترچه تصمیم، ۳ ماه به‌روزرسانی ماهانه</w:t>
            </w:r>
          </w:p>
        </w:tc>
      </w:tr>
      <w:tr>
        <w:tc>
          <w:tcPr>
            <w:tcW w:w="1996" w:type="dxa"/>
          </w:tcPr>
          <w:p>
            <w:pPr>
              <w:bidi/>
            </w:pPr>
            <w:r>
              <w:rPr>
                <w:rtl/>
              </w:rPr>
              <w:t xml:space="preserve">۶. پیشرفته</w:t>
            </w:r>
          </w:p>
        </w:tc>
        <w:tc>
          <w:tcPr>
            <w:tcW w:w="2340" w:type="dxa"/>
          </w:tcPr>
          <w:p>
            <w:pPr>
              <w:bidi/>
            </w:pPr>
            <w:r>
              <w:rPr>
                <w:rtl/>
              </w:rPr>
              <w:t xml:space="preserve">بخش ۹</w:t>
            </w:r>
          </w:p>
        </w:tc>
        <w:tc>
          <w:tcPr>
            <w:tcW w:w="1996" w:type="dxa"/>
          </w:tcPr>
          <w:p>
            <w:pPr>
              <w:bidi/>
            </w:pPr>
            <w:r>
              <w:rPr>
                <w:rtl/>
              </w:rPr>
              <w:t xml:space="preserve">۴ هفته</w:t>
            </w:r>
          </w:p>
        </w:tc>
        <w:tc>
          <w:tcPr>
            <w:tcW w:w="3028" w:type="dxa"/>
          </w:tcPr>
          <w:p>
            <w:pPr>
              <w:bidi/>
            </w:pPr>
            <w:r>
              <w:rPr>
                <w:rtl/>
              </w:rPr>
              <w:t xml:space="preserve">تحلیل یک هلدینگ (تلفیقی + NAV) و یک شرکت وابسته به ارز</w:t>
            </w:r>
          </w:p>
        </w:tc>
      </w:tr>
    </w:tbl>
    <w:p>
      <w:pPr>
        <w:bidi/>
      </w:pPr>
      <w:r>
        <w:rPr>
          <w:rtl/>
        </w:rPr>
        <w:t xml:space="preserve">جمع: حدود ۲۴ تا ۳۰ هفته. با وقت کمتر مسیر همین است؛ فقط کندتر می‌شود. مرحله ۰ عمداً اول آمده: کسی که پول اجاره ماه بعد را در بورس دارد، هر قدر هم خوب تحلیل کند، در افت بازار مجبور به فروش می‌شود.</w:t>
      </w:r>
    </w:p>
    <w:p>
      <w:pPr>
        <w:pStyle w:val="Heading3"/>
        <w:bidi/>
      </w:pPr>
      <w:r>
        <w:rPr>
          <w:rtl/>
        </w:rPr>
        <w:t xml:space="preserve">تمرین با داده‌های زنده کدال</w:t>
      </w:r>
    </w:p>
    <w:p>
      <w:pPr>
        <w:pStyle w:val="ListParagraph"/>
        <w:numPr>
          <w:ilvl w:val="0"/>
          <w:numId w:val="2"/>
        </w:numPr>
        <w:bidi/>
      </w:pPr>
      <w:r>
        <w:rPr>
          <w:b/>
          <w:bCs/>
          <w:rtl/>
        </w:rPr>
        <w:t xml:space="preserve">فهرست تمرینی بسازید:</w:t>
      </w:r>
      <w:r>
        <w:rPr>
          <w:rtl/>
        </w:rPr>
        <w:t xml:space="preserve"> ۸ تا ۱۰ شرکت از ۴ صنعت متفاوت (مثلاً سیمان، پتروشیمی، دارو، بانک یا سرمایه‌گذاری، فولاد، غذایی). هر صنعت شکل گزارش ماهانه و ریسک متفاوتی دارد.</w:t>
      </w:r>
    </w:p>
    <w:p>
      <w:pPr>
        <w:pStyle w:val="ListParagraph"/>
        <w:numPr>
          <w:ilvl w:val="0"/>
          <w:numId w:val="2"/>
        </w:numPr>
        <w:bidi/>
      </w:pPr>
      <w:r>
        <w:rPr>
          <w:b/>
          <w:bCs/>
          <w:rtl/>
        </w:rPr>
        <w:t xml:space="preserve">پوشه هر شرکت:</w:t>
      </w:r>
      <w:r>
        <w:rPr>
          <w:rtl/>
        </w:rPr>
        <w:t xml:space="preserve"> یک فایل صفحه‌گسترده با چهار برگه: «ماهانه» (مقدار، نرخ، مبلغ فروش هر ماه)، «فصلی» (سود و زیان هر ۳ ماه)، «رویدادها» (افزایش سرمایه، مجمع، اطلاعیه بااهمیت) و «دفترچه تصمیم».</w:t>
      </w:r>
    </w:p>
    <w:p>
      <w:pPr>
        <w:pStyle w:val="ListParagraph"/>
        <w:numPr>
          <w:ilvl w:val="0"/>
          <w:numId w:val="2"/>
        </w:numPr>
        <w:bidi/>
      </w:pPr>
      <w:r>
        <w:rPr>
          <w:b/>
          <w:bCs/>
          <w:rtl/>
        </w:rPr>
        <w:t xml:space="preserve">روال هفتگی ۳۰ دقیقه‌ای:</w:t>
      </w:r>
      <w:r>
        <w:rPr>
          <w:rtl/>
        </w:rPr>
        <w:t xml:space="preserve"> اطلاعیه‌های جدید فهرست را در کدال باز کنید، اعداد را وارد کنید، و فقط بعد از آن قیمت بازار را (از tsetmc.com) نگاه کنید. ترتیب مهم است: اول عدد، بعد قیمت.</w:t>
      </w:r>
    </w:p>
    <w:p>
      <w:pPr>
        <w:pStyle w:val="ListParagraph"/>
        <w:numPr>
          <w:ilvl w:val="0"/>
          <w:numId w:val="2"/>
        </w:numPr>
        <w:bidi/>
      </w:pPr>
      <w:r>
        <w:rPr>
          <w:b/>
          <w:bCs/>
          <w:rtl/>
        </w:rPr>
        <w:t xml:space="preserve">پیش‌بینی قبل از انتشار:</w:t>
      </w:r>
      <w:r>
        <w:rPr>
          <w:rtl/>
        </w:rPr>
        <w:t xml:space="preserve"> قبل از انتشار گزارش ماهانه یا فصلی، عدد خودتان را بنویسید و بعد با واقعیت مقایسه کنید. خطای پیش‌بینی بهترین معلم است.</w:t>
      </w:r>
    </w:p>
    <w:p>
      <w:pPr>
        <w:pStyle w:val="ListParagraph"/>
        <w:numPr>
          <w:ilvl w:val="0"/>
          <w:numId w:val="2"/>
        </w:numPr>
        <w:bidi/>
      </w:pPr>
      <w:r>
        <w:rPr>
          <w:b/>
          <w:bCs/>
          <w:rtl/>
        </w:rPr>
        <w:t xml:space="preserve">پرتفوی کاغذی قبل از پول واقعی:</w:t>
      </w:r>
      <w:r>
        <w:rPr>
          <w:rtl/>
        </w:rPr>
        <w:t xml:space="preserve"> حداقل ۳ ماه تصمیم‌ها را با دلیل مکتوب ثبت کنید؛ نتیجه را با شاخص کل و با صندوق درآمد ثابت مقایسه کنید.</w:t>
      </w:r>
    </w:p>
    <w:p>
      <w:pPr>
        <w:pStyle w:val="ListParagraph"/>
        <w:numPr>
          <w:ilvl w:val="0"/>
          <w:numId w:val="2"/>
        </w:numPr>
        <w:bidi/>
      </w:pPr>
      <w:r>
        <w:rPr>
          <w:b/>
          <w:bCs/>
          <w:rtl/>
        </w:rPr>
        <w:t xml:space="preserve">منابع کمکی عمومی:</w:t>
      </w:r>
      <w:r>
        <w:rPr>
          <w:rtl/>
        </w:rPr>
        <w:t xml:space="preserve"> tsetmc.com (قیمت، تعداد سهام، سهامداران)، seo.ir (قوانین و دستورالعمل‌ها)، سایت بانک مرکزی و مرکز آمار (تورم)، ime.co.ir (قیمت کشف‌شده کالاها در بورس کالا)، و صورت معاملات اوراق خزانه برای نرخ بدون ریسک.</w:t>
      </w:r>
    </w:p>
    <w:p>
      <w:pPr>
        <w:pStyle w:val="Heading2"/>
        <w:bidi/>
      </w:pPr>
      <w:r>
        <w:rPr>
          <w:rtl/>
        </w:rPr>
        <w:t xml:space="preserve">۲. مبانی (Foundations)</w:t>
      </w:r>
    </w:p>
    <w:p>
      <w:pPr>
        <w:bidi/>
      </w:pPr>
      <w:r>
        <w:rPr>
          <w:rtl/>
        </w:rPr>
        <w:t xml:space="preserve">در اقتصاد پرتورم ایران، سؤال اصلی این نیست که «سهم بالا می‌رود؟»؛ سؤال این است که «این کسب‌وکار از تورم و از نرخ بدون ریسک جلو می‌زند؟»</w:t>
      </w:r>
    </w:p>
    <w:p>
      <w:pPr>
        <w:pStyle w:val="Heading3"/>
        <w:bidi/>
      </w:pPr>
      <w:r>
        <w:rPr>
          <w:rtl/>
        </w:rPr>
        <w:t xml:space="preserve">۲.۱ ساختار بازار سرمایه ایران</w:t>
      </w:r>
    </w:p>
    <w:tbl>
      <w:tblPr>
        <w:tblStyle w:val="TableGrid"/>
        <w:tblW w:w="0" w:type="auto"/>
        <w:tblLayout w:type="fixed"/>
        <w:tblLook w:val="04A0" w:firstRow="1" w:lastRow="0" w:firstColumn="0" w:lastColumn="0" w:noHBand="0" w:noVBand="1"/>
      </w:tblPr>
      <w:tblGrid>
        <w:gridCol w:w="2436"/>
        <w:gridCol w:w="3573"/>
        <w:gridCol w:w="3351"/>
      </w:tblGrid>
      <w:tr>
        <w:trPr>
          <w:tblHeader/>
        </w:trPr>
        <w:tc>
          <w:tcPr>
            <w:tcW w:w="2436" w:type="dxa"/>
            <w:shd w:val="clear" w:color="auto" w:fill="F2F2F2"/>
          </w:tcPr>
          <w:p>
            <w:pPr>
              <w:bidi/>
            </w:pPr>
            <w:r>
              <w:rPr>
                <w:rtl/>
              </w:rPr>
              <w:t xml:space="preserve">نهاد</w:t>
            </w:r>
          </w:p>
        </w:tc>
        <w:tc>
          <w:tcPr>
            <w:tcW w:w="3573" w:type="dxa"/>
            <w:shd w:val="clear" w:color="auto" w:fill="F2F2F2"/>
          </w:tcPr>
          <w:p>
            <w:pPr>
              <w:bidi/>
            </w:pPr>
            <w:r>
              <w:rPr>
                <w:rtl/>
              </w:rPr>
              <w:t xml:space="preserve">نقش</w:t>
            </w:r>
          </w:p>
        </w:tc>
        <w:tc>
          <w:tcPr>
            <w:tcW w:w="3351" w:type="dxa"/>
            <w:shd w:val="clear" w:color="auto" w:fill="F2F2F2"/>
          </w:tcPr>
          <w:p>
            <w:pPr>
              <w:bidi/>
            </w:pPr>
            <w:r>
              <w:rPr>
                <w:rtl/>
              </w:rPr>
              <w:t xml:space="preserve">چرا برای تحلیلگر مهم است</w:t>
            </w:r>
          </w:p>
        </w:tc>
      </w:tr>
      <w:tr>
        <w:tc>
          <w:tcPr>
            <w:tcW w:w="2436" w:type="dxa"/>
          </w:tcPr>
          <w:p>
            <w:pPr>
              <w:bidi/>
            </w:pPr>
            <w:r>
              <w:rPr>
                <w:rtl/>
              </w:rPr>
              <w:t xml:space="preserve">سازمان بورس و اوراق بهادار (سبا، SEO)</w:t>
            </w:r>
          </w:p>
        </w:tc>
        <w:tc>
          <w:tcPr>
            <w:tcW w:w="3573" w:type="dxa"/>
          </w:tcPr>
          <w:p>
            <w:pPr>
              <w:bidi/>
            </w:pPr>
            <w:r>
              <w:rPr>
                <w:rtl/>
              </w:rPr>
              <w:t xml:space="preserve">ناظر بازار، ناشر دستورالعمل افشا، مجوز افزایش سرمایه</w:t>
            </w:r>
          </w:p>
        </w:tc>
        <w:tc>
          <w:tcPr>
            <w:tcW w:w="3351" w:type="dxa"/>
          </w:tcPr>
          <w:p>
            <w:pPr>
              <w:bidi/>
            </w:pPr>
            <w:r>
              <w:rPr>
                <w:rtl/>
              </w:rPr>
              <w:t xml:space="preserve">قواعد افشا و زمان‌بندی گزارش‌ها از اینجا می‌آید</w:t>
            </w:r>
          </w:p>
        </w:tc>
      </w:tr>
      <w:tr>
        <w:tc>
          <w:tcPr>
            <w:tcW w:w="2436" w:type="dxa"/>
          </w:tcPr>
          <w:p>
            <w:pPr>
              <w:bidi/>
            </w:pPr>
            <w:r>
              <w:rPr>
                <w:rtl/>
              </w:rPr>
              <w:t xml:space="preserve">بورس اوراق بهادار تهران (TSE)</w:t>
            </w:r>
          </w:p>
        </w:tc>
        <w:tc>
          <w:tcPr>
            <w:tcW w:w="3573" w:type="dxa"/>
          </w:tcPr>
          <w:p>
            <w:pPr>
              <w:bidi/>
            </w:pPr>
            <w:r>
              <w:rPr>
                <w:rtl/>
              </w:rPr>
              <w:t xml:space="preserve">شرکت‌های بزرگ‌تر، بازار اول و دوم</w:t>
            </w:r>
          </w:p>
        </w:tc>
        <w:tc>
          <w:tcPr>
            <w:tcW w:w="3351" w:type="dxa"/>
          </w:tcPr>
          <w:p>
            <w:pPr>
              <w:bidi/>
            </w:pPr>
            <w:r>
              <w:rPr>
                <w:rtl/>
              </w:rPr>
              <w:t xml:space="preserve">شفافیت و سابقه معمولاً بیشتر</w:t>
            </w:r>
          </w:p>
        </w:tc>
      </w:tr>
      <w:tr>
        <w:tc>
          <w:tcPr>
            <w:tcW w:w="2436" w:type="dxa"/>
          </w:tcPr>
          <w:p>
            <w:pPr>
              <w:bidi/>
            </w:pPr>
            <w:r>
              <w:rPr>
                <w:rtl/>
              </w:rPr>
              <w:t xml:space="preserve">فرابورس (IFB)</w:t>
            </w:r>
          </w:p>
        </w:tc>
        <w:tc>
          <w:tcPr>
            <w:tcW w:w="3573" w:type="dxa"/>
          </w:tcPr>
          <w:p>
            <w:pPr>
              <w:bidi/>
            </w:pPr>
            <w:r>
              <w:rPr>
                <w:rtl/>
              </w:rPr>
              <w:t xml:space="preserve">بازار اول، دوم، بازار پایه (زرد، نارنجی، قرمز)، اوراق بدهی</w:t>
            </w:r>
          </w:p>
        </w:tc>
        <w:tc>
          <w:tcPr>
            <w:tcW w:w="3351" w:type="dxa"/>
          </w:tcPr>
          <w:p>
            <w:pPr>
              <w:bidi/>
            </w:pPr>
            <w:r>
              <w:rPr>
                <w:rtl/>
              </w:rPr>
              <w:t xml:space="preserve">بازار پایه یعنی شرکتی که شرایط کامل را ندارد؛ نشانه هشدار</w:t>
            </w:r>
          </w:p>
        </w:tc>
      </w:tr>
      <w:tr>
        <w:tc>
          <w:tcPr>
            <w:tcW w:w="2436" w:type="dxa"/>
          </w:tcPr>
          <w:p>
            <w:pPr>
              <w:bidi/>
            </w:pPr>
            <w:r>
              <w:rPr>
                <w:rtl/>
              </w:rPr>
              <w:t xml:space="preserve">بورس کالا (IME) و بورس انرژی</w:t>
            </w:r>
          </w:p>
        </w:tc>
        <w:tc>
          <w:tcPr>
            <w:tcW w:w="3573" w:type="dxa"/>
          </w:tcPr>
          <w:p>
            <w:pPr>
              <w:bidi/>
            </w:pPr>
            <w:r>
              <w:rPr>
                <w:rtl/>
              </w:rPr>
              <w:t xml:space="preserve">کشف قیمت فولاد، پتروشیمی، سیمان، مس، فرآورده‌های نفتی</w:t>
            </w:r>
          </w:p>
        </w:tc>
        <w:tc>
          <w:tcPr>
            <w:tcW w:w="3351" w:type="dxa"/>
          </w:tcPr>
          <w:p>
            <w:pPr>
              <w:bidi/>
            </w:pPr>
            <w:r>
              <w:rPr>
                <w:rtl/>
              </w:rPr>
              <w:t xml:space="preserve">نرخ فروش ماه بعد شرکت کالایی را زودتر از کدال نشان می‌دهد</w:t>
            </w:r>
          </w:p>
        </w:tc>
      </w:tr>
      <w:tr>
        <w:tc>
          <w:tcPr>
            <w:tcW w:w="2436" w:type="dxa"/>
          </w:tcPr>
          <w:p>
            <w:pPr>
              <w:bidi/>
            </w:pPr>
            <w:r>
              <w:rPr>
                <w:rtl/>
              </w:rPr>
              <w:t xml:space="preserve">سپرده‌گذاری مرکزی (سمات)</w:t>
            </w:r>
          </w:p>
        </w:tc>
        <w:tc>
          <w:tcPr>
            <w:tcW w:w="3573" w:type="dxa"/>
          </w:tcPr>
          <w:p>
            <w:pPr>
              <w:bidi/>
            </w:pPr>
            <w:r>
              <w:rPr>
                <w:rtl/>
              </w:rPr>
              <w:t xml:space="preserve">ثبت مالکیت، سجام، پرداخت سود از طریق سامانه یکپارچه</w:t>
            </w:r>
          </w:p>
        </w:tc>
        <w:tc>
          <w:tcPr>
            <w:tcW w:w="3351" w:type="dxa"/>
          </w:tcPr>
          <w:p>
            <w:pPr>
              <w:bidi/>
            </w:pPr>
            <w:r>
              <w:rPr>
                <w:rtl/>
              </w:rPr>
              <w:t xml:space="preserve">زمان واقعی رسیدن پول سود نقدی</w:t>
            </w:r>
          </w:p>
        </w:tc>
      </w:tr>
      <w:tr>
        <w:tc>
          <w:tcPr>
            <w:tcW w:w="2436" w:type="dxa"/>
          </w:tcPr>
          <w:p>
            <w:pPr>
              <w:bidi/>
            </w:pPr>
            <w:r>
              <w:rPr>
                <w:rtl/>
              </w:rPr>
              <w:t xml:space="preserve">کدال (سامانه جامع اطلاع‌رسانی ناشران)</w:t>
            </w:r>
          </w:p>
        </w:tc>
        <w:tc>
          <w:tcPr>
            <w:tcW w:w="3573" w:type="dxa"/>
          </w:tcPr>
          <w:p>
            <w:pPr>
              <w:bidi/>
            </w:pPr>
            <w:r>
              <w:rPr>
                <w:rtl/>
              </w:rPr>
              <w:t xml:space="preserve">محل رسمی انتشار همه افشاها</w:t>
            </w:r>
          </w:p>
        </w:tc>
        <w:tc>
          <w:tcPr>
            <w:tcW w:w="3351" w:type="dxa"/>
          </w:tcPr>
          <w:p>
            <w:pPr>
              <w:bidi/>
            </w:pPr>
            <w:r>
              <w:rPr>
                <w:rtl/>
              </w:rPr>
              <w:t xml:space="preserve">تنها منبع رسمی و همزمان برای همه</w:t>
            </w:r>
          </w:p>
        </w:tc>
      </w:tr>
      <w:tr>
        <w:tc>
          <w:tcPr>
            <w:tcW w:w="2436" w:type="dxa"/>
          </w:tcPr>
          <w:p>
            <w:pPr/>
            <w:r>
              <w:t xml:space="preserve">tsetmc.com</w:t>
            </w:r>
          </w:p>
        </w:tc>
        <w:tc>
          <w:tcPr>
            <w:tcW w:w="3573" w:type="dxa"/>
          </w:tcPr>
          <w:p>
            <w:pPr>
              <w:bidi/>
            </w:pPr>
            <w:r>
              <w:rPr>
                <w:rtl/>
              </w:rPr>
              <w:t xml:space="preserve">قیمت، حجم، سهامداران عمده، تعداد سهام</w:t>
            </w:r>
          </w:p>
        </w:tc>
        <w:tc>
          <w:tcPr>
            <w:tcW w:w="3351" w:type="dxa"/>
          </w:tcPr>
          <w:p>
            <w:pPr>
              <w:bidi/>
            </w:pPr>
            <w:r>
              <w:rPr>
                <w:rtl/>
              </w:rPr>
              <w:t xml:space="preserve">برای ارزش بازار و نسبت‌ها</w:t>
            </w:r>
          </w:p>
        </w:tc>
      </w:tr>
    </w:tbl>
    <w:p>
      <w:pPr>
        <w:bidi/>
      </w:pPr>
      <w:r>
        <w:rPr>
          <w:b/>
          <w:bCs/>
          <w:rtl/>
        </w:rPr>
        <w:t xml:space="preserve">ویژگی‌های خاص بازار ایران که روی تحلیل اثر می‌گذارند:</w:t>
      </w:r>
    </w:p>
    <w:p>
      <w:pPr>
        <w:pStyle w:val="ListParagraph"/>
        <w:numPr>
          <w:ilvl w:val="0"/>
          <w:numId w:val="3"/>
        </w:numPr>
        <w:bidi/>
      </w:pPr>
      <w:r>
        <w:rPr>
          <w:b/>
          <w:bCs/>
          <w:rtl/>
        </w:rPr>
        <w:t xml:space="preserve">دامنه نوسان روزانه</w:t>
      </w:r>
      <w:r>
        <w:rPr>
          <w:rtl/>
        </w:rPr>
        <w:t xml:space="preserve"> (محدودیت درصد تغییر قیمت در روز، که در بازارهای جهانی معمول نیست) باعث </w:t>
      </w:r>
      <w:r>
        <w:rPr>
          <w:b/>
          <w:bCs/>
          <w:rtl/>
        </w:rPr>
        <w:t xml:space="preserve">صف خرید و فروش</w:t>
      </w:r>
      <w:r>
        <w:rPr>
          <w:rtl/>
        </w:rPr>
        <w:t xml:space="preserve"> می‌شود. نتیجه: در بحران ممکن است چند روز نتوانید بفروشید. نقدشوندگی یک ریسک واقعی است؛ درصد دامنه را چند بار تغییر داده‌اند (بررسی کنید).</w:t>
      </w:r>
    </w:p>
    <w:p>
      <w:pPr>
        <w:pStyle w:val="ListParagraph"/>
        <w:numPr>
          <w:ilvl w:val="0"/>
          <w:numId w:val="3"/>
        </w:numPr>
        <w:bidi/>
      </w:pPr>
      <w:r>
        <w:rPr>
          <w:b/>
          <w:bCs/>
          <w:rtl/>
        </w:rPr>
        <w:t xml:space="preserve">توقف نماد:</w:t>
      </w:r>
      <w:r>
        <w:rPr>
          <w:rtl/>
        </w:rPr>
        <w:t xml:space="preserve"> پیش از اطلاعیه بااهمیت، مجمع یا افزایش سرمایه نماد بسته می‌شود و گاهی مدتی طولانی بسته می‌ماند.</w:t>
      </w:r>
    </w:p>
    <w:p>
      <w:pPr>
        <w:pStyle w:val="ListParagraph"/>
        <w:numPr>
          <w:ilvl w:val="0"/>
          <w:numId w:val="3"/>
        </w:numPr>
        <w:bidi/>
      </w:pPr>
      <w:r>
        <w:rPr>
          <w:b/>
          <w:bCs/>
          <w:rtl/>
        </w:rPr>
        <w:t xml:space="preserve">سهامداران عمده شبه‌دولتی و هلدینگی:</w:t>
      </w:r>
      <w:r>
        <w:rPr>
          <w:rtl/>
        </w:rPr>
        <w:t xml:space="preserve"> بسیاری از شرکت‌ها زیرمجموعه صندوق‌های بازنشستگی، بانک‌ها یا نهادهای عمومی هستند. تضاد منافع (معاملات با اشخاص وابسته، سود تقسیمی برای نیاز نقدی سهامدار عمده) رایج است.</w:t>
      </w:r>
    </w:p>
    <w:p>
      <w:pPr>
        <w:pStyle w:val="ListParagraph"/>
        <w:numPr>
          <w:ilvl w:val="0"/>
          <w:numId w:val="3"/>
        </w:numPr>
        <w:bidi/>
      </w:pPr>
      <w:r>
        <w:rPr>
          <w:b/>
          <w:bCs/>
          <w:rtl/>
        </w:rPr>
        <w:t xml:space="preserve">شناور آزاد کم:</w:t>
      </w:r>
      <w:r>
        <w:rPr>
          <w:rtl/>
        </w:rPr>
        <w:t xml:space="preserve"> در بسیاری از نمادها درصد کمی از سهام معامله می‌شود؛ قیمت می‌تواند مدت طولانی از ارزش فاصله بگیرد.</w:t>
      </w:r>
    </w:p>
    <w:p>
      <w:pPr>
        <w:pStyle w:val="ListParagraph"/>
        <w:numPr>
          <w:ilvl w:val="0"/>
          <w:numId w:val="3"/>
        </w:numPr>
        <w:bidi/>
      </w:pPr>
      <w:r>
        <w:rPr>
          <w:b/>
          <w:bCs/>
          <w:rtl/>
        </w:rPr>
        <w:t xml:space="preserve">نقش پررنگ دولت:</w:t>
      </w:r>
      <w:r>
        <w:rPr>
          <w:rtl/>
        </w:rPr>
        <w:t xml:space="preserve"> قیمت‌گذاری دستوری، نرخ ارز رسمی، نرخ خوراک و انرژی، مالیات و عوارض صادراتی (بخش ۹.۲).</w:t>
      </w:r>
    </w:p>
    <w:p>
      <w:pPr>
        <w:pStyle w:val="Heading3"/>
        <w:bidi/>
      </w:pPr>
      <w:r>
        <w:rPr>
          <w:rtl/>
        </w:rPr>
        <w:t xml:space="preserve">۲.۲ چرا تحلیل بنیادی با کدال، نه تکنیکال</w:t>
      </w:r>
    </w:p>
    <w:tbl>
      <w:tblPr>
        <w:tblStyle w:val="TableGrid"/>
        <w:tblW w:w="0" w:type="auto"/>
        <w:tblLayout w:type="fixed"/>
        <w:tblLook w:val="04A0" w:firstRow="1" w:lastRow="0" w:firstColumn="0" w:lastColumn="0" w:noHBand="0" w:noVBand="1"/>
      </w:tblPr>
      <w:tblGrid>
        <w:gridCol w:w="1996"/>
        <w:gridCol w:w="4006"/>
        <w:gridCol w:w="3358"/>
      </w:tblGrid>
      <w:tr>
        <w:trPr>
          <w:tblHeader/>
        </w:trPr>
        <w:tc>
          <w:tcPr>
            <w:tcW w:w="1996" w:type="dxa"/>
            <w:shd w:val="clear" w:color="auto" w:fill="F2F2F2"/>
          </w:tcPr>
          <w:p>
            <w:pPr>
              <w:bidi/>
            </w:pPr>
            <w:r>
              <w:rPr>
                <w:rtl/>
              </w:rPr>
              <w:t xml:space="preserve">موضوع</w:t>
            </w:r>
          </w:p>
        </w:tc>
        <w:tc>
          <w:tcPr>
            <w:tcW w:w="4006" w:type="dxa"/>
            <w:shd w:val="clear" w:color="auto" w:fill="F2F2F2"/>
          </w:tcPr>
          <w:p>
            <w:pPr>
              <w:bidi/>
            </w:pPr>
            <w:r>
              <w:rPr>
                <w:rtl/>
              </w:rPr>
              <w:t xml:space="preserve">تحلیل بنیادی (FIS)</w:t>
            </w:r>
          </w:p>
        </w:tc>
        <w:tc>
          <w:tcPr>
            <w:tcW w:w="3358" w:type="dxa"/>
            <w:shd w:val="clear" w:color="auto" w:fill="F2F2F2"/>
          </w:tcPr>
          <w:p>
            <w:pPr>
              <w:bidi/>
            </w:pPr>
            <w:r>
              <w:rPr>
                <w:rtl/>
              </w:rPr>
              <w:t xml:space="preserve">تحلیل تکنیکال</w:t>
            </w:r>
          </w:p>
        </w:tc>
      </w:tr>
      <w:tr>
        <w:tc>
          <w:tcPr>
            <w:tcW w:w="1996" w:type="dxa"/>
          </w:tcPr>
          <w:p>
            <w:pPr>
              <w:bidi/>
            </w:pPr>
            <w:r>
              <w:rPr>
                <w:rtl/>
              </w:rPr>
              <w:t xml:space="preserve">سؤال</w:t>
            </w:r>
          </w:p>
        </w:tc>
        <w:tc>
          <w:tcPr>
            <w:tcW w:w="4006" w:type="dxa"/>
          </w:tcPr>
          <w:p>
            <w:pPr>
              <w:bidi/>
            </w:pPr>
            <w:r>
              <w:rPr>
                <w:rtl/>
              </w:rPr>
              <w:t xml:space="preserve">این کسب‌وکار چقدر پول می‌سازد و چقدر می‌ارزد؟</w:t>
            </w:r>
          </w:p>
        </w:tc>
        <w:tc>
          <w:tcPr>
            <w:tcW w:w="3358" w:type="dxa"/>
          </w:tcPr>
          <w:p>
            <w:pPr>
              <w:bidi/>
            </w:pPr>
            <w:r>
              <w:rPr>
                <w:rtl/>
              </w:rPr>
              <w:t xml:space="preserve">قیمت به کدام سمت می‌رود؟</w:t>
            </w:r>
          </w:p>
        </w:tc>
      </w:tr>
      <w:tr>
        <w:tc>
          <w:tcPr>
            <w:tcW w:w="1996" w:type="dxa"/>
          </w:tcPr>
          <w:p>
            <w:pPr>
              <w:bidi/>
            </w:pPr>
            <w:r>
              <w:rPr>
                <w:rtl/>
              </w:rPr>
              <w:t xml:space="preserve">داده</w:t>
            </w:r>
          </w:p>
        </w:tc>
        <w:tc>
          <w:tcPr>
            <w:tcW w:w="4006" w:type="dxa"/>
          </w:tcPr>
          <w:p>
            <w:pPr>
              <w:bidi/>
            </w:pPr>
            <w:r>
              <w:rPr>
                <w:rtl/>
              </w:rPr>
              <w:t xml:space="preserve">گزارش‌های کدال، قیمت کالا، نرخ ارز</w:t>
            </w:r>
          </w:p>
        </w:tc>
        <w:tc>
          <w:tcPr>
            <w:tcW w:w="3358" w:type="dxa"/>
          </w:tcPr>
          <w:p>
            <w:pPr>
              <w:bidi/>
            </w:pPr>
            <w:r>
              <w:rPr>
                <w:rtl/>
              </w:rPr>
              <w:t xml:space="preserve">نمودار قیمت و حجم</w:t>
            </w:r>
          </w:p>
        </w:tc>
      </w:tr>
      <w:tr>
        <w:tc>
          <w:tcPr>
            <w:tcW w:w="1996" w:type="dxa"/>
          </w:tcPr>
          <w:p>
            <w:pPr>
              <w:bidi/>
            </w:pPr>
            <w:r>
              <w:rPr>
                <w:rtl/>
              </w:rPr>
              <w:t xml:space="preserve">افق زمانی</w:t>
            </w:r>
          </w:p>
        </w:tc>
        <w:tc>
          <w:tcPr>
            <w:tcW w:w="4006" w:type="dxa"/>
          </w:tcPr>
          <w:p>
            <w:pPr>
              <w:bidi/>
            </w:pPr>
            <w:r>
              <w:rPr>
                <w:rtl/>
              </w:rPr>
              <w:t xml:space="preserve">۱ تا ۵ سال</w:t>
            </w:r>
          </w:p>
        </w:tc>
        <w:tc>
          <w:tcPr>
            <w:tcW w:w="3358" w:type="dxa"/>
          </w:tcPr>
          <w:p>
            <w:pPr>
              <w:bidi/>
            </w:pPr>
            <w:r>
              <w:rPr>
                <w:rtl/>
              </w:rPr>
              <w:t xml:space="preserve">روز تا چند ماه</w:t>
            </w:r>
          </w:p>
        </w:tc>
      </w:tr>
      <w:tr>
        <w:tc>
          <w:tcPr>
            <w:tcW w:w="1996" w:type="dxa"/>
          </w:tcPr>
          <w:p>
            <w:pPr>
              <w:bidi/>
            </w:pPr>
            <w:r>
              <w:rPr>
                <w:rtl/>
              </w:rPr>
              <w:t xml:space="preserve">منبع بازده</w:t>
            </w:r>
          </w:p>
        </w:tc>
        <w:tc>
          <w:tcPr>
            <w:tcW w:w="4006" w:type="dxa"/>
          </w:tcPr>
          <w:p>
            <w:pPr>
              <w:bidi/>
            </w:pPr>
            <w:r>
              <w:rPr>
                <w:rtl/>
              </w:rPr>
              <w:t xml:space="preserve">سود نقدی + رشد سود + بسته شدن فاصله قیمت با ارزش</w:t>
            </w:r>
          </w:p>
        </w:tc>
        <w:tc>
          <w:tcPr>
            <w:tcW w:w="3358" w:type="dxa"/>
          </w:tcPr>
          <w:p>
            <w:pPr>
              <w:bidi/>
            </w:pPr>
            <w:r>
              <w:rPr>
                <w:rtl/>
              </w:rPr>
              <w:t xml:space="preserve">تفاوت قیمت خرید و فروش</w:t>
            </w:r>
          </w:p>
        </w:tc>
      </w:tr>
      <w:tr>
        <w:tc>
          <w:tcPr>
            <w:tcW w:w="1996" w:type="dxa"/>
          </w:tcPr>
          <w:p>
            <w:pPr>
              <w:bidi/>
            </w:pPr>
            <w:r>
              <w:rPr>
                <w:rtl/>
              </w:rPr>
              <w:t xml:space="preserve">هزینه معاملاتی</w:t>
            </w:r>
          </w:p>
        </w:tc>
        <w:tc>
          <w:tcPr>
            <w:tcW w:w="4006" w:type="dxa"/>
          </w:tcPr>
          <w:p>
            <w:pPr>
              <w:bidi/>
            </w:pPr>
            <w:r>
              <w:rPr>
                <w:rtl/>
              </w:rPr>
              <w:t xml:space="preserve">کم (معامله کم)</w:t>
            </w:r>
          </w:p>
        </w:tc>
        <w:tc>
          <w:tcPr>
            <w:tcW w:w="3358" w:type="dxa"/>
          </w:tcPr>
          <w:p>
            <w:pPr>
              <w:bidi/>
            </w:pPr>
            <w:r>
              <w:rPr>
                <w:rtl/>
              </w:rPr>
              <w:t xml:space="preserve">زیاد؛ کارمزد و مالیات فروش در هر بار</w:t>
            </w:r>
          </w:p>
        </w:tc>
      </w:tr>
      <w:tr>
        <w:tc>
          <w:tcPr>
            <w:tcW w:w="1996" w:type="dxa"/>
          </w:tcPr>
          <w:p>
            <w:pPr>
              <w:bidi/>
            </w:pPr>
            <w:r>
              <w:rPr>
                <w:rtl/>
              </w:rPr>
              <w:t xml:space="preserve">ریسک اصلی</w:t>
            </w:r>
          </w:p>
        </w:tc>
        <w:tc>
          <w:tcPr>
            <w:tcW w:w="4006" w:type="dxa"/>
          </w:tcPr>
          <w:p>
            <w:pPr>
              <w:bidi/>
            </w:pPr>
            <w:r>
              <w:rPr>
                <w:rtl/>
              </w:rPr>
              <w:t xml:space="preserve">اشتباه در برآورد سود، صبر طولانی</w:t>
            </w:r>
          </w:p>
        </w:tc>
        <w:tc>
          <w:tcPr>
            <w:tcW w:w="3358" w:type="dxa"/>
          </w:tcPr>
          <w:p>
            <w:pPr>
              <w:bidi/>
            </w:pPr>
            <w:r>
              <w:rPr>
                <w:rtl/>
              </w:rPr>
              <w:t xml:space="preserve">نویز، صف، دامنه نوسان، فشار روانی</w:t>
            </w:r>
          </w:p>
        </w:tc>
      </w:tr>
    </w:tbl>
    <w:p>
      <w:pPr>
        <w:bidi/>
      </w:pPr>
      <w:r>
        <w:rPr>
          <w:rtl/>
        </w:rPr>
        <w:t xml:space="preserve">در بازاری با دامنه نوسان، توقف نماد و شایعه‌های کانال‌ها، الگوهای نمودار به شدت پرنویز هستند. اما سود واقعی یک کارخانه ماه به ماه در کدال ثبت می‌شود و در بلندمدت قیمت به دنبال سود می‌رود.</w:t>
      </w:r>
    </w:p>
    <w:p>
      <w:pPr>
        <w:pStyle w:val="Heading3"/>
        <w:bidi/>
      </w:pPr>
      <w:r>
        <w:rPr>
          <w:rtl/>
        </w:rPr>
        <w:t xml:space="preserve">۲.۳ تورم، ارز و ذهنیت «بازده واقعی»</w:t>
      </w:r>
    </w:p>
    <w:p>
      <w:pPr>
        <w:bidi/>
      </w:pPr>
      <w:r>
        <w:rPr>
          <w:rtl/>
        </w:rPr>
        <w:t xml:space="preserve">بازده اسمی ۴۰٪ در سالی که تورم ۴۵٪ است، یعنی فقیرتر شده‌اید. فرمول دقیق:</w:t>
      </w:r>
    </w:p>
    <w:p>
      <w:pPr>
        <w:pStyle w:val="Code"/>
      </w:pPr>
      <w:bookmarkStart w:id="1" w:name="bongo_lang_latex_1"/>
      <w:bookmarkEnd w:id="1"/>
      <w:r>
        <w:t xml:space="preserve">r_{real} = \frac{1 + r_{nominal}}{1 + \pi} - 1</w:t>
      </w:r>
    </w:p>
    <w:p>
      <w:pPr>
        <w:bidi/>
      </w:pPr>
      <w:r>
        <w:rPr>
          <w:rtl/>
        </w:rPr>
        <w:t xml:space="preserve">مثال: بازده اسمی ۶۰٪ و تورم ۴۰٪ ← بازده واقعی = ۱.۶ ÷ ۱.۴ − ۱ = ۱۴.۳٪ (نه ۲۰٪).</w:t>
      </w:r>
    </w:p>
    <w:p>
      <w:pPr>
        <w:bidi/>
      </w:pPr>
      <w:r>
        <w:rPr>
          <w:rtl/>
        </w:rPr>
        <w:t xml:space="preserve">سه معیار مقایسه (hurdle) که هر سهمی باید از آن‌ها بهتر باشد:</w:t>
      </w:r>
    </w:p>
    <w:p>
      <w:pPr>
        <w:pStyle w:val="ListParagraph"/>
        <w:numPr>
          <w:ilvl w:val="0"/>
          <w:numId w:val="4"/>
        </w:numPr>
        <w:bidi/>
      </w:pPr>
      <w:r>
        <w:rPr>
          <w:b/>
          <w:bCs/>
          <w:rtl/>
        </w:rPr>
        <w:t xml:space="preserve">نرخ بدون ریسک اسمی:</w:t>
      </w:r>
      <w:r>
        <w:rPr>
          <w:rtl/>
        </w:rPr>
        <w:t xml:space="preserve"> بازده تا سررسید اوراق خزانه اسلامی (اخزا) یا بازده صندوق‌های درآمد ثابت. اگر سهام یک شرکت بازده مورد انتظار بالاتری ندارد، ریسک را بی‌مزد گرفته‌اید.</w:t>
      </w:r>
    </w:p>
    <w:p>
      <w:pPr>
        <w:pStyle w:val="ListParagraph"/>
        <w:numPr>
          <w:ilvl w:val="0"/>
          <w:numId w:val="4"/>
        </w:numPr>
        <w:bidi/>
      </w:pPr>
      <w:r>
        <w:rPr>
          <w:b/>
          <w:bCs/>
          <w:rtl/>
        </w:rPr>
        <w:t xml:space="preserve">تورم مورد انتظار:</w:t>
      </w:r>
      <w:r>
        <w:rPr>
          <w:rtl/>
        </w:rPr>
        <w:t xml:space="preserve"> حداقل برای حفظ قدرت خرید.</w:t>
      </w:r>
    </w:p>
    <w:p>
      <w:pPr>
        <w:pStyle w:val="ListParagraph"/>
        <w:numPr>
          <w:ilvl w:val="0"/>
          <w:numId w:val="4"/>
        </w:numPr>
        <w:bidi/>
      </w:pPr>
      <w:r>
        <w:rPr>
          <w:b/>
          <w:bCs/>
          <w:rtl/>
        </w:rPr>
        <w:t xml:space="preserve">دارایی‌های جایگزین مردم:</w:t>
      </w:r>
      <w:r>
        <w:rPr>
          <w:rtl/>
        </w:rPr>
        <w:t xml:space="preserve"> دلار، سکه و مسکن در بلندمدت. بازار سهام در ایران با این‌ها رقابت می‌کند و جریان پول بین آن‌ها جابه‌جا می‌شود.</w:t>
      </w:r>
    </w:p>
    <w:p>
      <w:pPr>
        <w:bidi/>
      </w:pPr>
      <w:r>
        <w:rPr>
          <w:b/>
          <w:bCs/>
          <w:rtl/>
        </w:rPr>
        <w:t xml:space="preserve">چرا تورم به سود شرکت می‌رسد:</w:t>
      </w:r>
      <w:r>
        <w:rPr>
          <w:rtl/>
        </w:rPr>
        <w:t xml:space="preserve"> اگر شرکت بتواند نرخ فروش را همگام با تورم یا دلار بالا ببرد (قدرت قیمت‌گذاری، pricing power)، سود اسمی‌اش رشد می‌کند و سهم یک دارایی ضدتورمی است. اگر قیمت فروش دستوری یا ثابت بماند و هزینه با تورم بالا برود، تورم دشمن شرکت است. این تمایز مهم‌ترین فیلتر ابتدایی FIS در ایران است.</w:t>
      </w:r>
    </w:p>
    <w:p>
      <w:pPr>
        <w:bidi/>
      </w:pPr>
      <w:r>
        <w:rPr>
          <w:b/>
          <w:bCs/>
          <w:rtl/>
        </w:rPr>
        <w:t xml:space="preserve">تفاوت با استاندارد بین‌الملی:</w:t>
      </w:r>
      <w:r>
        <w:rPr>
          <w:rtl/>
        </w:rPr>
        <w:t xml:space="preserve"> صورت‌های مالی شرکت‌های ایرانی با وجود تورم بالا تعدیل تورمی نمی‌شوند (معادل IAS 29 اجرا نمی‌شود). پس دارایی ثابتی که ۱۰ سال پیش خریده شده با بهای تمام‌شده بسیار کمتر از ارزش واقعی ثبت شده، استهلاک کمتر از واقع است و سود حسابداری بیشتر از سود اقتصادی نشان داده می‌شود. برعکس، بهای دفتری سهام (ارزش دفتری) کمتر از ارزش جایگزینی است و نسبت P/B در ایران کم‌ارزش‌تر از جاهای دیگر است.</w:t>
      </w:r>
    </w:p>
    <w:p>
      <w:pPr>
        <w:pStyle w:val="Heading2"/>
        <w:bidi/>
      </w:pPr>
      <w:r>
        <w:rPr>
          <w:rtl/>
        </w:rPr>
        <w:t xml:space="preserve">۳. تسلط بر کدال (Mastering codal.ir)</w:t>
      </w:r>
    </w:p>
    <w:p>
      <w:pPr>
        <w:bidi/>
      </w:pPr>
      <w:r>
        <w:rPr>
          <w:rtl/>
        </w:rPr>
        <w:t xml:space="preserve">بیشتر اطلاعات تصمیم‌ساز در سه جاست: گزارش فعالیت ماهانه، یادداشت‌های صورت‌های مالی، و گزارش حسابرس. بقیه گزارش‌ها این سه را تکمیل می‌کنند.</w:t>
      </w:r>
    </w:p>
    <w:p>
      <w:pPr>
        <w:pStyle w:val="Heading3"/>
        <w:bidi/>
      </w:pPr>
      <w:r>
        <w:rPr>
          <w:rtl/>
        </w:rPr>
        <w:t xml:space="preserve">۳.۱ جستجوی یک شرکت</w:t>
      </w:r>
    </w:p>
    <w:p>
      <w:pPr>
        <w:pStyle w:val="ListParagraph"/>
        <w:numPr>
          <w:ilvl w:val="0"/>
          <w:numId w:val="5"/>
        </w:numPr>
        <w:bidi/>
      </w:pPr>
      <w:r>
        <w:rPr>
          <w:rtl/>
        </w:rPr>
        <w:t xml:space="preserve">در صفحه اصلی کدال نماد (مثلاً چهار حرف فارسی) یا نام شرکت را در کادر جستجو بنویسید و از فهرست پیشنهادی انتخاب کنید. مراقب حق تقدم (نماد با پسوند «ح») و نمادهای مشابه باشید.</w:t>
      </w:r>
    </w:p>
    <w:p>
      <w:pPr>
        <w:pStyle w:val="ListParagraph"/>
        <w:numPr>
          <w:ilvl w:val="0"/>
          <w:numId w:val="5"/>
        </w:numPr>
        <w:bidi/>
      </w:pPr>
      <w:r>
        <w:rPr>
          <w:rtl/>
        </w:rPr>
        <w:t xml:space="preserve">از </w:t>
      </w:r>
      <w:r>
        <w:rPr>
          <w:b/>
          <w:bCs/>
          <w:rtl/>
        </w:rPr>
        <w:t xml:space="preserve">جستجوی پیشرفته</w:t>
      </w:r>
      <w:r>
        <w:rPr>
          <w:rtl/>
        </w:rPr>
        <w:t xml:space="preserve"> استفاده کنید: فیلتر نوع اطلاعیه (مثلاً صورت‌های مالی، گزارش فعالیت ماهانه، اطلاعات بااهمیت، مجامع)، بازه تاریخ، حسابرسی‌شده/نشده و تلفیقی/اصلی. نام دقیق فیلترها را روی سایت ببینید (بررسی کنید).</w:t>
      </w:r>
    </w:p>
    <w:p>
      <w:pPr>
        <w:pStyle w:val="ListParagraph"/>
        <w:numPr>
          <w:ilvl w:val="0"/>
          <w:numId w:val="5"/>
        </w:numPr>
        <w:bidi/>
      </w:pPr>
      <w:r>
        <w:rPr>
          <w:rtl/>
        </w:rPr>
        <w:t xml:space="preserve">هر اطلاعیه معمولاً نسخه وب، فایل PDF و گاهی فایل اکسل و پیوست دارد. برای وارد کردن عدد، نسخه اکسل یا جداول وب را استفاده کنید؛ برای یادداشت‌ها و گزارش حسابرس معمولاً PDF لازم است.</w:t>
      </w:r>
    </w:p>
    <w:p>
      <w:pPr>
        <w:pStyle w:val="ListParagraph"/>
        <w:numPr>
          <w:ilvl w:val="0"/>
          <w:numId w:val="5"/>
        </w:numPr>
        <w:bidi/>
      </w:pPr>
      <w:r>
        <w:rPr>
          <w:rtl/>
        </w:rPr>
        <w:t xml:space="preserve">به عنوان اطلاعیه دقت کنید: «اصلاحیه» یعنی نسخه قبلی اشتباه داشت؛ اصلاحیه‌های مکرر خودش یک نشانه کیفیت افشاست.</w:t>
      </w:r>
    </w:p>
    <w:p>
      <w:pPr>
        <w:pStyle w:val="ListParagraph"/>
        <w:numPr>
          <w:ilvl w:val="0"/>
          <w:numId w:val="5"/>
        </w:numPr>
        <w:bidi/>
      </w:pPr>
      <w:r>
        <w:rPr>
          <w:rtl/>
        </w:rPr>
        <w:t xml:space="preserve">تاریخ و ساعت انتشار را ببینید: انتشار دیرتر از مهلت قانونی یا انتشار فقط در آخرین روز مهلت با اعداد بد، الگوی بعضی ناشران است.</w:t>
      </w:r>
    </w:p>
    <w:p>
      <w:pPr>
        <w:pStyle w:val="Heading3"/>
        <w:bidi/>
      </w:pPr>
      <w:r>
        <w:rPr>
          <w:rtl/>
        </w:rPr>
        <w:t xml:space="preserve">۳.۲ انواع گزارش‌ها و اهمیت آن‌ها</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نوع گزارش</w:t>
            </w:r>
          </w:p>
        </w:tc>
        <w:tc>
          <w:tcPr>
            <w:tcW w:w="2340" w:type="dxa"/>
            <w:shd w:val="clear" w:color="auto" w:fill="F2F2F2"/>
          </w:tcPr>
          <w:p>
            <w:pPr>
              <w:bidi/>
            </w:pPr>
            <w:r>
              <w:rPr>
                <w:rtl/>
              </w:rPr>
              <w:t xml:space="preserve">زمان انتشار (تقریبی، بررسی کنید)</w:t>
            </w:r>
          </w:p>
        </w:tc>
        <w:tc>
          <w:tcPr>
            <w:tcW w:w="2340" w:type="dxa"/>
            <w:shd w:val="clear" w:color="auto" w:fill="F2F2F2"/>
          </w:tcPr>
          <w:p>
            <w:pPr>
              <w:bidi/>
            </w:pPr>
            <w:r>
              <w:rPr>
                <w:rtl/>
              </w:rPr>
              <w:t xml:space="preserve">اولین چیزی که باید نگاه کرد</w:t>
            </w:r>
          </w:p>
        </w:tc>
        <w:tc>
          <w:tcPr>
            <w:tcW w:w="2340" w:type="dxa"/>
            <w:shd w:val="clear" w:color="auto" w:fill="F2F2F2"/>
          </w:tcPr>
          <w:p>
            <w:pPr>
              <w:bidi/>
            </w:pPr>
            <w:r>
              <w:rPr>
                <w:rtl/>
              </w:rPr>
              <w:t xml:space="preserve">اهمیت برای FIS</w:t>
            </w:r>
          </w:p>
        </w:tc>
      </w:tr>
      <w:tr>
        <w:tc>
          <w:tcPr>
            <w:tcW w:w="2340" w:type="dxa"/>
          </w:tcPr>
          <w:p>
            <w:pPr>
              <w:bidi/>
            </w:pPr>
            <w:r>
              <w:rPr>
                <w:rtl/>
              </w:rPr>
              <w:t xml:space="preserve">گزارش فعالیت ماهانه</w:t>
            </w:r>
          </w:p>
        </w:tc>
        <w:tc>
          <w:tcPr>
            <w:tcW w:w="2340" w:type="dxa"/>
          </w:tcPr>
          <w:p>
            <w:pPr>
              <w:bidi/>
            </w:pPr>
            <w:r>
              <w:rPr>
                <w:rtl/>
              </w:rPr>
              <w:t xml:space="preserve">حدود ۱۰ روز پس از پایان ماه</w:t>
            </w:r>
          </w:p>
        </w:tc>
        <w:tc>
          <w:tcPr>
            <w:tcW w:w="2340" w:type="dxa"/>
          </w:tcPr>
          <w:p>
            <w:pPr>
              <w:bidi/>
            </w:pPr>
            <w:r>
              <w:rPr>
                <w:rtl/>
              </w:rPr>
              <w:t xml:space="preserve">مقدار، نرخ و مبلغ فروش هر محصول، ماهانه و تجمعی</w:t>
            </w:r>
          </w:p>
        </w:tc>
        <w:tc>
          <w:tcPr>
            <w:tcW w:w="2340" w:type="dxa"/>
          </w:tcPr>
          <w:p>
            <w:pPr>
              <w:bidi/>
            </w:pPr>
            <w:r>
              <w:rPr>
                <w:rtl/>
              </w:rPr>
              <w:t xml:space="preserve">بسیار بالا: زودترین داده عملیاتی</w:t>
            </w:r>
          </w:p>
        </w:tc>
      </w:tr>
      <w:tr>
        <w:tc>
          <w:tcPr>
            <w:tcW w:w="2340" w:type="dxa"/>
          </w:tcPr>
          <w:p>
            <w:pPr>
              <w:bidi/>
            </w:pPr>
            <w:r>
              <w:rPr>
                <w:rtl/>
              </w:rPr>
              <w:t xml:space="preserve">صورت‌های مالی میاندوره‌ای ۳، ۶، ۹ ماهه</w:t>
            </w:r>
          </w:p>
        </w:tc>
        <w:tc>
          <w:tcPr>
            <w:tcW w:w="2340" w:type="dxa"/>
          </w:tcPr>
          <w:p>
            <w:pPr>
              <w:bidi/>
            </w:pPr>
            <w:r>
              <w:rPr>
                <w:rtl/>
              </w:rPr>
              <w:t xml:space="preserve">معمولاً ۳۰ روز (حسابرسی‌نشده)، ۶ ماهه حسابرسی‌شده حدود ۶۰ روز</w:t>
            </w:r>
          </w:p>
        </w:tc>
        <w:tc>
          <w:tcPr>
            <w:tcW w:w="2340" w:type="dxa"/>
          </w:tcPr>
          <w:p>
            <w:pPr>
              <w:bidi/>
            </w:pPr>
            <w:r>
              <w:rPr>
                <w:rtl/>
              </w:rPr>
              <w:t xml:space="preserve">بهای تمام‌شده، حاشیه ناخالص، سود عملیاتی، سایر درآمدها</w:t>
            </w:r>
          </w:p>
        </w:tc>
        <w:tc>
          <w:tcPr>
            <w:tcW w:w="2340" w:type="dxa"/>
          </w:tcPr>
          <w:p>
            <w:pPr>
              <w:bidi/>
            </w:pPr>
            <w:r>
              <w:rPr>
                <w:rtl/>
              </w:rPr>
              <w:t xml:space="preserve">بسیار بالا</w:t>
            </w:r>
          </w:p>
        </w:tc>
      </w:tr>
      <w:tr>
        <w:tc>
          <w:tcPr>
            <w:tcW w:w="2340" w:type="dxa"/>
          </w:tcPr>
          <w:p>
            <w:pPr>
              <w:bidi/>
            </w:pPr>
            <w:r>
              <w:rPr>
                <w:rtl/>
              </w:rPr>
              <w:t xml:space="preserve">صورت‌های مالی سالانه حسابرسی‌شده</w:t>
            </w:r>
          </w:p>
        </w:tc>
        <w:tc>
          <w:tcPr>
            <w:tcW w:w="2340" w:type="dxa"/>
          </w:tcPr>
          <w:p>
            <w:pPr>
              <w:bidi/>
            </w:pPr>
            <w:r>
              <w:rPr>
                <w:rtl/>
              </w:rPr>
              <w:t xml:space="preserve">پیش از مجمع، حداکثر ظرف ۴ ماه پس از پایان سال مالی</w:t>
            </w:r>
          </w:p>
        </w:tc>
        <w:tc>
          <w:tcPr>
            <w:tcW w:w="2340" w:type="dxa"/>
          </w:tcPr>
          <w:p>
            <w:pPr>
              <w:bidi/>
            </w:pPr>
            <w:r>
              <w:rPr>
                <w:rtl/>
              </w:rPr>
              <w:t xml:space="preserve">گزارش حسابرس (نوع اظهارنظر و بندهای شرط)</w:t>
            </w:r>
          </w:p>
        </w:tc>
        <w:tc>
          <w:tcPr>
            <w:tcW w:w="2340" w:type="dxa"/>
          </w:tcPr>
          <w:p>
            <w:pPr>
              <w:bidi/>
            </w:pPr>
            <w:r>
              <w:rPr>
                <w:rtl/>
              </w:rPr>
              <w:t xml:space="preserve">بسیار بالا</w:t>
            </w:r>
          </w:p>
        </w:tc>
      </w:tr>
      <w:tr>
        <w:tc>
          <w:tcPr>
            <w:tcW w:w="2340" w:type="dxa"/>
          </w:tcPr>
          <w:p>
            <w:pPr>
              <w:bidi/>
            </w:pPr>
            <w:r>
              <w:rPr>
                <w:rtl/>
              </w:rPr>
              <w:t xml:space="preserve">گزارش تفسیری مدیریت</w:t>
            </w:r>
          </w:p>
        </w:tc>
        <w:tc>
          <w:tcPr>
            <w:tcW w:w="2340" w:type="dxa"/>
          </w:tcPr>
          <w:p>
            <w:pPr>
              <w:bidi/>
            </w:pPr>
            <w:r>
              <w:rPr>
                <w:rtl/>
              </w:rPr>
              <w:t xml:space="preserve">همراه صورت‌های مالی میاندوره‌ای و سالانه</w:t>
            </w:r>
          </w:p>
        </w:tc>
        <w:tc>
          <w:tcPr>
            <w:tcW w:w="2340" w:type="dxa"/>
          </w:tcPr>
          <w:p>
            <w:pPr>
              <w:bidi/>
            </w:pPr>
            <w:r>
              <w:rPr>
                <w:rtl/>
              </w:rPr>
              <w:t xml:space="preserve">برنامه تولید، طرح‌ها، نرخ مواد اولیه، ریسک‌ها</w:t>
            </w:r>
          </w:p>
        </w:tc>
        <w:tc>
          <w:tcPr>
            <w:tcW w:w="2340" w:type="dxa"/>
          </w:tcPr>
          <w:p>
            <w:pPr>
              <w:bidi/>
            </w:pPr>
            <w:r>
              <w:rPr>
                <w:rtl/>
              </w:rPr>
              <w:t xml:space="preserve">بالا؛ جایگزین «پیش‌بینی درآمد هر سهم» قدیمی</w:t>
            </w:r>
          </w:p>
        </w:tc>
      </w:tr>
      <w:tr>
        <w:tc>
          <w:tcPr>
            <w:tcW w:w="2340" w:type="dxa"/>
          </w:tcPr>
          <w:p>
            <w:pPr>
              <w:bidi/>
            </w:pPr>
            <w:r>
              <w:rPr>
                <w:rtl/>
              </w:rPr>
              <w:t xml:space="preserve">اطلاعات بااهمیت گروه الف و ب</w:t>
            </w:r>
          </w:p>
        </w:tc>
        <w:tc>
          <w:tcPr>
            <w:tcW w:w="2340" w:type="dxa"/>
          </w:tcPr>
          <w:p>
            <w:pPr>
              <w:bidi/>
            </w:pPr>
            <w:r>
              <w:rPr>
                <w:rtl/>
              </w:rPr>
              <w:t xml:space="preserve">فوری، هنگام وقوع رویداد</w:t>
            </w:r>
          </w:p>
        </w:tc>
        <w:tc>
          <w:tcPr>
            <w:tcW w:w="2340" w:type="dxa"/>
          </w:tcPr>
          <w:p>
            <w:pPr>
              <w:bidi/>
            </w:pPr>
            <w:r>
              <w:rPr>
                <w:rtl/>
              </w:rPr>
              <w:t xml:space="preserve">اثر ریالی و دائمی بودن رویداد</w:t>
            </w:r>
          </w:p>
        </w:tc>
        <w:tc>
          <w:tcPr>
            <w:tcW w:w="2340" w:type="dxa"/>
          </w:tcPr>
          <w:p>
            <w:pPr>
              <w:bidi/>
            </w:pPr>
            <w:r>
              <w:rPr>
                <w:rtl/>
              </w:rPr>
              <w:t xml:space="preserve">متغیر؛ اکثر کم‌اهمیت، بعضی تعیین‌کننده</w:t>
            </w:r>
          </w:p>
        </w:tc>
      </w:tr>
      <w:tr>
        <w:tc>
          <w:tcPr>
            <w:tcW w:w="2340" w:type="dxa"/>
          </w:tcPr>
          <w:p>
            <w:pPr>
              <w:bidi/>
            </w:pPr>
            <w:r>
              <w:rPr>
                <w:rtl/>
              </w:rPr>
              <w:t xml:space="preserve">گزارش فعالیت هیئت‌مدیره به مجمع</w:t>
            </w:r>
          </w:p>
        </w:tc>
        <w:tc>
          <w:tcPr>
            <w:tcW w:w="2340" w:type="dxa"/>
          </w:tcPr>
          <w:p>
            <w:pPr>
              <w:bidi/>
            </w:pPr>
            <w:r>
              <w:rPr>
                <w:rtl/>
              </w:rPr>
              <w:t xml:space="preserve">پیش از مجمع سالانه</w:t>
            </w:r>
          </w:p>
        </w:tc>
        <w:tc>
          <w:tcPr>
            <w:tcW w:w="2340" w:type="dxa"/>
          </w:tcPr>
          <w:p>
            <w:pPr>
              <w:bidi/>
            </w:pPr>
            <w:r>
              <w:rPr>
                <w:rtl/>
              </w:rPr>
              <w:t xml:space="preserve">برنامه سال آینده، معاملات با اشخاص وابسته، سیاست تقسیم سود</w:t>
            </w:r>
          </w:p>
        </w:tc>
        <w:tc>
          <w:tcPr>
            <w:tcW w:w="2340" w:type="dxa"/>
          </w:tcPr>
          <w:p>
            <w:pPr>
              <w:bidi/>
            </w:pPr>
            <w:r>
              <w:rPr>
                <w:rtl/>
              </w:rPr>
              <w:t xml:space="preserve">متوسط</w:t>
            </w:r>
          </w:p>
        </w:tc>
      </w:tr>
      <w:tr>
        <w:tc>
          <w:tcPr>
            <w:tcW w:w="2340" w:type="dxa"/>
          </w:tcPr>
          <w:p>
            <w:pPr>
              <w:bidi/>
            </w:pPr>
            <w:r>
              <w:rPr>
                <w:rtl/>
              </w:rPr>
              <w:t xml:space="preserve">افزایش سرمایه (پیشنهاد، گزارش توجیهی، مجوز، ثبت)</w:t>
            </w:r>
          </w:p>
        </w:tc>
        <w:tc>
          <w:tcPr>
            <w:tcW w:w="2340" w:type="dxa"/>
          </w:tcPr>
          <w:p>
            <w:pPr>
              <w:bidi/>
            </w:pPr>
            <w:r>
              <w:rPr>
                <w:rtl/>
              </w:rPr>
              <w:t xml:space="preserve">مرحله‌به‌مرحله</w:t>
            </w:r>
          </w:p>
        </w:tc>
        <w:tc>
          <w:tcPr>
            <w:tcW w:w="2340" w:type="dxa"/>
          </w:tcPr>
          <w:p>
            <w:pPr>
              <w:bidi/>
            </w:pPr>
            <w:r>
              <w:rPr>
                <w:rtl/>
              </w:rPr>
              <w:t xml:space="preserve">منبع افزایش و بازده طرح در گزارش توجیهی</w:t>
            </w:r>
          </w:p>
        </w:tc>
        <w:tc>
          <w:tcPr>
            <w:tcW w:w="2340" w:type="dxa"/>
          </w:tcPr>
          <w:p>
            <w:pPr>
              <w:bidi/>
            </w:pPr>
            <w:r>
              <w:rPr>
                <w:rtl/>
              </w:rPr>
              <w:t xml:space="preserve">بالا</w:t>
            </w:r>
          </w:p>
        </w:tc>
      </w:tr>
      <w:tr>
        <w:tc>
          <w:tcPr>
            <w:tcW w:w="2340" w:type="dxa"/>
          </w:tcPr>
          <w:p>
            <w:pPr>
              <w:bidi/>
            </w:pPr>
            <w:r>
              <w:rPr>
                <w:rtl/>
              </w:rPr>
              <w:t xml:space="preserve">آگهی و تصمیمات مجمع عمومی عادی سالیانه</w:t>
            </w:r>
          </w:p>
        </w:tc>
        <w:tc>
          <w:tcPr>
            <w:tcW w:w="2340" w:type="dxa"/>
          </w:tcPr>
          <w:p>
            <w:pPr>
              <w:bidi/>
            </w:pPr>
            <w:r>
              <w:rPr>
                <w:rtl/>
              </w:rPr>
              <w:t xml:space="preserve">حداکثر ۴ ماه پس از پایان سال مالی</w:t>
            </w:r>
          </w:p>
        </w:tc>
        <w:tc>
          <w:tcPr>
            <w:tcW w:w="2340" w:type="dxa"/>
          </w:tcPr>
          <w:p>
            <w:pPr>
              <w:bidi/>
            </w:pPr>
            <w:r>
              <w:rPr>
                <w:rtl/>
              </w:rPr>
              <w:t xml:space="preserve">سود نقدی هر سهم (DPS) و زمانبندی پرداخت</w:t>
            </w:r>
          </w:p>
        </w:tc>
        <w:tc>
          <w:tcPr>
            <w:tcW w:w="2340" w:type="dxa"/>
          </w:tcPr>
          <w:p>
            <w:pPr>
              <w:bidi/>
            </w:pPr>
            <w:r>
              <w:rPr>
                <w:rtl/>
              </w:rPr>
              <w:t xml:space="preserve">بالا</w:t>
            </w:r>
          </w:p>
        </w:tc>
      </w:tr>
    </w:tbl>
    <w:p>
      <w:pPr>
        <w:pStyle w:val="Heading3"/>
        <w:bidi/>
      </w:pPr>
      <w:r>
        <w:rPr>
          <w:rtl/>
        </w:rPr>
        <w:t xml:space="preserve">۳.۳ صورت‌های مالی: چه چیزی کجاست</w:t>
      </w:r>
    </w:p>
    <w:p>
      <w:pPr>
        <w:pStyle w:val="ListParagraph"/>
        <w:numPr>
          <w:ilvl w:val="0"/>
          <w:numId w:val="6"/>
        </w:numPr>
        <w:bidi/>
      </w:pPr>
      <w:r>
        <w:rPr>
          <w:b/>
          <w:bCs/>
          <w:rtl/>
        </w:rPr>
        <w:t xml:space="preserve">صورت سود و زیان:</w:t>
      </w:r>
      <w:r>
        <w:rPr>
          <w:rtl/>
        </w:rPr>
        <w:t xml:space="preserve"> درآمدهای عملیاتی ← بهای تمام‌شده ← سود ناخالص ← هزینه‌های فروش، اداری و عمومی ← </w:t>
      </w:r>
      <w:r>
        <w:rPr>
          <w:b/>
          <w:bCs/>
          <w:rtl/>
        </w:rPr>
        <w:t xml:space="preserve">سود عملیاتی</w:t>
      </w:r>
      <w:r>
        <w:rPr>
          <w:rtl/>
        </w:rPr>
        <w:t xml:space="preserve"> ← هزینه مالی و «سایر درآمدها و هزینه‌های غیرعملیاتی» ← مالیات ← سود خالص. سود عملیاتی هسته تحلیل است؛ «سایر درآمدها» جای سودهای یک‌باره است.</w:t>
      </w:r>
    </w:p>
    <w:p>
      <w:pPr>
        <w:pStyle w:val="ListParagraph"/>
        <w:numPr>
          <w:ilvl w:val="0"/>
          <w:numId w:val="6"/>
        </w:numPr>
        <w:bidi/>
      </w:pPr>
      <w:r>
        <w:rPr>
          <w:b/>
          <w:bCs/>
          <w:rtl/>
        </w:rPr>
        <w:t xml:space="preserve">صورت وضعیت مالی (ترازنامه):</w:t>
      </w:r>
      <w:r>
        <w:rPr>
          <w:rtl/>
        </w:rPr>
        <w:t xml:space="preserve"> موجودی کالا، دریافتنی‌های تجاری، تسهیلات مالی، پیش‌دریافت‌ها (نشانه تقاضا)، سود انباشته (منبع افزایش سرمایه و سود آینده)، دارایی‌های در جریان تکمیل (طرح‌های در دست اجرا).</w:t>
      </w:r>
    </w:p>
    <w:p>
      <w:pPr>
        <w:pStyle w:val="ListParagraph"/>
        <w:numPr>
          <w:ilvl w:val="0"/>
          <w:numId w:val="6"/>
        </w:numPr>
        <w:bidi/>
      </w:pPr>
      <w:r>
        <w:rPr>
          <w:b/>
          <w:bCs/>
          <w:rtl/>
        </w:rPr>
        <w:t xml:space="preserve">صورت جریان وجوه نقد:</w:t>
      </w:r>
      <w:r>
        <w:rPr>
          <w:rtl/>
        </w:rPr>
        <w:t xml:space="preserve"> نقد حاصل از عملیات (CFO)، خرید دارایی ثابت (CAPEX)، سود پرداختی، تسهیلات. اگر سود خالص بالاست ولی نقد عملیاتی سال‌ها کمتر از آن است، سود در دریافتنی یا موجودی گیر کرده است.</w:t>
      </w:r>
    </w:p>
    <w:p>
      <w:pPr>
        <w:pStyle w:val="ListParagraph"/>
        <w:numPr>
          <w:ilvl w:val="0"/>
          <w:numId w:val="6"/>
        </w:numPr>
        <w:bidi/>
      </w:pPr>
      <w:r>
        <w:rPr>
          <w:b/>
          <w:bCs/>
          <w:rtl/>
        </w:rPr>
        <w:t xml:space="preserve">صورت تغییرات حقوق مالکانه:</w:t>
      </w:r>
      <w:r>
        <w:rPr>
          <w:rtl/>
        </w:rPr>
        <w:t xml:space="preserve"> افزایش سرمایه، سود سهام مصوب، مازاد تجدید ارزیابی، اندوخته قانونی. مازاد تجدید ارزیابی یک عدد حسابداری است، نه پول.</w:t>
      </w:r>
    </w:p>
    <w:p>
      <w:pPr>
        <w:pStyle w:val="ListParagraph"/>
        <w:numPr>
          <w:ilvl w:val="0"/>
          <w:numId w:val="6"/>
        </w:numPr>
        <w:bidi/>
      </w:pPr>
      <w:r>
        <w:rPr>
          <w:b/>
          <w:bCs/>
          <w:rtl/>
        </w:rPr>
        <w:t xml:space="preserve">گزارش حسابرس:</w:t>
      </w:r>
      <w:r>
        <w:rPr>
          <w:rtl/>
        </w:rPr>
        <w:t xml:space="preserve"> اظهارنظر «مقبول»، «مشروط»، «مردود» یا «عدم اظهارنظر». بندهای شرط را یکی‌یکی بخوانید (ذخیره مالیاتی کافی نیست، مطالبات سنواتی، موجودی ناکارآمد، تضمین‌ها). در ایران اظهارنظر مشروط بسیار رایج است؛ مهم مبلغ و ماهیت بندهاست، نه صرف وجودشان.</w:t>
      </w:r>
    </w:p>
    <w:p>
      <w:pPr>
        <w:bidi/>
      </w:pPr>
      <w:r>
        <w:rPr>
          <w:b/>
          <w:bCs/>
          <w:rtl/>
        </w:rPr>
        <w:t xml:space="preserve">تفاوت با IFRS:</w:t>
      </w:r>
      <w:r>
        <w:rPr>
          <w:rtl/>
        </w:rPr>
        <w:t xml:space="preserve"> شرکت‌های ایرانی اساساً با استانداردهای حسابداری ایران (ناشر: سازمان حسابرسی) گزارش می‌دهند؛ برخی شرکت‌های بزرگ ملزم به ارائه نسخه IFRS هم هستند (دامنه شمول را بررسی کنید). تفاوت‌های عملی مهم: نبود تعدیل تورمی، امکان تجدید ارزیابی با مشوق مالیاتی و به‌دنبال آن افزایش سرمایه، و ارائه همزمان صورت‌های «اصلی» (شرکت مادر تنها) و «تلفیقی» که در بازار ایران روی صورت اصلی تمرکز بیشتری می‌شود.</w:t>
      </w:r>
    </w:p>
    <w:p>
      <w:pPr>
        <w:pStyle w:val="Heading3"/>
        <w:bidi/>
      </w:pPr>
      <w:r>
        <w:rPr>
          <w:rtl/>
        </w:rPr>
        <w:t xml:space="preserve">۳.۴ گزارش فعالیت ماهانه: حساس‌ترین ابزار</w:t>
      </w:r>
    </w:p>
    <w:p>
      <w:pPr>
        <w:bidi/>
      </w:pPr>
      <w:r>
        <w:rPr>
          <w:rtl/>
        </w:rPr>
        <w:t xml:space="preserve">در شرکت‌های تولیدی جدول اصلی برای هر محصول نشان می‌دهد: </w:t>
      </w:r>
      <w:r>
        <w:rPr>
          <w:b/>
          <w:bCs/>
          <w:rtl/>
        </w:rPr>
        <w:t xml:space="preserve">مقدار تولید، مقدار فروش، نرخ فروش (ریال به ازای واحد)، مبلغ فروش</w:t>
      </w:r>
      <w:r>
        <w:rPr>
          <w:rtl/>
        </w:rPr>
        <w:t xml:space="preserve">، جدا برای داخلی و صادراتی، هم برای ماه جاری و هم تجمعی از ابتدای سال مالی. بانک‌ها (درآمد تسهیلات و هزینه سپرده)، بیمه‌ها (حق بیمه و خسارت)، شرکت‌های سرمایه‌گذاری (پرتفوی و خرید و فروش سهام)، لیزینگ‌ها و پیمانکاران قالب دیگری دارند.</w:t>
      </w:r>
    </w:p>
    <w:p>
      <w:pPr>
        <w:bidi/>
      </w:pPr>
      <w:r>
        <w:rPr>
          <w:rtl/>
        </w:rPr>
        <w:t xml:space="preserve">سه تحلیل ثابت روی هر گزارش ماهانه:</w:t>
      </w:r>
    </w:p>
    <w:p>
      <w:pPr>
        <w:pStyle w:val="ListParagraph"/>
        <w:numPr>
          <w:ilvl w:val="0"/>
          <w:numId w:val="7"/>
        </w:numPr>
        <w:bidi/>
      </w:pPr>
      <w:r>
        <w:rPr>
          <w:b/>
          <w:bCs/>
          <w:rtl/>
        </w:rPr>
        <w:t xml:space="preserve">تفکیک رشد به مقدار و نرخ:</w:t>
      </w:r>
      <w:r>
        <w:rPr>
          <w:rtl/>
        </w:rPr>
        <w:t xml:space="preserve"> رشد مبلغ فروش از کجا آمد؟ از فروش بیشتر (ظرفیت و تقاضا) یا از نرخ بالاتر (تورم، دلار، قیمت جهانی)؟</w:t>
      </w:r>
    </w:p>
    <w:p>
      <w:pPr>
        <w:pStyle w:val="ListParagraph"/>
        <w:numPr>
          <w:ilvl w:val="0"/>
          <w:numId w:val="7"/>
        </w:numPr>
        <w:bidi/>
      </w:pPr>
      <w:r>
        <w:rPr>
          <w:b/>
          <w:bCs/>
          <w:rtl/>
        </w:rPr>
        <w:t xml:space="preserve">مقایسه با همان ماه سال قبل و با میانگین ۳ ماه اخیر:</w:t>
      </w:r>
      <w:r>
        <w:rPr>
          <w:rtl/>
        </w:rPr>
        <w:t xml:space="preserve"> بسیاری از صنایع فصلی هستند (سیمان در زمستان، قند در فصل برداشت، قطعی برق تابستان و گاز زمستان).</w:t>
      </w:r>
    </w:p>
    <w:p>
      <w:pPr>
        <w:pStyle w:val="ListParagraph"/>
        <w:numPr>
          <w:ilvl w:val="0"/>
          <w:numId w:val="7"/>
        </w:numPr>
        <w:bidi/>
      </w:pPr>
      <w:r>
        <w:rPr>
          <w:b/>
          <w:bCs/>
          <w:rtl/>
        </w:rPr>
        <w:t xml:space="preserve">فاصله تولید و فروش:</w:t>
      </w:r>
      <w:r>
        <w:rPr>
          <w:rtl/>
        </w:rPr>
        <w:t xml:space="preserve"> تولید بیشتر از فروش برای چند ماه یعنی انباشت موجودی (شاید ضعف تقاضا، شاید انتظار برای قیمت بهتر).</w:t>
      </w:r>
    </w:p>
    <w:p>
      <w:pPr>
        <w:bidi/>
      </w:pPr>
      <w:r>
        <w:rPr>
          <w:rtl/>
        </w:rPr>
        <w:t xml:space="preserve">گزارش ماهانه فقط درآمد را نشان می‌دهد، نه هزینه را. برای حاشیه باید نرخ فروش را با نرخ مواد اولیه (از گزارش تفسیری، بورس کالا یا گزارش ماهانه تامین‌کننده) مقایسه کنید. تفاوت نرخ فروش و نرخ مواد اولیه (اسپرد) بهترین جایگزین حاشیه در بین دو گزارش فصلی است.</w:t>
      </w:r>
    </w:p>
    <w:p>
      <w:pPr>
        <w:pStyle w:val="Heading3"/>
        <w:bidi/>
      </w:pPr>
      <w:r>
        <w:rPr>
          <w:rtl/>
        </w:rPr>
        <w:t xml:space="preserve">۳.۵ اطلاعات بااهمیت (گروه الف و گروه ب)</w:t>
      </w:r>
    </w:p>
    <w:p>
      <w:pPr>
        <w:bidi/>
      </w:pPr>
      <w:r>
        <w:rPr>
          <w:rtl/>
        </w:rPr>
        <w:t xml:space="preserve">طبق دستورالعمل افشای اطلاعات بااهمیت، گروه الف رویدادهایی است که احتمالاً اثر مستقیم و بالایی بر قیمت دارد و باید فوری و اغلب پس از توقف نماد افشا شود؛ گروه ب اثر کمتر یا غیرمستقیم دارد (تعریف و فهرست دقیق را در نسخه جاری دستورالعمل بررسی کنید). برای هر افشا سه سؤال بپرسید:</w:t>
      </w:r>
    </w:p>
    <w:p>
      <w:pPr>
        <w:pStyle w:val="ListParagraph"/>
        <w:numPr>
          <w:ilvl w:val="0"/>
          <w:numId w:val="8"/>
        </w:numPr>
        <w:bidi/>
      </w:pPr>
      <w:r>
        <w:rPr>
          <w:b/>
          <w:bCs/>
          <w:rtl/>
        </w:rPr>
        <w:t xml:space="preserve">اثر ریالی بر سود سالانه چقدر است؟</w:t>
      </w:r>
      <w:r>
        <w:rPr>
          <w:rtl/>
        </w:rPr>
        <w:t xml:space="preserve"> مبلغ را به سود عملیاتی سالانه تقسیم کنید. کمتر از ۵٪ معمولاً کم‌اهمیت است.</w:t>
      </w:r>
    </w:p>
    <w:p>
      <w:pPr>
        <w:pStyle w:val="ListParagraph"/>
        <w:numPr>
          <w:ilvl w:val="0"/>
          <w:numId w:val="8"/>
        </w:numPr>
        <w:bidi/>
      </w:pPr>
      <w:r>
        <w:rPr>
          <w:b/>
          <w:bCs/>
          <w:rtl/>
        </w:rPr>
        <w:t xml:space="preserve">یک‌باره است یا تکرارشونده؟</w:t>
      </w:r>
      <w:r>
        <w:rPr>
          <w:rtl/>
        </w:rPr>
        <w:t xml:space="preserve"> فروش زمین = یک‌باره؛ افزایش نرخ دستوری محصول یا بهره‌برداری خط جدید = تکرارشونده.</w:t>
      </w:r>
    </w:p>
    <w:p>
      <w:pPr>
        <w:pStyle w:val="ListParagraph"/>
        <w:numPr>
          <w:ilvl w:val="0"/>
          <w:numId w:val="8"/>
        </w:numPr>
        <w:bidi/>
      </w:pPr>
      <w:r>
        <w:rPr>
          <w:b/>
          <w:bCs/>
          <w:rtl/>
        </w:rPr>
        <w:t xml:space="preserve">نقد است یا حسابداری؟</w:t>
      </w:r>
      <w:r>
        <w:rPr>
          <w:rtl/>
        </w:rPr>
        <w:t xml:space="preserve"> سود از تجدید ارزیابی یا تسعیر ارز مطالبات وصول‌نشده با فروش واقعی فرق دارد.</w:t>
      </w:r>
    </w:p>
    <w:p>
      <w:pPr>
        <w:bidi/>
      </w:pPr>
      <w:r>
        <w:rPr>
          <w:rtl/>
        </w:rPr>
        <w:t xml:space="preserve">افشاهایی که معمولاً واقعاً سود را تغییر می‌دهند: تغییر نرخ خوراک یا انرژی، تغییر قیمت دستوری محصول، بهره‌برداری از ظرفیت جدید، توقف تولید (حادثه، قطعی انرژی)، قرارداد بزرگ نسبت به فروش سالانه، تغییر نرخ حقوق دولتی معدن، احکام مالیاتی بزرگ.</w:t>
      </w:r>
    </w:p>
    <w:p>
      <w:pPr>
        <w:pStyle w:val="Heading3"/>
        <w:bidi/>
      </w:pPr>
      <w:r>
        <w:rPr>
          <w:rtl/>
        </w:rPr>
        <w:t xml:space="preserve">۳.۶ گزارش تفسیری مدیریت و گزارش فعالیت هیئت‌مدیره</w:t>
      </w:r>
    </w:p>
    <w:p>
      <w:pPr>
        <w:bidi/>
      </w:pPr>
      <w:r>
        <w:rPr>
          <w:rtl/>
        </w:rPr>
        <w:t xml:space="preserve">گزارش تفسیری جای پیش‌بینی رسمی سود هر سهم را گرفته است. بخش‌های مفید: برنامه تولید و فروش باقی‌مانده سال، نرخ‌های خرید مواد اولیه و پیش‌بینی آن، وضعیت طرح‌های توسعه (درصد پیشرفت، هزینه، تاریخ بهره‌برداری)، نرخ دستمزد و تعداد کارکنان، و ریسک‌ها. یک تمرین مهم: وعده‌های گزارش تفسیری سال قبل را با نتیجه امسال مقایسه کنید. مدیریتی که هر سال طرح را «سال آینده» بهره‌برداری می‌کند، اعتبار کمتری دارد.</w:t>
      </w:r>
    </w:p>
    <w:p>
      <w:pPr>
        <w:bidi/>
      </w:pPr>
      <w:r>
        <w:rPr>
          <w:rtl/>
        </w:rPr>
        <w:t xml:space="preserve">گزارش فعالیت هیئت‌مدیره به مجمع: بخش «معاملات با اشخاص وابسته» (موضوع ماده ۱۲۹ اصلاحیه قانون تجارت) و پیشنهاد تقسیم سود از همه مهم‌ترند.</w:t>
      </w:r>
    </w:p>
    <w:p>
      <w:pPr>
        <w:pStyle w:val="Heading3"/>
        <w:bidi/>
      </w:pPr>
      <w:r>
        <w:rPr>
          <w:rtl/>
        </w:rPr>
        <w:t xml:space="preserve">۳.۷ افزایش سرمایه در کدال</w:t>
      </w:r>
    </w:p>
    <w:p>
      <w:pPr>
        <w:bidi/>
      </w:pPr>
      <w:r>
        <w:rPr>
          <w:rtl/>
        </w:rPr>
        <w:t xml:space="preserve">مسیر معمول: پیشنهاد هیئت‌مدیره + گزارش توجیهی ← گزارش حسابرس درباره گزارش توجیهی ← مجوز سازمان بورس ← مجمع فوق‌العاده ← پذیره‌نویسی (در آورده نقدی) ← ثبت افزایش سرمایه.</w:t>
      </w:r>
    </w:p>
    <w:tbl>
      <w:tblPr>
        <w:tblStyle w:val="TableGrid"/>
        <w:tblW w:w="0" w:type="auto"/>
        <w:tblLayout w:type="fixed"/>
        <w:tblLook w:val="04A0" w:firstRow="1" w:lastRow="0" w:firstColumn="0" w:lastColumn="0" w:noHBand="0" w:noVBand="1"/>
      </w:tblPr>
      <w:tblGrid>
        <w:gridCol w:w="2322"/>
        <w:gridCol w:w="2275"/>
        <w:gridCol w:w="4763"/>
      </w:tblGrid>
      <w:tr>
        <w:trPr>
          <w:tblHeader/>
        </w:trPr>
        <w:tc>
          <w:tcPr>
            <w:tcW w:w="2322" w:type="dxa"/>
            <w:shd w:val="clear" w:color="auto" w:fill="F2F2F2"/>
          </w:tcPr>
          <w:p>
            <w:pPr>
              <w:bidi/>
            </w:pPr>
            <w:r>
              <w:rPr>
                <w:rtl/>
              </w:rPr>
              <w:t xml:space="preserve">منبع</w:t>
            </w:r>
          </w:p>
        </w:tc>
        <w:tc>
          <w:tcPr>
            <w:tcW w:w="2275" w:type="dxa"/>
            <w:shd w:val="clear" w:color="auto" w:fill="F2F2F2"/>
          </w:tcPr>
          <w:p>
            <w:pPr>
              <w:bidi/>
            </w:pPr>
            <w:r>
              <w:rPr>
                <w:rtl/>
              </w:rPr>
              <w:t xml:space="preserve">پول تازه وارد شرکت می‌شود؟</w:t>
            </w:r>
          </w:p>
        </w:tc>
        <w:tc>
          <w:tcPr>
            <w:tcW w:w="4763" w:type="dxa"/>
            <w:shd w:val="clear" w:color="auto" w:fill="F2F2F2"/>
          </w:tcPr>
          <w:p>
            <w:pPr>
              <w:bidi/>
            </w:pPr>
            <w:r>
              <w:rPr>
                <w:rtl/>
              </w:rPr>
              <w:t xml:space="preserve">اثر واقعی</w:t>
            </w:r>
          </w:p>
        </w:tc>
      </w:tr>
      <w:tr>
        <w:tc>
          <w:tcPr>
            <w:tcW w:w="2322" w:type="dxa"/>
          </w:tcPr>
          <w:p>
            <w:pPr>
              <w:bidi/>
            </w:pPr>
            <w:r>
              <w:rPr>
                <w:rtl/>
              </w:rPr>
              <w:t xml:space="preserve">مطالبات و آورده نقدی (حق تقدم)</w:t>
            </w:r>
          </w:p>
        </w:tc>
        <w:tc>
          <w:tcPr>
            <w:tcW w:w="2275" w:type="dxa"/>
          </w:tcPr>
          <w:p>
            <w:pPr>
              <w:bidi/>
            </w:pPr>
            <w:r>
              <w:rPr>
                <w:rtl/>
              </w:rPr>
              <w:t xml:space="preserve">بله، از سهامداران</w:t>
            </w:r>
          </w:p>
        </w:tc>
        <w:tc>
          <w:tcPr>
            <w:tcW w:w="4763" w:type="dxa"/>
          </w:tcPr>
          <w:p>
            <w:pPr>
              <w:bidi/>
            </w:pPr>
            <w:r>
              <w:rPr>
                <w:rtl/>
              </w:rPr>
              <w:t xml:space="preserve">اگر طرح بازده بالا داشته باشد ارزش می‌سازد؛ اگر برای پرداخت بدهی است، فقط رقیق می‌کند</w:t>
            </w:r>
          </w:p>
        </w:tc>
      </w:tr>
      <w:tr>
        <w:tc>
          <w:tcPr>
            <w:tcW w:w="2322" w:type="dxa"/>
          </w:tcPr>
          <w:p>
            <w:pPr>
              <w:bidi/>
            </w:pPr>
            <w:r>
              <w:rPr>
                <w:rtl/>
              </w:rPr>
              <w:t xml:space="preserve">سود انباشته</w:t>
            </w:r>
          </w:p>
        </w:tc>
        <w:tc>
          <w:tcPr>
            <w:tcW w:w="2275" w:type="dxa"/>
          </w:tcPr>
          <w:p>
            <w:pPr>
              <w:bidi/>
            </w:pPr>
            <w:r>
              <w:rPr>
                <w:rtl/>
              </w:rPr>
              <w:t xml:space="preserve">خیر، سود نقدی نگه داشته می‌شود</w:t>
            </w:r>
          </w:p>
        </w:tc>
        <w:tc>
          <w:tcPr>
            <w:tcW w:w="4763" w:type="dxa"/>
          </w:tcPr>
          <w:p>
            <w:pPr>
              <w:bidi/>
            </w:pPr>
            <w:r>
              <w:rPr>
                <w:rtl/>
              </w:rPr>
              <w:t xml:space="preserve">معادل تقسیم نکردن سود به نفع طرح</w:t>
            </w:r>
          </w:p>
        </w:tc>
      </w:tr>
      <w:tr>
        <w:tc>
          <w:tcPr>
            <w:tcW w:w="2322" w:type="dxa"/>
          </w:tcPr>
          <w:p>
            <w:pPr>
              <w:bidi/>
            </w:pPr>
            <w:r>
              <w:rPr>
                <w:rtl/>
              </w:rPr>
              <w:t xml:space="preserve">مازاد تجدید ارزیابی</w:t>
            </w:r>
          </w:p>
        </w:tc>
        <w:tc>
          <w:tcPr>
            <w:tcW w:w="2275" w:type="dxa"/>
          </w:tcPr>
          <w:p>
            <w:pPr>
              <w:bidi/>
            </w:pPr>
            <w:r>
              <w:rPr>
                <w:rtl/>
              </w:rPr>
              <w:t xml:space="preserve">خیر</w:t>
            </w:r>
          </w:p>
        </w:tc>
        <w:tc>
          <w:tcPr>
            <w:tcW w:w="4763" w:type="dxa"/>
          </w:tcPr>
          <w:p>
            <w:pPr>
              <w:bidi/>
            </w:pPr>
            <w:r>
              <w:rPr>
                <w:rtl/>
              </w:rPr>
              <w:t xml:space="preserve">فقط تغییر عدد سهام؛ گاهی برای فرار از ماده ۱۴۱ (زیان انباشته)</w:t>
            </w:r>
          </w:p>
        </w:tc>
      </w:tr>
      <w:tr>
        <w:tc>
          <w:tcPr>
            <w:tcW w:w="2322" w:type="dxa"/>
          </w:tcPr>
          <w:p>
            <w:pPr>
              <w:bidi/>
            </w:pPr>
            <w:r>
              <w:rPr>
                <w:rtl/>
              </w:rPr>
              <w:t xml:space="preserve">صرف سهام / عرضه عمومی با سلب حق تقدم</w:t>
            </w:r>
          </w:p>
        </w:tc>
        <w:tc>
          <w:tcPr>
            <w:tcW w:w="2275" w:type="dxa"/>
          </w:tcPr>
          <w:p>
            <w:pPr>
              <w:bidi/>
            </w:pPr>
            <w:r>
              <w:rPr>
                <w:rtl/>
              </w:rPr>
              <w:t xml:space="preserve">بله، نزدیک قیمت بازار</w:t>
            </w:r>
          </w:p>
        </w:tc>
        <w:tc>
          <w:tcPr>
            <w:tcW w:w="4763" w:type="dxa"/>
          </w:tcPr>
          <w:p>
            <w:pPr>
              <w:bidi/>
            </w:pPr>
            <w:r>
              <w:rPr>
                <w:rtl/>
              </w:rPr>
              <w:t xml:space="preserve">رقیق‌سازی کمتر برای سهامدار فعلی</w:t>
            </w:r>
          </w:p>
        </w:tc>
      </w:tr>
    </w:tbl>
    <w:p>
      <w:pPr>
        <w:bidi/>
      </w:pPr>
      <w:r>
        <w:rPr>
          <w:rtl/>
        </w:rPr>
        <w:t xml:space="preserve">در گزارش توجیهی دنبال سه عدد بگردید: مبلغ طرح، سود سالانه اضافه پس از بهره‌برداری، و زمان بهره‌برداری. تحلیل ارزش در بخش ۴.۵ است.</w:t>
      </w:r>
    </w:p>
    <w:p>
      <w:pPr>
        <w:pStyle w:val="Heading3"/>
        <w:bidi/>
      </w:pPr>
      <w:r>
        <w:rPr>
          <w:rtl/>
        </w:rPr>
        <w:t xml:space="preserve">۳.۸ سود نقدی و زمان‌بندی آن</w:t>
      </w:r>
    </w:p>
    <w:p>
      <w:pPr>
        <w:pStyle w:val="ListParagraph"/>
        <w:numPr>
          <w:ilvl w:val="0"/>
          <w:numId w:val="9"/>
        </w:numPr>
        <w:bidi/>
      </w:pPr>
      <w:r>
        <w:rPr>
          <w:rtl/>
        </w:rPr>
        <w:t xml:space="preserve">مجمع عمومی عادی سالیانه ظرف حداکثر ۴ ماه پس از پایان سال مالی برگزار می‌شود و سود هر سهم (DPS) را تصویب می‌کند. طبق قانون تجارت حداقل ۱۰٪ سود خالص باید تقسیم شود و سود مصوب حداکثر ظرف ۸ ماه پس از مجمع پرداخت شود.</w:t>
      </w:r>
    </w:p>
    <w:p>
      <w:pPr>
        <w:pStyle w:val="ListParagraph"/>
        <w:numPr>
          <w:ilvl w:val="0"/>
          <w:numId w:val="9"/>
        </w:numPr>
        <w:bidi/>
      </w:pPr>
      <w:r>
        <w:rPr>
          <w:rtl/>
        </w:rPr>
        <w:t xml:space="preserve">در روز بازگشایی پس از مجمع، قیمت به اندازه DPS تعدیل می‌شود. پس خرید پیش از مجمع به خاطر سود نقدی، به خودی خود سودی ندارد؛ حتی به خاطر تاخیر پرداخت، ارزش زمانی پول را هم از دست می‌دهید.</w:t>
      </w:r>
    </w:p>
    <w:p>
      <w:pPr>
        <w:pStyle w:val="ListParagraph"/>
        <w:numPr>
          <w:ilvl w:val="0"/>
          <w:numId w:val="9"/>
        </w:numPr>
        <w:bidi/>
      </w:pPr>
      <w:r>
        <w:rPr>
          <w:rtl/>
        </w:rPr>
        <w:t xml:space="preserve">برنامه زمانی پرداخت (اغلب از طریق سامانه یکپارچه سمات) را ببینید. شرکتی که سود زیاد تقسیم می‌کند ولی در آخرین مهلت می‌پردازد و برای آن وام می‌گیرد، نقدشوندگی ضعیفی دارد.</w:t>
      </w:r>
    </w:p>
    <w:p>
      <w:pPr>
        <w:pStyle w:val="ListParagraph"/>
        <w:numPr>
          <w:ilvl w:val="0"/>
          <w:numId w:val="9"/>
        </w:numPr>
        <w:bidi/>
      </w:pPr>
      <w:r>
        <w:rPr>
          <w:rtl/>
        </w:rPr>
        <w:t xml:space="preserve">نسبت تقسیم سود (DPS ÷ EPS) را با نیاز شرکت به پول برای طرح‌ها و با نیاز نقدی سهامدار عمده مقایسه کنید.</w:t>
      </w:r>
    </w:p>
    <w:p>
      <w:pPr>
        <w:pStyle w:val="Heading3"/>
        <w:bidi/>
      </w:pPr>
      <w:r>
        <w:rPr>
          <w:rtl/>
        </w:rPr>
        <w:t xml:space="preserve">۳.۹ یادداشت‌های همراه صورت‌های مالی: جایی که اطلاعات واقعی پنهان است</w:t>
      </w:r>
    </w:p>
    <w:p>
      <w:pPr>
        <w:bidi/>
      </w:pPr>
      <w:r>
        <w:rPr>
          <w:rtl/>
        </w:rPr>
        <w:t xml:space="preserve">این ۱۰ یادداشت را همیشه بخوانید:</w:t>
      </w:r>
    </w:p>
    <w:p>
      <w:pPr>
        <w:pStyle w:val="ListParagraph"/>
        <w:numPr>
          <w:ilvl w:val="0"/>
          <w:numId w:val="10"/>
        </w:numPr>
        <w:bidi/>
      </w:pPr>
      <w:r>
        <w:rPr>
          <w:rtl/>
        </w:rPr>
        <w:t xml:space="preserve">درآمدهای عملیاتی به تفکیک محصول، داخلی/صادراتی و مشتریان عمده (وابستگی به یک مشتری).</w:t>
      </w:r>
    </w:p>
    <w:p>
      <w:pPr>
        <w:pStyle w:val="ListParagraph"/>
        <w:numPr>
          <w:ilvl w:val="0"/>
          <w:numId w:val="10"/>
        </w:numPr>
        <w:bidi/>
      </w:pPr>
      <w:r>
        <w:rPr>
          <w:rtl/>
        </w:rPr>
        <w:t xml:space="preserve">بهای تمام‌شده: سهم مواد اولیه، دستمزد، انرژی و سربار (برای تحلیل حساسیت).</w:t>
      </w:r>
    </w:p>
    <w:p>
      <w:pPr>
        <w:pStyle w:val="ListParagraph"/>
        <w:numPr>
          <w:ilvl w:val="0"/>
          <w:numId w:val="10"/>
        </w:numPr>
        <w:bidi/>
      </w:pPr>
      <w:r>
        <w:rPr>
          <w:rtl/>
        </w:rPr>
        <w:t xml:space="preserve">سایر درآمدها و هزینه‌های غیرعملیاتی: فروش دارایی، سود سپرده، سود تسعیر ارز.</w:t>
      </w:r>
    </w:p>
    <w:p>
      <w:pPr>
        <w:pStyle w:val="ListParagraph"/>
        <w:numPr>
          <w:ilvl w:val="0"/>
          <w:numId w:val="10"/>
        </w:numPr>
        <w:bidi/>
      </w:pPr>
      <w:r>
        <w:rPr>
          <w:rtl/>
        </w:rPr>
        <w:t xml:space="preserve">معاملات با اشخاص وابسته: فروش به شرکت گروه زیر قیمت، مطالبات سنواتی از سهامدار عمده.</w:t>
      </w:r>
    </w:p>
    <w:p>
      <w:pPr>
        <w:pStyle w:val="ListParagraph"/>
        <w:numPr>
          <w:ilvl w:val="0"/>
          <w:numId w:val="10"/>
        </w:numPr>
        <w:bidi/>
      </w:pPr>
      <w:r>
        <w:rPr>
          <w:rtl/>
        </w:rPr>
        <w:t xml:space="preserve">دریافتنی‌های تجاری و سن آن‌ها (رشد دریافتنی سریع‌تر از فروش یعنی فروش نسیه به مشتری ضعیف).</w:t>
      </w:r>
    </w:p>
    <w:p>
      <w:pPr>
        <w:pStyle w:val="ListParagraph"/>
        <w:numPr>
          <w:ilvl w:val="0"/>
          <w:numId w:val="10"/>
        </w:numPr>
        <w:bidi/>
      </w:pPr>
      <w:r>
        <w:rPr>
          <w:rtl/>
        </w:rPr>
        <w:t xml:space="preserve">موجودی کالا و ذخیره کاهش ارزش.</w:t>
      </w:r>
    </w:p>
    <w:p>
      <w:pPr>
        <w:pStyle w:val="ListParagraph"/>
        <w:numPr>
          <w:ilvl w:val="0"/>
          <w:numId w:val="10"/>
        </w:numPr>
        <w:bidi/>
      </w:pPr>
      <w:r>
        <w:rPr>
          <w:rtl/>
        </w:rPr>
        <w:t xml:space="preserve">تسهیلات مالی: نرخ، سررسید، ارزی یا ریالی.</w:t>
      </w:r>
    </w:p>
    <w:p>
      <w:pPr>
        <w:pStyle w:val="ListParagraph"/>
        <w:numPr>
          <w:ilvl w:val="0"/>
          <w:numId w:val="10"/>
        </w:numPr>
        <w:bidi/>
      </w:pPr>
      <w:r>
        <w:rPr>
          <w:rtl/>
        </w:rPr>
        <w:t xml:space="preserve">دارایی‌های در جریان تکمیل: درصد پیشرفت، برآورد هزینه باقی‌مانده.</w:t>
      </w:r>
    </w:p>
    <w:p>
      <w:pPr>
        <w:pStyle w:val="ListParagraph"/>
        <w:numPr>
          <w:ilvl w:val="0"/>
          <w:numId w:val="10"/>
        </w:numPr>
        <w:bidi/>
      </w:pPr>
      <w:r>
        <w:rPr>
          <w:rtl/>
        </w:rPr>
        <w:t xml:space="preserve">بدهی‌های احتمالی و تعهدات سرمایه‌ای: تضمین وام شرکت گروه، دعاوی حقوقی، مالیات برگ قطعی نشده.</w:t>
      </w:r>
    </w:p>
    <w:p>
      <w:pPr>
        <w:pStyle w:val="ListParagraph"/>
        <w:numPr>
          <w:ilvl w:val="0"/>
          <w:numId w:val="10"/>
        </w:numPr>
        <w:bidi/>
      </w:pPr>
      <w:r>
        <w:rPr>
          <w:rtl/>
        </w:rPr>
        <w:t xml:space="preserve">رویدادهای بعد از تاریخ ترازنامه.</w:t>
      </w:r>
    </w:p>
    <w:p>
      <w:pPr>
        <w:pStyle w:val="Heading3"/>
        <w:bidi/>
      </w:pPr>
      <w:r>
        <w:rPr>
          <w:rtl/>
        </w:rPr>
        <w:t xml:space="preserve">۳.۱۰ چه چیزی کار می‌کند، چه چیزی نه</w:t>
      </w:r>
    </w:p>
    <w:tbl>
      <w:tblPr>
        <w:tblStyle w:val="TableGrid"/>
        <w:tblW w:w="0" w:type="auto"/>
        <w:tblLayout w:type="fixed"/>
        <w:tblLook w:val="04A0" w:firstRow="1" w:lastRow="0" w:firstColumn="0" w:lastColumn="0" w:noHBand="0" w:noVBand="1"/>
      </w:tblPr>
      <w:tblGrid>
        <w:gridCol w:w="4611"/>
        <w:gridCol w:w="4748"/>
      </w:tblGrid>
      <w:tr>
        <w:trPr>
          <w:tblHeader/>
        </w:trPr>
        <w:tc>
          <w:tcPr>
            <w:tcW w:w="4611" w:type="dxa"/>
            <w:shd w:val="clear" w:color="auto" w:fill="F2F2F2"/>
          </w:tcPr>
          <w:p>
            <w:pPr>
              <w:bidi/>
            </w:pPr>
            <w:r>
              <w:rPr>
                <w:rtl/>
              </w:rPr>
              <w:t xml:space="preserve">الگوی سالم (کار می‌کند)</w:t>
            </w:r>
          </w:p>
        </w:tc>
        <w:tc>
          <w:tcPr>
            <w:tcW w:w="4748" w:type="dxa"/>
            <w:shd w:val="clear" w:color="auto" w:fill="F2F2F2"/>
          </w:tcPr>
          <w:p>
            <w:pPr>
              <w:bidi/>
            </w:pPr>
            <w:r>
              <w:rPr>
                <w:rtl/>
              </w:rPr>
              <w:t xml:space="preserve">الگوی ناسالم (کار نمی‌کند)</w:t>
            </w:r>
          </w:p>
        </w:tc>
      </w:tr>
      <w:tr>
        <w:tc>
          <w:tcPr>
            <w:tcW w:w="4611" w:type="dxa"/>
          </w:tcPr>
          <w:p>
            <w:pPr>
              <w:bidi/>
            </w:pPr>
            <w:r>
              <w:rPr>
                <w:rtl/>
              </w:rPr>
              <w:t xml:space="preserve">سهم سود عملیاتی از سود خالص بالای ۸۰٪، سال به سال</w:t>
            </w:r>
          </w:p>
        </w:tc>
        <w:tc>
          <w:tcPr>
            <w:tcW w:w="4748" w:type="dxa"/>
          </w:tcPr>
          <w:p>
            <w:pPr>
              <w:bidi/>
            </w:pPr>
            <w:r>
              <w:rPr>
                <w:rtl/>
              </w:rPr>
              <w:t xml:space="preserve">بخش بزرگی از سود از فروش زمین، سهام یا تسعیر ارز</w:t>
            </w:r>
          </w:p>
        </w:tc>
      </w:tr>
      <w:tr>
        <w:tc>
          <w:tcPr>
            <w:tcW w:w="4611" w:type="dxa"/>
          </w:tcPr>
          <w:p>
            <w:pPr>
              <w:bidi/>
            </w:pPr>
            <w:r>
              <w:rPr>
                <w:rtl/>
              </w:rPr>
              <w:t xml:space="preserve">حاشیه ناخالص پایدار یا رو به بهبود، نرخ ماهانه همگام با هزینه</w:t>
            </w:r>
          </w:p>
        </w:tc>
        <w:tc>
          <w:tcPr>
            <w:tcW w:w="4748" w:type="dxa"/>
          </w:tcPr>
          <w:p>
            <w:pPr>
              <w:bidi/>
            </w:pPr>
            <w:r>
              <w:rPr>
                <w:rtl/>
              </w:rPr>
              <w:t xml:space="preserve">افت مستمر حاشیه و گزارش تفسیری که آن را نادیده می‌گیرد</w:t>
            </w:r>
          </w:p>
        </w:tc>
      </w:tr>
      <w:tr>
        <w:tc>
          <w:tcPr>
            <w:tcW w:w="4611" w:type="dxa"/>
          </w:tcPr>
          <w:p>
            <w:pPr>
              <w:bidi/>
            </w:pPr>
            <w:r>
              <w:rPr>
                <w:rtl/>
              </w:rPr>
              <w:t xml:space="preserve">نقد عملیاتی نزدیک یا بیشتر از سود خالص در چند سال</w:t>
            </w:r>
          </w:p>
        </w:tc>
        <w:tc>
          <w:tcPr>
            <w:tcW w:w="4748" w:type="dxa"/>
          </w:tcPr>
          <w:p>
            <w:pPr>
              <w:bidi/>
            </w:pPr>
            <w:r>
              <w:rPr>
                <w:rtl/>
              </w:rPr>
              <w:t xml:space="preserve">سود بالا با دریافتنی و بدهی رو به رشد</w:t>
            </w:r>
          </w:p>
        </w:tc>
      </w:tr>
      <w:tr>
        <w:tc>
          <w:tcPr>
            <w:tcW w:w="4611" w:type="dxa"/>
          </w:tcPr>
          <w:p>
            <w:pPr>
              <w:bidi/>
            </w:pPr>
            <w:r>
              <w:rPr>
                <w:rtl/>
              </w:rPr>
              <w:t xml:space="preserve">یادداشت‌های شفاف، اظهارنظر مقبول یا بندهای کم‌اهمیت</w:t>
            </w:r>
          </w:p>
        </w:tc>
        <w:tc>
          <w:tcPr>
            <w:tcW w:w="4748" w:type="dxa"/>
          </w:tcPr>
          <w:p>
            <w:pPr>
              <w:bidi/>
            </w:pPr>
            <w:r>
              <w:rPr>
                <w:rtl/>
              </w:rPr>
              <w:t xml:space="preserve">معاملات مبهم با اشخاص وابسته، بندهای شرط تکراری چندساله</w:t>
            </w:r>
          </w:p>
        </w:tc>
      </w:tr>
      <w:tr>
        <w:tc>
          <w:tcPr>
            <w:tcW w:w="4611" w:type="dxa"/>
          </w:tcPr>
          <w:p>
            <w:pPr>
              <w:bidi/>
            </w:pPr>
            <w:r>
              <w:rPr>
                <w:rtl/>
              </w:rPr>
              <w:t xml:space="preserve">افزایش سرمایه برای ظرفیت تولید با بازده مشخص و سابقه اجرای به موقع</w:t>
            </w:r>
          </w:p>
        </w:tc>
        <w:tc>
          <w:tcPr>
            <w:tcW w:w="4748" w:type="dxa"/>
          </w:tcPr>
          <w:p>
            <w:pPr>
              <w:bidi/>
            </w:pPr>
            <w:r>
              <w:rPr>
                <w:rtl/>
              </w:rPr>
              <w:t xml:space="preserve">افزایش سرمایه مکرر برای «اصلاح ساختار مالی» بدون برنامه رشد</w:t>
            </w:r>
          </w:p>
        </w:tc>
      </w:tr>
      <w:tr>
        <w:tc>
          <w:tcPr>
            <w:tcW w:w="4611" w:type="dxa"/>
          </w:tcPr>
          <w:p>
            <w:pPr>
              <w:bidi/>
            </w:pPr>
            <w:r>
              <w:rPr>
                <w:rtl/>
              </w:rPr>
              <w:t xml:space="preserve">انتشار به موقع و اصلاحیه کم</w:t>
            </w:r>
          </w:p>
        </w:tc>
        <w:tc>
          <w:tcPr>
            <w:tcW w:w="4748" w:type="dxa"/>
          </w:tcPr>
          <w:p>
            <w:pPr>
              <w:bidi/>
            </w:pPr>
            <w:r>
              <w:rPr>
                <w:rtl/>
              </w:rPr>
              <w:t xml:space="preserve">انتشار دیرهنگام، اصلاحیه‌های پیدرپی، تغییر مکرر حسابرس</w:t>
            </w:r>
          </w:p>
        </w:tc>
      </w:tr>
    </w:tbl>
    <w:p>
      <w:pPr>
        <w:pStyle w:val="Heading3"/>
        <w:bidi/>
      </w:pPr>
      <w:r>
        <w:rPr>
          <w:rtl/>
        </w:rPr>
        <w:t xml:space="preserve">۳.۱۱ خواندن صفحه یک گزارش کدال، خط به خط (با دو نمونه واقعی)</w:t>
      </w:r>
    </w:p>
    <w:p>
      <w:pPr>
        <w:bidi/>
      </w:pPr>
      <w:r>
        <w:rPr>
          <w:rtl/>
        </w:rPr>
        <w:t xml:space="preserve">این درس با دو گزارش واقعی کدال ساخته شده: صورت سود و زیان ۶ ماهه یک شرکت تولیدی (تحلیل کامل آن در بخش ۶.۵) و صورت خالص دارایی‌های ۹ ماهه یک صندوق سرمایه‌گذاری سهام. همه صفحه‌های صورت مالی در کدال از همین سه جزء ساخته می‌شوند: سرصفحه، ستون‌ها، و سطرها.</w:t>
      </w:r>
    </w:p>
    <w:p>
      <w:pPr>
        <w:bidi/>
      </w:pPr>
      <w:r>
        <w:rPr>
          <w:b/>
          <w:bCs/>
          <w:rtl/>
        </w:rPr>
        <w:t xml:space="preserve">الف) سرصفحه: قبل از هر عددی این‌ها را بخوانید</w:t>
      </w:r>
    </w:p>
    <w:tbl>
      <w:tblPr>
        <w:tblStyle w:val="TableGrid"/>
        <w:tblW w:w="0" w:type="auto"/>
        <w:tblLayout w:type="fixed"/>
        <w:tblLook w:val="04A0" w:firstRow="1" w:lastRow="0" w:firstColumn="0" w:lastColumn="0" w:noHBand="0" w:noVBand="1"/>
      </w:tblPr>
      <w:tblGrid>
        <w:gridCol w:w="1776"/>
        <w:gridCol w:w="2664"/>
        <w:gridCol w:w="4920"/>
      </w:tblGrid>
      <w:tr>
        <w:trPr>
          <w:tblHeader/>
        </w:trPr>
        <w:tc>
          <w:tcPr>
            <w:tcW w:w="1776" w:type="dxa"/>
            <w:shd w:val="clear" w:color="auto" w:fill="F2F2F2"/>
          </w:tcPr>
          <w:p>
            <w:pPr>
              <w:bidi/>
            </w:pPr>
            <w:r>
              <w:rPr>
                <w:rtl/>
              </w:rPr>
              <w:t xml:space="preserve">بخش سرصفحه</w:t>
            </w:r>
          </w:p>
        </w:tc>
        <w:tc>
          <w:tcPr>
            <w:tcW w:w="2664" w:type="dxa"/>
            <w:shd w:val="clear" w:color="auto" w:fill="F2F2F2"/>
          </w:tcPr>
          <w:p>
            <w:pPr>
              <w:bidi/>
            </w:pPr>
            <w:r>
              <w:rPr>
                <w:rtl/>
              </w:rPr>
              <w:t xml:space="preserve">نمونه از گزارش واقعی</w:t>
            </w:r>
          </w:p>
        </w:tc>
        <w:tc>
          <w:tcPr>
            <w:tcW w:w="4920" w:type="dxa"/>
            <w:shd w:val="clear" w:color="auto" w:fill="F2F2F2"/>
          </w:tcPr>
          <w:p>
            <w:pPr>
              <w:bidi/>
            </w:pPr>
            <w:r>
              <w:rPr>
                <w:rtl/>
              </w:rPr>
              <w:t xml:space="preserve">چه چیزی می‌گوید</w:t>
            </w:r>
          </w:p>
        </w:tc>
      </w:tr>
      <w:tr>
        <w:tc>
          <w:tcPr>
            <w:tcW w:w="1776" w:type="dxa"/>
          </w:tcPr>
          <w:p>
            <w:pPr>
              <w:bidi/>
            </w:pPr>
            <w:r>
              <w:rPr>
                <w:rtl/>
              </w:rPr>
              <w:t xml:space="preserve">عنوان گزارش</w:t>
            </w:r>
          </w:p>
        </w:tc>
        <w:tc>
          <w:tcPr>
            <w:tcW w:w="2664" w:type="dxa"/>
          </w:tcPr>
          <w:p>
            <w:pPr>
              <w:bidi/>
            </w:pPr>
            <w:r>
              <w:rPr>
                <w:rtl/>
              </w:rPr>
              <w:t xml:space="preserve">«صورت‌های مالی میاندوره‌ای ۹ ماهه منتهی به ۱۴۰۵/۰۶/۳۱»</w:t>
            </w:r>
          </w:p>
        </w:tc>
        <w:tc>
          <w:tcPr>
            <w:tcW w:w="4920" w:type="dxa"/>
          </w:tcPr>
          <w:p>
            <w:pPr>
              <w:bidi/>
            </w:pPr>
            <w:r>
              <w:rPr>
                <w:rtl/>
              </w:rPr>
              <w:t xml:space="preserve">نوع گزارش و طول دوره (۳، ۶، ۹ یا ۱۲ ماهه). اعداد دوره‌ها تجمعی از ابتدای سال مالی هستند، نه فقط سه ماه آخر</w:t>
            </w:r>
          </w:p>
        </w:tc>
      </w:tr>
      <w:tr>
        <w:tc>
          <w:tcPr>
            <w:tcW w:w="1776" w:type="dxa"/>
          </w:tcPr>
          <w:p>
            <w:pPr>
              <w:bidi/>
            </w:pPr>
            <w:r>
              <w:rPr>
                <w:rtl/>
              </w:rPr>
              <w:t xml:space="preserve">سال مالی منتهی به</w:t>
            </w:r>
          </w:p>
        </w:tc>
        <w:tc>
          <w:tcPr>
            <w:tcW w:w="2664" w:type="dxa"/>
          </w:tcPr>
          <w:p>
            <w:pPr/>
            <w:r>
              <w:t xml:space="preserve">۱۴۰۵/۰۹/۳۰</w:t>
            </w:r>
          </w:p>
        </w:tc>
        <w:tc>
          <w:tcPr>
            <w:tcW w:w="4920" w:type="dxa"/>
          </w:tcPr>
          <w:p>
            <w:pPr>
              <w:bidi/>
            </w:pPr>
            <w:r>
              <w:rPr>
                <w:rtl/>
              </w:rPr>
              <w:t xml:space="preserve">سال مالی همه شرکت‌ها اسفند تمام نمی‌شود؛ اینجا ۹ ماهه یعنی دی ۱۴۰۴ تا شهریور ۱۴۰۵</w:t>
            </w:r>
          </w:p>
        </w:tc>
      </w:tr>
      <w:tr>
        <w:tc>
          <w:tcPr>
            <w:tcW w:w="1776" w:type="dxa"/>
          </w:tcPr>
          <w:p>
            <w:pPr>
              <w:bidi/>
            </w:pPr>
            <w:r>
              <w:rPr>
                <w:rtl/>
              </w:rPr>
              <w:t xml:space="preserve">شرکت و نماد</w:t>
            </w:r>
          </w:p>
        </w:tc>
        <w:tc>
          <w:tcPr>
            <w:tcW w:w="2664" w:type="dxa"/>
          </w:tcPr>
          <w:p>
            <w:pPr>
              <w:bidi/>
            </w:pPr>
            <w:r>
              <w:rPr>
                <w:rtl/>
              </w:rPr>
              <w:t xml:space="preserve">نام کامل + نماد معاملاتی</w:t>
            </w:r>
          </w:p>
        </w:tc>
        <w:tc>
          <w:tcPr>
            <w:tcW w:w="4920" w:type="dxa"/>
          </w:tcPr>
          <w:p>
            <w:pPr>
              <w:bidi/>
            </w:pPr>
            <w:r>
              <w:rPr>
                <w:rtl/>
              </w:rPr>
              <w:t xml:space="preserve">مطمئن شوید گزارش همان ناشر است (نمادهای مشابه، صندوق در برابر شرکت)</w:t>
            </w:r>
          </w:p>
        </w:tc>
      </w:tr>
      <w:tr>
        <w:tc>
          <w:tcPr>
            <w:tcW w:w="1776" w:type="dxa"/>
          </w:tcPr>
          <w:p>
            <w:pPr>
              <w:bidi/>
            </w:pPr>
            <w:r>
              <w:rPr>
                <w:rtl/>
              </w:rPr>
              <w:t xml:space="preserve">سرمایه ثبت‌شده / ثبت‌نشده</w:t>
            </w:r>
          </w:p>
        </w:tc>
        <w:tc>
          <w:tcPr>
            <w:tcW w:w="2664" w:type="dxa"/>
          </w:tcPr>
          <w:p>
            <w:pPr/>
            <w:r>
              <w:t xml:space="preserve">۲،۰۰۰،۰۰۰ / ۰</w:t>
            </w:r>
          </w:p>
        </w:tc>
        <w:tc>
          <w:tcPr>
            <w:tcW w:w="4920" w:type="dxa"/>
          </w:tcPr>
          <w:p>
            <w:pPr>
              <w:bidi/>
            </w:pPr>
            <w:r>
              <w:rPr>
                <w:rtl/>
              </w:rPr>
              <w:t xml:space="preserve">سرمایه ثبت‌نشده بزرگ‌تر از صفر یعنی افزایش سرمایه در راه است؛ برای EPS آینده تعداد سهام جدید را بکار ببرید</w:t>
            </w:r>
          </w:p>
        </w:tc>
      </w:tr>
      <w:tr>
        <w:tc>
          <w:tcPr>
            <w:tcW w:w="1776" w:type="dxa"/>
          </w:tcPr>
          <w:p>
            <w:pPr>
              <w:bidi/>
            </w:pPr>
            <w:r>
              <w:rPr>
                <w:rtl/>
              </w:rPr>
              <w:t xml:space="preserve">کد صنعت (ISIC)</w:t>
            </w:r>
          </w:p>
        </w:tc>
        <w:tc>
          <w:tcPr>
            <w:tcW w:w="2664" w:type="dxa"/>
          </w:tcPr>
          <w:p>
            <w:pPr/>
            <w:r>
              <w:t xml:space="preserve">۴۶۴۳۱۱۲۹</w:t>
            </w:r>
          </w:p>
        </w:tc>
        <w:tc>
          <w:tcPr>
            <w:tcW w:w="4920" w:type="dxa"/>
          </w:tcPr>
          <w:p>
            <w:pPr>
              <w:bidi/>
            </w:pPr>
            <w:r>
              <w:rPr>
                <w:rtl/>
              </w:rPr>
              <w:t xml:space="preserve">برای پیدا کردن هم‌گروه‌ها و مقایسه حاشیه‌ها</w:t>
            </w:r>
          </w:p>
        </w:tc>
      </w:tr>
      <w:tr>
        <w:tc>
          <w:tcPr>
            <w:tcW w:w="1776" w:type="dxa"/>
          </w:tcPr>
          <w:p>
            <w:pPr>
              <w:bidi/>
            </w:pPr>
            <w:r>
              <w:rPr>
                <w:rtl/>
              </w:rPr>
              <w:t xml:space="preserve">وضعیت ناشر</w:t>
            </w:r>
          </w:p>
        </w:tc>
        <w:tc>
          <w:tcPr>
            <w:tcW w:w="2664" w:type="dxa"/>
          </w:tcPr>
          <w:p>
            <w:pPr>
              <w:bidi/>
            </w:pPr>
            <w:r>
              <w:rPr>
                <w:rtl/>
              </w:rPr>
              <w:t xml:space="preserve">«پذیرفته شده در بورس تهران»</w:t>
            </w:r>
          </w:p>
        </w:tc>
        <w:tc>
          <w:tcPr>
            <w:tcW w:w="4920" w:type="dxa"/>
          </w:tcPr>
          <w:p>
            <w:pPr>
              <w:bidi/>
            </w:pPr>
            <w:r>
              <w:rPr>
                <w:rtl/>
              </w:rPr>
              <w:t xml:space="preserve">بورس، فرابورس یا بازار پایه (بخش ۲.۱)</w:t>
            </w:r>
          </w:p>
        </w:tc>
      </w:tr>
      <w:tr>
        <w:tc>
          <w:tcPr>
            <w:tcW w:w="1776" w:type="dxa"/>
          </w:tcPr>
          <w:p>
            <w:pPr>
              <w:bidi/>
            </w:pPr>
            <w:r>
              <w:rPr>
                <w:rtl/>
              </w:rPr>
              <w:t xml:space="preserve">وضعیت حسابرسی</w:t>
            </w:r>
          </w:p>
        </w:tc>
        <w:tc>
          <w:tcPr>
            <w:tcW w:w="2664" w:type="dxa"/>
          </w:tcPr>
          <w:p>
            <w:pPr>
              <w:bidi/>
            </w:pPr>
            <w:r>
              <w:rPr>
                <w:rtl/>
              </w:rPr>
              <w:t xml:space="preserve">«(حسابرسی نشده)»</w:t>
            </w:r>
          </w:p>
        </w:tc>
        <w:tc>
          <w:tcPr>
            <w:tcW w:w="4920" w:type="dxa"/>
          </w:tcPr>
          <w:p>
            <w:pPr>
              <w:bidi/>
            </w:pPr>
            <w:r>
              <w:rPr>
                <w:rtl/>
              </w:rPr>
              <w:t xml:space="preserve">اعداد ممکن است در نسخه حسابرسی‌شده عوض شوند؛ بعداً مقایسه کنید</w:t>
            </w:r>
          </w:p>
        </w:tc>
      </w:tr>
      <w:tr>
        <w:tc>
          <w:tcPr>
            <w:tcW w:w="1776" w:type="dxa"/>
          </w:tcPr>
          <w:p>
            <w:pPr>
              <w:bidi/>
            </w:pPr>
            <w:r>
              <w:rPr>
                <w:rtl/>
              </w:rPr>
              <w:t xml:space="preserve">تلفیقی یا اصلی</w:t>
            </w:r>
          </w:p>
        </w:tc>
        <w:tc>
          <w:tcPr>
            <w:tcW w:w="2664" w:type="dxa"/>
          </w:tcPr>
          <w:p>
            <w:pPr>
              <w:bidi/>
            </w:pPr>
            <w:r>
              <w:rPr>
                <w:rtl/>
              </w:rPr>
              <w:t xml:space="preserve">در عنوان یا فیلتر جستجو</w:t>
            </w:r>
          </w:p>
        </w:tc>
        <w:tc>
          <w:tcPr>
            <w:tcW w:w="4920" w:type="dxa"/>
          </w:tcPr>
          <w:p>
            <w:pPr>
              <w:bidi/>
            </w:pPr>
            <w:r>
              <w:rPr>
                <w:rtl/>
              </w:rPr>
              <w:t xml:space="preserve">گروه کامل یا فقط شرکت مادر (بخش ۹.۱)</w:t>
            </w:r>
          </w:p>
        </w:tc>
      </w:tr>
      <w:tr>
        <w:tc>
          <w:tcPr>
            <w:tcW w:w="1776" w:type="dxa"/>
          </w:tcPr>
          <w:p>
            <w:pPr>
              <w:bidi/>
            </w:pPr>
            <w:r>
              <w:rPr>
                <w:rtl/>
              </w:rPr>
              <w:t xml:space="preserve">واحد مبالغ</w:t>
            </w:r>
          </w:p>
        </w:tc>
        <w:tc>
          <w:tcPr>
            <w:tcW w:w="2664" w:type="dxa"/>
          </w:tcPr>
          <w:p>
            <w:pPr>
              <w:bidi/>
            </w:pPr>
            <w:r>
              <w:rPr>
                <w:rtl/>
              </w:rPr>
              <w:t xml:space="preserve">«کلیه مبالغ درج شده به میلیون ریال می‌باشد»</w:t>
            </w:r>
          </w:p>
        </w:tc>
        <w:tc>
          <w:tcPr>
            <w:tcW w:w="4920" w:type="dxa"/>
          </w:tcPr>
          <w:p>
            <w:pPr>
              <w:bidi/>
            </w:pPr>
            <w:r>
              <w:rPr>
                <w:rtl/>
              </w:rPr>
              <w:t xml:space="preserve">۴،۸۱۴،۹۵۴ میلیون ریال = حدود ۴.۸ هزار میلیارد ریال = حدود ۴۸۱ میلیارد تومان. EPS همیشه به ریال است</w:t>
            </w:r>
          </w:p>
        </w:tc>
      </w:tr>
      <w:tr>
        <w:tc>
          <w:tcPr>
            <w:tcW w:w="1776" w:type="dxa"/>
          </w:tcPr>
          <w:p>
            <w:pPr>
              <w:bidi/>
            </w:pPr>
            <w:r>
              <w:rPr>
                <w:rtl/>
              </w:rPr>
              <w:t xml:space="preserve">مطابقت با نسخه امضاشده</w:t>
            </w:r>
          </w:p>
        </w:tc>
        <w:tc>
          <w:tcPr>
            <w:tcW w:w="2664" w:type="dxa"/>
          </w:tcPr>
          <w:p>
            <w:pPr>
              <w:bidi/>
            </w:pPr>
            <w:r>
              <w:rPr>
                <w:rtl/>
              </w:rPr>
              <w:t xml:space="preserve">«اطلاعات نمایش داده شده با اطلاعات امضا شده مطابقت دارد»</w:t>
            </w:r>
          </w:p>
        </w:tc>
        <w:tc>
          <w:tcPr>
            <w:tcW w:w="4920" w:type="dxa"/>
          </w:tcPr>
          <w:p>
            <w:pPr>
              <w:bidi/>
            </w:pPr>
            <w:r>
              <w:rPr>
                <w:rtl/>
              </w:rPr>
              <w:t xml:space="preserve">نسخه وب همان نسخه رسمی امضاشده است</w:t>
            </w:r>
          </w:p>
        </w:tc>
      </w:tr>
      <w:tr>
        <w:tc>
          <w:tcPr>
            <w:tcW w:w="1776" w:type="dxa"/>
          </w:tcPr>
          <w:p>
            <w:pPr>
              <w:bidi/>
            </w:pPr>
            <w:r>
              <w:rPr>
                <w:rtl/>
              </w:rPr>
              <w:t xml:space="preserve">تاب‌های بالای صفحه</w:t>
            </w:r>
          </w:p>
        </w:tc>
        <w:tc>
          <w:tcPr>
            <w:tcW w:w="2664" w:type="dxa"/>
          </w:tcPr>
          <w:p>
            <w:pPr>
              <w:bidi/>
            </w:pPr>
            <w:r>
              <w:rPr>
                <w:rtl/>
              </w:rPr>
              <w:t xml:space="preserve">«صورت خالص دارایی‌ها / صورت سود و زیان / صورت گردش خالص دارایی‌ها»</w:t>
            </w:r>
          </w:p>
        </w:tc>
        <w:tc>
          <w:tcPr>
            <w:tcW w:w="4920" w:type="dxa"/>
          </w:tcPr>
          <w:p>
            <w:pPr>
              <w:bidi/>
            </w:pPr>
            <w:r>
              <w:rPr>
                <w:rtl/>
              </w:rPr>
              <w:t xml:space="preserve">هر صورت یک تاب جداست و با کلیک بار می‌شود. ذخیره صفحه فقط تاب باز را نگه می‌دارد؛ برای بایگانی فایل اکسل یا PDF گزارش را دانلود کنید</w:t>
            </w:r>
          </w:p>
        </w:tc>
      </w:tr>
      <w:tr>
        <w:tc>
          <w:tcPr>
            <w:tcW w:w="1776" w:type="dxa"/>
          </w:tcPr>
          <w:p>
            <w:pPr>
              <w:bidi/>
            </w:pPr>
            <w:r>
              <w:rPr>
                <w:rtl/>
              </w:rPr>
              <w:t xml:space="preserve">تاریخ انتشار</w:t>
            </w:r>
          </w:p>
        </w:tc>
        <w:tc>
          <w:tcPr>
            <w:tcW w:w="2664" w:type="dxa"/>
          </w:tcPr>
          <w:p>
            <w:pPr>
              <w:bidi/>
            </w:pPr>
            <w:r>
              <w:rPr>
                <w:rtl/>
              </w:rPr>
              <w:t xml:space="preserve">۱۴۰۵/۰۷/۲۸ برای دوره منتهی به ۰۶/۳۱</w:t>
            </w:r>
          </w:p>
        </w:tc>
        <w:tc>
          <w:tcPr>
            <w:tcW w:w="4920" w:type="dxa"/>
          </w:tcPr>
          <w:p>
            <w:pPr>
              <w:bidi/>
            </w:pPr>
            <w:r>
              <w:rPr>
                <w:rtl/>
              </w:rPr>
              <w:t xml:space="preserve">۲۸ روز پس از پایان دوره؛ با مهلت قانونی مقایسه کنید (بخش ۳.۲)</w:t>
            </w:r>
          </w:p>
        </w:tc>
      </w:tr>
    </w:tbl>
    <w:p>
      <w:pPr>
        <w:bidi/>
      </w:pPr>
      <w:r>
        <w:rPr>
          <w:b/>
          <w:bCs/>
          <w:rtl/>
        </w:rPr>
        <w:t xml:space="preserve">ب) ستون‌ها و علامت‌ها: رایج‌ترین اشتباه خواندن</w:t>
      </w:r>
    </w:p>
    <w:p>
      <w:pPr>
        <w:bidi/>
      </w:pPr>
      <w:r>
        <w:rPr>
          <w:rtl/>
        </w:rPr>
        <w:t xml:space="preserve">ستون‌های صورت سود و زیان نمونه: «شرح»، «دوره منتهی به ۱۴۰۵/۰۶/۳۱ (حسابرسی نشده)»، «تجدید ارائه شده دوره منتهی به ۱۴۰۴/۰۶/۳۱ (حسابرسی شده)»، «درصد تغییر».</w:t>
      </w:r>
    </w:p>
    <w:p>
      <w:pPr>
        <w:pStyle w:val="ListParagraph"/>
        <w:numPr>
          <w:ilvl w:val="0"/>
          <w:numId w:val="11"/>
        </w:numPr>
        <w:bidi/>
      </w:pPr>
      <w:r>
        <w:rPr>
          <w:b/>
          <w:bCs/>
          <w:rtl/>
        </w:rPr>
        <w:t xml:space="preserve">مقایسه با همان دوره سال قبل است</w:t>
      </w:r>
      <w:r>
        <w:rPr>
          <w:rtl/>
        </w:rPr>
        <w:t xml:space="preserve">، نه با فصل قبل؛ پس اثر فصلی بودن خنثی می‌شود. برای دیدن فقط سه ماه آخر، گزارش ۶ ماهه را از ۹ ماهه کم کنید.</w:t>
      </w:r>
    </w:p>
    <w:p>
      <w:pPr>
        <w:pStyle w:val="ListParagraph"/>
        <w:numPr>
          <w:ilvl w:val="0"/>
          <w:numId w:val="11"/>
        </w:numPr>
        <w:bidi/>
      </w:pPr>
      <w:r>
        <w:rPr>
          <w:b/>
          <w:bCs/>
          <w:rtl/>
        </w:rPr>
        <w:t xml:space="preserve">عدد داخل پرانتز یعنی منفی (هزینه یا زیان):</w:t>
      </w:r>
      <w:r>
        <w:rPr>
          <w:rtl/>
        </w:rPr>
        <w:t xml:space="preserve"> (۱،۸۲۵،۴۱۵) یعنی ۱،۸۲۵،۴۱۵ میلیون ریال هزینه.</w:t>
      </w:r>
    </w:p>
    <w:p>
      <w:pPr>
        <w:pStyle w:val="ListParagraph"/>
        <w:numPr>
          <w:ilvl w:val="0"/>
          <w:numId w:val="11"/>
        </w:numPr>
        <w:bidi/>
      </w:pPr>
      <w:r>
        <w:rPr>
          <w:b/>
          <w:bCs/>
          <w:rtl/>
        </w:rPr>
        <w:t xml:space="preserve">علامت «درصد تغییر» اثر روی سود را نشان می‌دهد، نه جهت عدد را.</w:t>
      </w:r>
      <w:r>
        <w:rPr>
          <w:rtl/>
        </w:rPr>
        <w:t xml:space="preserve"> در نمونه: بهای تمام‌شده ۴۱٪ </w:t>
      </w:r>
      <w:r>
        <w:rPr>
          <w:b/>
          <w:bCs/>
          <w:rtl/>
        </w:rPr>
        <w:t xml:space="preserve">کم</w:t>
      </w:r>
      <w:r>
        <w:rPr>
          <w:rtl/>
        </w:rPr>
        <w:t xml:space="preserve"> شده و ستون نوشته «۴۱» (به نفع سود)؛ هزینه فروش و اداری ۴۶٪ </w:t>
      </w:r>
      <w:r>
        <w:rPr>
          <w:b/>
          <w:bCs/>
          <w:rtl/>
        </w:rPr>
        <w:t xml:space="preserve">زیاد</w:t>
      </w:r>
      <w:r>
        <w:rPr>
          <w:rtl/>
        </w:rPr>
        <w:t xml:space="preserve"> شده و نوشته «(۴۶)» (به ضرر سود)؛ مالیات از ۴۲۲ به ۸،۳۵۷ رسیده و نوشته «(۱،۸۸۰)».</w:t>
      </w:r>
    </w:p>
    <w:p>
      <w:pPr>
        <w:pStyle w:val="ListParagraph"/>
        <w:numPr>
          <w:ilvl w:val="0"/>
          <w:numId w:val="11"/>
        </w:numPr>
        <w:bidi/>
      </w:pPr>
      <w:r>
        <w:rPr>
          <w:b/>
          <w:bCs/>
          <w:rtl/>
        </w:rPr>
        <w:t xml:space="preserve">«--»</w:t>
      </w:r>
      <w:r>
        <w:rPr>
          <w:rtl/>
        </w:rPr>
        <w:t xml:space="preserve"> یعنی تغییر علامت (از زیان به سود یا برعکس) و درصد معنا ندارد؛ مثل EPS غیرعملیاتی که از (۲۵) به ۹ رسیده.</w:t>
      </w:r>
    </w:p>
    <w:p>
      <w:pPr>
        <w:pStyle w:val="ListParagraph"/>
        <w:numPr>
          <w:ilvl w:val="0"/>
          <w:numId w:val="11"/>
        </w:numPr>
        <w:bidi/>
      </w:pPr>
      <w:r>
        <w:rPr>
          <w:b/>
          <w:bCs/>
          <w:rtl/>
        </w:rPr>
        <w:t xml:space="preserve">«تجدید ارائه شده»</w:t>
      </w:r>
      <w:r>
        <w:rPr>
          <w:rtl/>
        </w:rPr>
        <w:t xml:space="preserve"> یعنی اعداد سال قبل بعد از انتشار اولیه اصلاح شده‌اند (اشتباه، تغییر رویه یا تغییر طبقه‌بندی). همیشه یادداشت آن را بخوانید؛ رشد بزرگ گاهی فقط از کوچک شدن عدد سال قبل می‌آید.</w:t>
      </w:r>
    </w:p>
    <w:p>
      <w:pPr>
        <w:pStyle w:val="ListParagraph"/>
        <w:numPr>
          <w:ilvl w:val="0"/>
          <w:numId w:val="11"/>
        </w:numPr>
        <w:bidi/>
      </w:pPr>
      <w:r>
        <w:rPr>
          <w:b/>
          <w:bCs/>
          <w:rtl/>
        </w:rPr>
        <w:t xml:space="preserve">حاشیه‌ها در کدال نیستند:</w:t>
      </w:r>
      <w:r>
        <w:rPr>
          <w:rtl/>
        </w:rPr>
        <w:t xml:space="preserve"> حاشیه ناخالص و عملیاتی را خودتان حساب کنید (سود ناخالص ÷ درآمد). مهم‌ترین عدد صفحه همان است که نوشته نشده.</w:t>
      </w:r>
    </w:p>
    <w:p>
      <w:pPr>
        <w:bidi/>
      </w:pPr>
      <w:r>
        <w:rPr>
          <w:b/>
          <w:bCs/>
          <w:rtl/>
        </w:rPr>
        <w:t xml:space="preserve">ج) سطرهای صورت سود و زیان کدال، یکی‌یکی</w:t>
      </w:r>
      <w:r>
        <w:rPr>
          <w:rtl/>
        </w:rPr>
        <w:t xml:space="preserve"> (اعداد میلیون ریال، ۶ ماهه ۱۴۰۵ / ۶ ماهه ۱۴۰۴)</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سطر</w:t>
            </w:r>
          </w:p>
        </w:tc>
        <w:tc>
          <w:tcPr>
            <w:tcW w:w="2340" w:type="dxa"/>
            <w:shd w:val="clear" w:color="auto" w:fill="F2F2F2"/>
          </w:tcPr>
          <w:p>
            <w:pPr>
              <w:bidi/>
            </w:pPr>
            <w:r>
              <w:rPr>
                <w:rtl/>
              </w:rPr>
              <w:t xml:space="preserve">نمونه</w:t>
            </w:r>
          </w:p>
        </w:tc>
        <w:tc>
          <w:tcPr>
            <w:tcW w:w="2340" w:type="dxa"/>
            <w:shd w:val="clear" w:color="auto" w:fill="F2F2F2"/>
          </w:tcPr>
          <w:p>
            <w:pPr>
              <w:bidi/>
            </w:pPr>
            <w:r>
              <w:rPr>
                <w:rtl/>
              </w:rPr>
              <w:t xml:space="preserve">معنا</w:t>
            </w:r>
          </w:p>
        </w:tc>
        <w:tc>
          <w:tcPr>
            <w:tcW w:w="2340" w:type="dxa"/>
            <w:shd w:val="clear" w:color="auto" w:fill="F2F2F2"/>
          </w:tcPr>
          <w:p>
            <w:pPr>
              <w:bidi/>
            </w:pPr>
            <w:r>
              <w:rPr>
                <w:rtl/>
              </w:rPr>
              <w:t xml:space="preserve">سؤالی که می‌پرسیم</w:t>
            </w:r>
          </w:p>
        </w:tc>
      </w:tr>
      <w:tr>
        <w:tc>
          <w:tcPr>
            <w:tcW w:w="2340" w:type="dxa"/>
          </w:tcPr>
          <w:p>
            <w:pPr>
              <w:bidi/>
            </w:pPr>
            <w:r>
              <w:rPr>
                <w:rtl/>
              </w:rPr>
              <w:t xml:space="preserve">عملیات در حال تداوم</w:t>
            </w:r>
          </w:p>
        </w:tc>
        <w:tc>
          <w:tcPr>
            <w:tcW w:w="2340" w:type="dxa"/>
          </w:tcPr>
          <w:p>
            <w:pPr/>
            <w:r>
              <w:t xml:space="preserve">—</w:t>
            </w:r>
          </w:p>
        </w:tc>
        <w:tc>
          <w:tcPr>
            <w:tcW w:w="2340" w:type="dxa"/>
          </w:tcPr>
          <w:p>
            <w:pPr>
              <w:bidi/>
            </w:pPr>
            <w:r>
              <w:rPr>
                <w:rtl/>
              </w:rPr>
              <w:t xml:space="preserve">فعالیت‌هایی که ادامه دارند؛ مبنای سود پایدار</w:t>
            </w:r>
          </w:p>
        </w:tc>
        <w:tc>
          <w:tcPr>
            <w:tcW w:w="2340" w:type="dxa"/>
          </w:tcPr>
          <w:p>
            <w:pPr/>
            <w:r>
              <w:t xml:space="preserve">—</w:t>
            </w:r>
          </w:p>
        </w:tc>
      </w:tr>
      <w:tr>
        <w:tc>
          <w:tcPr>
            <w:tcW w:w="2340" w:type="dxa"/>
          </w:tcPr>
          <w:p>
            <w:pPr>
              <w:bidi/>
            </w:pPr>
            <w:r>
              <w:rPr>
                <w:rtl/>
              </w:rPr>
              <w:t xml:space="preserve">درآمدهای عملیاتی</w:t>
            </w:r>
          </w:p>
        </w:tc>
        <w:tc>
          <w:tcPr>
            <w:tcW w:w="2340" w:type="dxa"/>
          </w:tcPr>
          <w:p>
            <w:pPr/>
            <w:r>
              <w:t xml:space="preserve">۴،۸۱۴،۹۵۴ / ۴،۶۵۲،۸۶۵</w:t>
            </w:r>
          </w:p>
        </w:tc>
        <w:tc>
          <w:tcPr>
            <w:tcW w:w="2340" w:type="dxa"/>
          </w:tcPr>
          <w:p>
            <w:pPr>
              <w:bidi/>
            </w:pPr>
            <w:r>
              <w:rPr>
                <w:rtl/>
              </w:rPr>
              <w:t xml:space="preserve">فروش اصلی شرکت</w:t>
            </w:r>
          </w:p>
        </w:tc>
        <w:tc>
          <w:tcPr>
            <w:tcW w:w="2340" w:type="dxa"/>
          </w:tcPr>
          <w:p>
            <w:pPr>
              <w:bidi/>
            </w:pPr>
            <w:r>
              <w:rPr>
                <w:rtl/>
              </w:rPr>
              <w:t xml:space="preserve">رشد از تورم بیشتر است؟ از مقدار آمده یا نرخ؟ (گزارش ماهانه)</w:t>
            </w:r>
          </w:p>
        </w:tc>
      </w:tr>
      <w:tr>
        <w:tc>
          <w:tcPr>
            <w:tcW w:w="2340" w:type="dxa"/>
          </w:tcPr>
          <w:p>
            <w:pPr>
              <w:bidi/>
            </w:pPr>
            <w:r>
              <w:rPr>
                <w:rtl/>
              </w:rPr>
              <w:t xml:space="preserve">بهای تمام‌شده درآمدهای عملیاتی</w:t>
            </w:r>
          </w:p>
        </w:tc>
        <w:tc>
          <w:tcPr>
            <w:tcW w:w="2340" w:type="dxa"/>
          </w:tcPr>
          <w:p>
            <w:pPr/>
            <w:r>
              <w:t xml:space="preserve">(۱،۸۲۵،۴۱۵) / (۳،۰۸۸،۳۶۳)</w:t>
            </w:r>
          </w:p>
        </w:tc>
        <w:tc>
          <w:tcPr>
            <w:tcW w:w="2340" w:type="dxa"/>
          </w:tcPr>
          <w:p>
            <w:pPr>
              <w:bidi/>
            </w:pPr>
            <w:r>
              <w:rPr>
                <w:rtl/>
              </w:rPr>
              <w:t xml:space="preserve">هزینه مستقیم ساخت کالای فروخته‌شده</w:t>
            </w:r>
          </w:p>
        </w:tc>
        <w:tc>
          <w:tcPr>
            <w:tcW w:w="2340" w:type="dxa"/>
          </w:tcPr>
          <w:p>
            <w:pPr>
              <w:bidi/>
            </w:pPr>
            <w:r>
              <w:rPr>
                <w:rtl/>
              </w:rPr>
              <w:t xml:space="preserve">چرا همگام با فروش حرکت نکرده؟ (یادداشت بهای تمام‌شده)</w:t>
            </w:r>
          </w:p>
        </w:tc>
      </w:tr>
      <w:tr>
        <w:tc>
          <w:tcPr>
            <w:tcW w:w="2340" w:type="dxa"/>
          </w:tcPr>
          <w:p>
            <w:pPr>
              <w:bidi/>
            </w:pPr>
            <w:r>
              <w:rPr>
                <w:rtl/>
              </w:rPr>
              <w:t xml:space="preserve">سود (زیان) ناخالص</w:t>
            </w:r>
          </w:p>
        </w:tc>
        <w:tc>
          <w:tcPr>
            <w:tcW w:w="2340" w:type="dxa"/>
          </w:tcPr>
          <w:p>
            <w:pPr/>
            <w:r>
              <w:t xml:space="preserve">۲،۹۸۹،۵۳۹ / ۱،۵۶۴،۵۰۲</w:t>
            </w:r>
          </w:p>
        </w:tc>
        <w:tc>
          <w:tcPr>
            <w:tcW w:w="2340" w:type="dxa"/>
          </w:tcPr>
          <w:p>
            <w:pPr>
              <w:bidi/>
            </w:pPr>
            <w:r>
              <w:rPr>
                <w:rtl/>
              </w:rPr>
              <w:t xml:space="preserve">فروش منهای بهای تمام‌شده</w:t>
            </w:r>
          </w:p>
        </w:tc>
        <w:tc>
          <w:tcPr>
            <w:tcW w:w="2340" w:type="dxa"/>
          </w:tcPr>
          <w:p>
            <w:pPr>
              <w:bidi/>
            </w:pPr>
            <w:r>
              <w:rPr>
                <w:rtl/>
              </w:rPr>
              <w:t xml:space="preserve">حاشیه: ۶۲٪ در برابر ۳۴٪. پایدار است؟</w:t>
            </w:r>
          </w:p>
        </w:tc>
      </w:tr>
      <w:tr>
        <w:tc>
          <w:tcPr>
            <w:tcW w:w="2340" w:type="dxa"/>
          </w:tcPr>
          <w:p>
            <w:pPr>
              <w:bidi/>
            </w:pPr>
            <w:r>
              <w:rPr>
                <w:rtl/>
              </w:rPr>
              <w:t xml:space="preserve">هزینه‌های فروش، اداری و عمومی</w:t>
            </w:r>
          </w:p>
        </w:tc>
        <w:tc>
          <w:tcPr>
            <w:tcW w:w="2340" w:type="dxa"/>
          </w:tcPr>
          <w:p>
            <w:pPr/>
            <w:r>
              <w:t xml:space="preserve">(۴۹۱،۷۷۰) / (۳۳۶،۹۴۴)</w:t>
            </w:r>
          </w:p>
        </w:tc>
        <w:tc>
          <w:tcPr>
            <w:tcW w:w="2340" w:type="dxa"/>
          </w:tcPr>
          <w:p>
            <w:pPr>
              <w:bidi/>
            </w:pPr>
            <w:r>
              <w:rPr>
                <w:rtl/>
              </w:rPr>
              <w:t xml:space="preserve">حقوق ستاد، حمل، بازاریابی</w:t>
            </w:r>
          </w:p>
        </w:tc>
        <w:tc>
          <w:tcPr>
            <w:tcW w:w="2340" w:type="dxa"/>
          </w:tcPr>
          <w:p>
            <w:pPr>
              <w:bidi/>
            </w:pPr>
            <w:r>
              <w:rPr>
                <w:rtl/>
              </w:rPr>
              <w:t xml:space="preserve">معمولاً همگام با تورم بالا می‌رود؛ در مدل آینده همین‌طور فرض کنید</w:t>
            </w:r>
          </w:p>
        </w:tc>
      </w:tr>
      <w:tr>
        <w:tc>
          <w:tcPr>
            <w:tcW w:w="2340" w:type="dxa"/>
          </w:tcPr>
          <w:p>
            <w:pPr>
              <w:bidi/>
            </w:pPr>
            <w:r>
              <w:rPr>
                <w:rtl/>
              </w:rPr>
              <w:t xml:space="preserve">هزینه کاهش ارزش دریافتنی‌ها (هزینه استثنایی)</w:t>
            </w:r>
          </w:p>
        </w:tc>
        <w:tc>
          <w:tcPr>
            <w:tcW w:w="2340" w:type="dxa"/>
          </w:tcPr>
          <w:p>
            <w:pPr/>
            <w:r>
              <w:t xml:space="preserve">۰ / ۰</w:t>
            </w:r>
          </w:p>
        </w:tc>
        <w:tc>
          <w:tcPr>
            <w:tcW w:w="2340" w:type="dxa"/>
          </w:tcPr>
          <w:p>
            <w:pPr>
              <w:bidi/>
            </w:pPr>
            <w:r>
              <w:rPr>
                <w:rtl/>
              </w:rPr>
              <w:t xml:space="preserve">مطالباتی که احتمالاً وصول نمی‌شوند</w:t>
            </w:r>
          </w:p>
        </w:tc>
        <w:tc>
          <w:tcPr>
            <w:tcW w:w="2340" w:type="dxa"/>
          </w:tcPr>
          <w:p>
            <w:pPr>
              <w:bidi/>
            </w:pPr>
            <w:r>
              <w:rPr>
                <w:rtl/>
              </w:rPr>
              <w:t xml:space="preserve">اگر غیر صفر بود، مشتری بدحساب کیست؟</w:t>
            </w:r>
          </w:p>
        </w:tc>
      </w:tr>
      <w:tr>
        <w:tc>
          <w:tcPr>
            <w:tcW w:w="2340" w:type="dxa"/>
          </w:tcPr>
          <w:p>
            <w:pPr>
              <w:bidi/>
            </w:pPr>
            <w:r>
              <w:rPr>
                <w:rtl/>
              </w:rPr>
              <w:t xml:space="preserve">سایر درآمدها / سایر هزینه‌ها (بالای سود عملیاتی)</w:t>
            </w:r>
          </w:p>
        </w:tc>
        <w:tc>
          <w:tcPr>
            <w:tcW w:w="2340" w:type="dxa"/>
          </w:tcPr>
          <w:p>
            <w:pPr>
              <w:bidi/>
            </w:pPr>
            <w:r>
              <w:rPr>
                <w:rtl/>
              </w:rPr>
              <w:t xml:space="preserve">۰ و (۳۹۷،۲۲۸) / ۰ و (۲۵۹،۱۷۰)</w:t>
            </w:r>
          </w:p>
        </w:tc>
        <w:tc>
          <w:tcPr>
            <w:tcW w:w="2340" w:type="dxa"/>
          </w:tcPr>
          <w:p>
            <w:pPr>
              <w:bidi/>
            </w:pPr>
            <w:r>
              <w:rPr>
                <w:rtl/>
              </w:rPr>
              <w:t xml:space="preserve">اقلام مرتبط با عملیات که در بهای تمام‌شده نیستند (مثل هزینه جذب‌نشده تولید، سود/زیان تسعیر عملیاتی)</w:t>
            </w:r>
          </w:p>
        </w:tc>
        <w:tc>
          <w:tcPr>
            <w:tcW w:w="2340" w:type="dxa"/>
          </w:tcPr>
          <w:p>
            <w:pPr>
              <w:bidi/>
            </w:pPr>
            <w:r>
              <w:rPr>
                <w:rtl/>
              </w:rPr>
              <w:t xml:space="preserve">این دو سطر با «سایر درآمدهای غیرعملیاتی» پایین صفحه فرق دارند. یادداشتش را بخوانید</w:t>
            </w:r>
          </w:p>
        </w:tc>
      </w:tr>
      <w:tr>
        <w:tc>
          <w:tcPr>
            <w:tcW w:w="2340" w:type="dxa"/>
          </w:tcPr>
          <w:p>
            <w:pPr>
              <w:bidi/>
            </w:pPr>
            <w:r>
              <w:rPr>
                <w:rtl/>
              </w:rPr>
              <w:t xml:space="preserve">سود (زیان) عملیاتی</w:t>
            </w:r>
          </w:p>
        </w:tc>
        <w:tc>
          <w:tcPr>
            <w:tcW w:w="2340" w:type="dxa"/>
          </w:tcPr>
          <w:p>
            <w:pPr/>
            <w:r>
              <w:t xml:space="preserve">۲،۱۰۰،۵۴۱ / ۹۶۸،۳۸۸</w:t>
            </w:r>
          </w:p>
        </w:tc>
        <w:tc>
          <w:tcPr>
            <w:tcW w:w="2340" w:type="dxa"/>
          </w:tcPr>
          <w:p>
            <w:pPr>
              <w:bidi/>
            </w:pPr>
            <w:r>
              <w:rPr>
                <w:rtl/>
              </w:rPr>
              <w:t xml:space="preserve">هسته تحلیل FIS</w:t>
            </w:r>
          </w:p>
        </w:tc>
        <w:tc>
          <w:tcPr>
            <w:tcW w:w="2340" w:type="dxa"/>
          </w:tcPr>
          <w:p>
            <w:pPr>
              <w:bidi/>
            </w:pPr>
            <w:r>
              <w:rPr>
                <w:rtl/>
              </w:rPr>
              <w:t xml:space="preserve">حاشیه عملیاتی ۴۴٪ در برابر ۲۱٪</w:t>
            </w:r>
          </w:p>
        </w:tc>
      </w:tr>
      <w:tr>
        <w:tc>
          <w:tcPr>
            <w:tcW w:w="2340" w:type="dxa"/>
          </w:tcPr>
          <w:p>
            <w:pPr>
              <w:bidi/>
            </w:pPr>
            <w:r>
              <w:rPr>
                <w:rtl/>
              </w:rPr>
              <w:t xml:space="preserve">هزینه‌های مالی</w:t>
            </w:r>
          </w:p>
        </w:tc>
        <w:tc>
          <w:tcPr>
            <w:tcW w:w="2340" w:type="dxa"/>
          </w:tcPr>
          <w:p>
            <w:pPr/>
            <w:r>
              <w:t xml:space="preserve">(۴۹،۴۳۴) / (۱۰۲،۴۶۵)</w:t>
            </w:r>
          </w:p>
        </w:tc>
        <w:tc>
          <w:tcPr>
            <w:tcW w:w="2340" w:type="dxa"/>
          </w:tcPr>
          <w:p>
            <w:pPr>
              <w:bidi/>
            </w:pPr>
            <w:r>
              <w:rPr>
                <w:rtl/>
              </w:rPr>
              <w:t xml:space="preserve">سود وام‌ها</w:t>
            </w:r>
          </w:p>
        </w:tc>
        <w:tc>
          <w:tcPr>
            <w:tcW w:w="2340" w:type="dxa"/>
          </w:tcPr>
          <w:p>
            <w:pPr>
              <w:bidi/>
            </w:pPr>
            <w:r>
              <w:rPr>
                <w:rtl/>
              </w:rPr>
              <w:t xml:space="preserve">بدهی کم شده یا نرخ؟ (یادداشت تسهیلات)</w:t>
            </w:r>
          </w:p>
        </w:tc>
      </w:tr>
      <w:tr>
        <w:tc>
          <w:tcPr>
            <w:tcW w:w="2340" w:type="dxa"/>
          </w:tcPr>
          <w:p>
            <w:pPr>
              <w:bidi/>
            </w:pPr>
            <w:r>
              <w:rPr>
                <w:rtl/>
              </w:rPr>
              <w:t xml:space="preserve">سایر درآمدها و هزینه‌های غیرعملیاتی: درآمد سرمایه‌گذاری‌ها / اقلام متفرقه</w:t>
            </w:r>
          </w:p>
        </w:tc>
        <w:tc>
          <w:tcPr>
            <w:tcW w:w="2340" w:type="dxa"/>
          </w:tcPr>
          <w:p>
            <w:pPr>
              <w:bidi/>
            </w:pPr>
            <w:r>
              <w:rPr>
                <w:rtl/>
              </w:rPr>
              <w:t xml:space="preserve">۸۸،۰۲۸ و ۰ / ۱۵،۴۲۴ و ۰</w:t>
            </w:r>
          </w:p>
        </w:tc>
        <w:tc>
          <w:tcPr>
            <w:tcW w:w="2340" w:type="dxa"/>
          </w:tcPr>
          <w:p>
            <w:pPr>
              <w:bidi/>
            </w:pPr>
            <w:r>
              <w:rPr>
                <w:rtl/>
              </w:rPr>
              <w:t xml:space="preserve">سود سپرده، سود سهام، فروش دارایی، تسعیر غیرعملیاتی</w:t>
            </w:r>
          </w:p>
        </w:tc>
        <w:tc>
          <w:tcPr>
            <w:tcW w:w="2340" w:type="dxa"/>
          </w:tcPr>
          <w:p>
            <w:pPr>
              <w:bidi/>
            </w:pPr>
            <w:r>
              <w:rPr>
                <w:rtl/>
              </w:rPr>
              <w:t xml:space="preserve">اینجا جای سودهای یک‌باره است (بخش ۴.۱)</w:t>
            </w:r>
          </w:p>
        </w:tc>
      </w:tr>
      <w:tr>
        <w:tc>
          <w:tcPr>
            <w:tcW w:w="2340" w:type="dxa"/>
          </w:tcPr>
          <w:p>
            <w:pPr>
              <w:bidi/>
            </w:pPr>
            <w:r>
              <w:rPr>
                <w:rtl/>
              </w:rPr>
              <w:t xml:space="preserve">سود قبل از مالیات</w:t>
            </w:r>
          </w:p>
        </w:tc>
        <w:tc>
          <w:tcPr>
            <w:tcW w:w="2340" w:type="dxa"/>
          </w:tcPr>
          <w:p>
            <w:pPr/>
            <w:r>
              <w:t xml:space="preserve">۲،۱۳۹،۱۳۵ / ۸۸۱،۳۴۷</w:t>
            </w:r>
          </w:p>
        </w:tc>
        <w:tc>
          <w:tcPr>
            <w:tcW w:w="2340" w:type="dxa"/>
          </w:tcPr>
          <w:p>
            <w:pPr/>
            <w:r>
              <w:t xml:space="preserve">—</w:t>
            </w:r>
          </w:p>
        </w:tc>
        <w:tc>
          <w:tcPr>
            <w:tcW w:w="2340" w:type="dxa"/>
          </w:tcPr>
          <w:p>
            <w:pPr>
              <w:bidi/>
            </w:pPr>
            <w:r>
              <w:rPr>
                <w:rtl/>
              </w:rPr>
              <w:t xml:space="preserve">مبنای حساب نرخ مؤثر مالیات</w:t>
            </w:r>
          </w:p>
        </w:tc>
      </w:tr>
      <w:tr>
        <w:tc>
          <w:tcPr>
            <w:tcW w:w="2340" w:type="dxa"/>
          </w:tcPr>
          <w:p>
            <w:pPr>
              <w:bidi/>
            </w:pPr>
            <w:r>
              <w:rPr>
                <w:rtl/>
              </w:rPr>
              <w:t xml:space="preserve">مالیات: سال جاری / سال‌های قبل</w:t>
            </w:r>
          </w:p>
        </w:tc>
        <w:tc>
          <w:tcPr>
            <w:tcW w:w="2340" w:type="dxa"/>
          </w:tcPr>
          <w:p>
            <w:pPr>
              <w:bidi/>
            </w:pPr>
            <w:r>
              <w:rPr>
                <w:rtl/>
              </w:rPr>
              <w:t xml:space="preserve">(۸،۳۵۷) و (۸،۸۸۱) / (۴۲۲) و (۲۸،۷۲۲)</w:t>
            </w:r>
          </w:p>
        </w:tc>
        <w:tc>
          <w:tcPr>
            <w:tcW w:w="2340" w:type="dxa"/>
          </w:tcPr>
          <w:p>
            <w:pPr>
              <w:bidi/>
            </w:pPr>
            <w:r>
              <w:rPr>
                <w:rtl/>
              </w:rPr>
              <w:t xml:space="preserve">سال جاری = مالیات همین دوره؛ سال‌های قبل = تفاوت ابلاغیه‌های قدیمی</w:t>
            </w:r>
          </w:p>
        </w:tc>
        <w:tc>
          <w:tcPr>
            <w:tcW w:w="2340" w:type="dxa"/>
          </w:tcPr>
          <w:p>
            <w:pPr>
              <w:bidi/>
            </w:pPr>
            <w:r>
              <w:rPr>
                <w:rtl/>
              </w:rPr>
              <w:t xml:space="preserve">نرخ مؤثر ۰.۸٪ یعنی معافیت؛ تا کی؟ «سال‌های قبل» تکراری = ذخیره مالیات کم</w:t>
            </w:r>
          </w:p>
        </w:tc>
      </w:tr>
      <w:tr>
        <w:tc>
          <w:tcPr>
            <w:tcW w:w="2340" w:type="dxa"/>
          </w:tcPr>
          <w:p>
            <w:pPr>
              <w:bidi/>
            </w:pPr>
            <w:r>
              <w:rPr>
                <w:rtl/>
              </w:rPr>
              <w:t xml:space="preserve">عملیات متوقف‌شده</w:t>
            </w:r>
          </w:p>
        </w:tc>
        <w:tc>
          <w:tcPr>
            <w:tcW w:w="2340" w:type="dxa"/>
          </w:tcPr>
          <w:p>
            <w:pPr/>
            <w:r>
              <w:t xml:space="preserve">۰ / ۰</w:t>
            </w:r>
          </w:p>
        </w:tc>
        <w:tc>
          <w:tcPr>
            <w:tcW w:w="2340" w:type="dxa"/>
          </w:tcPr>
          <w:p>
            <w:pPr>
              <w:bidi/>
            </w:pPr>
            <w:r>
              <w:rPr>
                <w:rtl/>
              </w:rPr>
              <w:t xml:space="preserve">بخشی که فروخته یا تعطیل شده</w:t>
            </w:r>
          </w:p>
        </w:tc>
        <w:tc>
          <w:tcPr>
            <w:tcW w:w="2340" w:type="dxa"/>
          </w:tcPr>
          <w:p>
            <w:pPr>
              <w:bidi/>
            </w:pPr>
            <w:r>
              <w:rPr>
                <w:rtl/>
              </w:rPr>
              <w:t xml:space="preserve">اگر غیر صفر بود، از سود پایدار حذف کنید</w:t>
            </w:r>
          </w:p>
        </w:tc>
      </w:tr>
      <w:tr>
        <w:tc>
          <w:tcPr>
            <w:tcW w:w="2340" w:type="dxa"/>
          </w:tcPr>
          <w:p>
            <w:pPr>
              <w:bidi/>
            </w:pPr>
            <w:r>
              <w:rPr>
                <w:rtl/>
              </w:rPr>
              <w:t xml:space="preserve">سود (زیان) خالص</w:t>
            </w:r>
          </w:p>
        </w:tc>
        <w:tc>
          <w:tcPr>
            <w:tcW w:w="2340" w:type="dxa"/>
          </w:tcPr>
          <w:p>
            <w:pPr/>
            <w:r>
              <w:t xml:space="preserve">۲،۱۲۱،۸۹۷ / ۸۵۲،۲۰۳</w:t>
            </w:r>
          </w:p>
        </w:tc>
        <w:tc>
          <w:tcPr>
            <w:tcW w:w="2340" w:type="dxa"/>
          </w:tcPr>
          <w:p>
            <w:pPr>
              <w:bidi/>
            </w:pPr>
            <w:r>
              <w:rPr>
                <w:rtl/>
              </w:rPr>
              <w:t xml:space="preserve">سود متعلق به سهامداران</w:t>
            </w:r>
          </w:p>
        </w:tc>
        <w:tc>
          <w:tcPr>
            <w:tcW w:w="2340" w:type="dxa"/>
          </w:tcPr>
          <w:p>
            <w:pPr>
              <w:bidi/>
            </w:pPr>
            <w:r>
              <w:rPr>
                <w:rtl/>
              </w:rPr>
              <w:t xml:space="preserve">با نقد عملیاتی مقایسه کنید (صورت جریان وجوه نقد)</w:t>
            </w:r>
          </w:p>
        </w:tc>
      </w:tr>
      <w:tr>
        <w:tc>
          <w:tcPr>
            <w:tcW w:w="2340" w:type="dxa"/>
          </w:tcPr>
          <w:p>
            <w:pPr/>
            <w:r>
              <w:t xml:space="preserve">EPS عملیاتی / غیرعملیاتی (ریال)</w:t>
            </w:r>
          </w:p>
        </w:tc>
        <w:tc>
          <w:tcPr>
            <w:tcW w:w="2340" w:type="dxa"/>
          </w:tcPr>
          <w:p>
            <w:pPr>
              <w:bidi/>
            </w:pPr>
            <w:r>
              <w:rPr>
                <w:rtl/>
              </w:rPr>
              <w:t xml:space="preserve">۴۶۳ و ۹ / ۲۶۸ و (۲۵)</w:t>
            </w:r>
          </w:p>
        </w:tc>
        <w:tc>
          <w:tcPr>
            <w:tcW w:w="2340" w:type="dxa"/>
          </w:tcPr>
          <w:p>
            <w:pPr>
              <w:bidi/>
            </w:pPr>
            <w:r>
              <w:rPr>
                <w:rtl/>
              </w:rPr>
              <w:t xml:space="preserve">تفکیک سود هر سهم به بخش عملیاتی و غیرعملیاتی (هر کدام پس از سهم مالیات)</w:t>
            </w:r>
          </w:p>
        </w:tc>
        <w:tc>
          <w:tcPr>
            <w:tcW w:w="2340" w:type="dxa"/>
          </w:tcPr>
          <w:p>
            <w:pPr>
              <w:bidi/>
            </w:pPr>
            <w:r>
              <w:rPr>
                <w:rtl/>
              </w:rPr>
              <w:t xml:space="preserve">هر چه سهم عملیاتی بیشتر، بهتر</w:t>
            </w:r>
          </w:p>
        </w:tc>
      </w:tr>
      <w:tr>
        <w:tc>
          <w:tcPr>
            <w:tcW w:w="2340" w:type="dxa"/>
          </w:tcPr>
          <w:p>
            <w:pPr>
              <w:bidi/>
            </w:pPr>
            <w:r>
              <w:rPr>
                <w:rtl/>
              </w:rPr>
              <w:t xml:space="preserve">سود پایه هر سهم</w:t>
            </w:r>
          </w:p>
        </w:tc>
        <w:tc>
          <w:tcPr>
            <w:tcW w:w="2340" w:type="dxa"/>
          </w:tcPr>
          <w:p>
            <w:pPr/>
            <w:r>
              <w:t xml:space="preserve">۴۷۲ / ۲۴۳</w:t>
            </w:r>
          </w:p>
        </w:tc>
        <w:tc>
          <w:tcPr>
            <w:tcW w:w="2340" w:type="dxa"/>
          </w:tcPr>
          <w:p>
            <w:pPr>
              <w:bidi/>
            </w:pPr>
            <w:r>
              <w:rPr>
                <w:rtl/>
              </w:rPr>
              <w:t xml:space="preserve">سود خالص ÷ تعداد سهام</w:t>
            </w:r>
          </w:p>
        </w:tc>
        <w:tc>
          <w:tcPr>
            <w:tcW w:w="2340" w:type="dxa"/>
          </w:tcPr>
          <w:p>
            <w:pPr>
              <w:bidi/>
            </w:pPr>
            <w:r>
              <w:rPr>
                <w:rtl/>
              </w:rPr>
              <w:t xml:space="preserve">چک: ۲،۱۲۱،۸۹۷ ÷ ۴،۵۰۰ = ۴۷۲</w:t>
            </w:r>
          </w:p>
        </w:tc>
      </w:tr>
      <w:tr>
        <w:tc>
          <w:tcPr>
            <w:tcW w:w="2340" w:type="dxa"/>
          </w:tcPr>
          <w:p>
            <w:pPr>
              <w:bidi/>
            </w:pPr>
            <w:r>
              <w:rPr>
                <w:rtl/>
              </w:rPr>
              <w:t xml:space="preserve">سرمایه</w:t>
            </w:r>
          </w:p>
        </w:tc>
        <w:tc>
          <w:tcPr>
            <w:tcW w:w="2340" w:type="dxa"/>
          </w:tcPr>
          <w:p>
            <w:pPr/>
            <w:r>
              <w:t xml:space="preserve">۴،۵۰۰،۰۰۰ / ۳،۵۰۰،۰۰۰</w:t>
            </w:r>
          </w:p>
        </w:tc>
        <w:tc>
          <w:tcPr>
            <w:tcW w:w="2340" w:type="dxa"/>
          </w:tcPr>
          <w:p>
            <w:pPr>
              <w:bidi/>
            </w:pPr>
            <w:r>
              <w:rPr>
                <w:rtl/>
              </w:rPr>
              <w:t xml:space="preserve">سرمایه میلیون ریال ÷ ارزش اسمی ۱،۰۰۰ ریال = ۴،۵۰۰ میلیون سهم</w:t>
            </w:r>
          </w:p>
        </w:tc>
        <w:tc>
          <w:tcPr>
            <w:tcW w:w="2340" w:type="dxa"/>
          </w:tcPr>
          <w:p>
            <w:pPr>
              <w:bidi/>
            </w:pPr>
            <w:r>
              <w:rPr>
                <w:rtl/>
              </w:rPr>
              <w:t xml:space="preserve">افزایش سرمایه داشته؟ از چه محلی؟ (بخش ۴.۵)</w:t>
            </w:r>
          </w:p>
        </w:tc>
      </w:tr>
    </w:tbl>
    <w:p>
      <w:pPr>
        <w:bidi/>
      </w:pPr>
      <w:r>
        <w:rPr>
          <w:b/>
          <w:bCs/>
          <w:rtl/>
        </w:rPr>
        <w:t xml:space="preserve">د) گزارش صندوق‌های سرمایه‌گذاری: شکل دیگری دارد</w:t>
      </w:r>
    </w:p>
    <w:p>
      <w:pPr>
        <w:bidi/>
      </w:pPr>
      <w:r>
        <w:rPr>
          <w:rtl/>
        </w:rPr>
        <w:t xml:space="preserve">صندوق‌ها (مثل نمونه دوم، صندوق سهامی) فروش و بهای تمام‌شده ندارند؛ سه صورت دارند: «صورت خالص دارایی‌ها»، «صورت سود و زیان» و «صورت گردش خالص دارایی‌ها».</w:t>
      </w:r>
    </w:p>
    <w:tbl>
      <w:tblPr>
        <w:tblStyle w:val="TableGrid"/>
        <w:tblW w:w="0" w:type="auto"/>
        <w:tblLayout w:type="fixed"/>
        <w:tblLook w:val="04A0" w:firstRow="1" w:lastRow="0" w:firstColumn="0" w:lastColumn="0" w:noHBand="0" w:noVBand="1"/>
      </w:tblPr>
      <w:tblGrid>
        <w:gridCol w:w="2876"/>
        <w:gridCol w:w="2436"/>
        <w:gridCol w:w="4048"/>
      </w:tblGrid>
      <w:tr>
        <w:trPr>
          <w:tblHeader/>
        </w:trPr>
        <w:tc>
          <w:tcPr>
            <w:tcW w:w="2876" w:type="dxa"/>
            <w:shd w:val="clear" w:color="auto" w:fill="F2F2F2"/>
          </w:tcPr>
          <w:p>
            <w:pPr>
              <w:bidi/>
            </w:pPr>
            <w:r>
              <w:rPr>
                <w:rtl/>
              </w:rPr>
              <w:t xml:space="preserve">سطر در صورت خالص دارایی‌ها</w:t>
            </w:r>
          </w:p>
        </w:tc>
        <w:tc>
          <w:tcPr>
            <w:tcW w:w="2436" w:type="dxa"/>
            <w:shd w:val="clear" w:color="auto" w:fill="F2F2F2"/>
          </w:tcPr>
          <w:p>
            <w:pPr>
              <w:bidi/>
            </w:pPr>
            <w:r>
              <w:rPr>
                <w:rtl/>
              </w:rPr>
              <w:t xml:space="preserve">نمونه (۱۴۰۵/۰۶/۳۱ / ۱۴۰۴/۰۹/۳۰)</w:t>
            </w:r>
          </w:p>
        </w:tc>
        <w:tc>
          <w:tcPr>
            <w:tcW w:w="4048" w:type="dxa"/>
            <w:shd w:val="clear" w:color="auto" w:fill="F2F2F2"/>
          </w:tcPr>
          <w:p>
            <w:pPr>
              <w:bidi/>
            </w:pPr>
            <w:r>
              <w:rPr>
                <w:rtl/>
              </w:rPr>
              <w:t xml:space="preserve">چه چیزی می‌گوید</w:t>
            </w:r>
          </w:p>
        </w:tc>
      </w:tr>
      <w:tr>
        <w:tc>
          <w:tcPr>
            <w:tcW w:w="2876" w:type="dxa"/>
          </w:tcPr>
          <w:p>
            <w:pPr>
              <w:bidi/>
            </w:pPr>
            <w:r>
              <w:rPr>
                <w:rtl/>
              </w:rPr>
              <w:t xml:space="preserve">سرمایه‌گذاری در سهام و حق تقدم</w:t>
            </w:r>
          </w:p>
        </w:tc>
        <w:tc>
          <w:tcPr>
            <w:tcW w:w="2436" w:type="dxa"/>
          </w:tcPr>
          <w:p>
            <w:pPr/>
            <w:r>
              <w:t xml:space="preserve">۱۷،۳۷۲،۹۷۸ / ۵،۴۰۸،۷۰۰</w:t>
            </w:r>
          </w:p>
        </w:tc>
        <w:tc>
          <w:tcPr>
            <w:tcW w:w="4048" w:type="dxa"/>
          </w:tcPr>
          <w:p>
            <w:pPr>
              <w:bidi/>
            </w:pPr>
            <w:r>
              <w:rPr>
                <w:rtl/>
              </w:rPr>
              <w:t xml:space="preserve">بخش سهامی پرتفوی؛ ترکیب آن در گزارش ماهانه پرتفوی است</w:t>
            </w:r>
          </w:p>
        </w:tc>
      </w:tr>
      <w:tr>
        <w:tc>
          <w:tcPr>
            <w:tcW w:w="2876" w:type="dxa"/>
          </w:tcPr>
          <w:p>
            <w:pPr>
              <w:bidi/>
            </w:pPr>
            <w:r>
              <w:rPr>
                <w:rtl/>
              </w:rPr>
              <w:t xml:space="preserve">سپرده و گواهی سپرده بانکی</w:t>
            </w:r>
          </w:p>
        </w:tc>
        <w:tc>
          <w:tcPr>
            <w:tcW w:w="2436" w:type="dxa"/>
          </w:tcPr>
          <w:p>
            <w:pPr/>
            <w:r>
              <w:t xml:space="preserve">۲،۶۵۵،۴۱۴ / ۹۷۶،۱۶۴</w:t>
            </w:r>
          </w:p>
        </w:tc>
        <w:tc>
          <w:tcPr>
            <w:tcW w:w="4048" w:type="dxa"/>
          </w:tcPr>
          <w:p>
            <w:pPr>
              <w:bidi/>
            </w:pPr>
            <w:r>
              <w:rPr>
                <w:rtl/>
              </w:rPr>
              <w:t xml:space="preserve">نقد آماده برای خرید یا ابطال</w:t>
            </w:r>
          </w:p>
        </w:tc>
      </w:tr>
      <w:tr>
        <w:tc>
          <w:tcPr>
            <w:tcW w:w="2876" w:type="dxa"/>
          </w:tcPr>
          <w:p>
            <w:pPr>
              <w:bidi/>
            </w:pPr>
            <w:r>
              <w:rPr>
                <w:rtl/>
              </w:rPr>
              <w:t xml:space="preserve">حساب‌های دریافتنی</w:t>
            </w:r>
          </w:p>
        </w:tc>
        <w:tc>
          <w:tcPr>
            <w:tcW w:w="2436" w:type="dxa"/>
          </w:tcPr>
          <w:p>
            <w:pPr/>
            <w:r>
              <w:t xml:space="preserve">۶۹۹،۳۸۳ / ۱۹۹،۸۶۰</w:t>
            </w:r>
          </w:p>
        </w:tc>
        <w:tc>
          <w:tcPr>
            <w:tcW w:w="4048" w:type="dxa"/>
          </w:tcPr>
          <w:p>
            <w:pPr>
              <w:bidi/>
            </w:pPr>
            <w:r>
              <w:rPr>
                <w:rtl/>
              </w:rPr>
              <w:t xml:space="preserve">معمولاً سود سهام دریافتنی</w:t>
            </w:r>
          </w:p>
        </w:tc>
      </w:tr>
      <w:tr>
        <w:tc>
          <w:tcPr>
            <w:tcW w:w="2876" w:type="dxa"/>
          </w:tcPr>
          <w:p>
            <w:pPr>
              <w:bidi/>
            </w:pPr>
            <w:r>
              <w:rPr>
                <w:rtl/>
              </w:rPr>
              <w:t xml:space="preserve">پرداختنی به ارکان صندوق</w:t>
            </w:r>
          </w:p>
        </w:tc>
        <w:tc>
          <w:tcPr>
            <w:tcW w:w="2436" w:type="dxa"/>
          </w:tcPr>
          <w:p>
            <w:pPr/>
            <w:r>
              <w:t xml:space="preserve">۳۱۱،۳۴۰ / ۷۵،۱۱۱</w:t>
            </w:r>
          </w:p>
        </w:tc>
        <w:tc>
          <w:tcPr>
            <w:tcW w:w="4048" w:type="dxa"/>
          </w:tcPr>
          <w:p>
            <w:pPr>
              <w:bidi/>
            </w:pPr>
            <w:r>
              <w:rPr>
                <w:rtl/>
              </w:rPr>
              <w:t xml:space="preserve">کارمزد مدیر، متولی، حسابرس و بازارگردان؛ هزینه واقعی سرمایه‌گذار</w:t>
            </w:r>
          </w:p>
        </w:tc>
      </w:tr>
      <w:tr>
        <w:tc>
          <w:tcPr>
            <w:tcW w:w="2876" w:type="dxa"/>
          </w:tcPr>
          <w:p>
            <w:pPr>
              <w:bidi/>
            </w:pPr>
            <w:r>
              <w:rPr>
                <w:rtl/>
              </w:rPr>
              <w:t xml:space="preserve">پرداختنی به سرمایه‌گذاران</w:t>
            </w:r>
          </w:p>
        </w:tc>
        <w:tc>
          <w:tcPr>
            <w:tcW w:w="2436" w:type="dxa"/>
          </w:tcPr>
          <w:p>
            <w:pPr/>
            <w:r>
              <w:t xml:space="preserve">۴۴۶،۵۲۶ / ۰</w:t>
            </w:r>
          </w:p>
        </w:tc>
        <w:tc>
          <w:tcPr>
            <w:tcW w:w="4048" w:type="dxa"/>
          </w:tcPr>
          <w:p>
            <w:pPr>
              <w:bidi/>
            </w:pPr>
            <w:r>
              <w:rPr>
                <w:rtl/>
              </w:rPr>
              <w:t xml:space="preserve">ابطال یا سود پرداختنی به دارندگان واحد</w:t>
            </w:r>
          </w:p>
        </w:tc>
      </w:tr>
      <w:tr>
        <w:tc>
          <w:tcPr>
            <w:tcW w:w="2876" w:type="dxa"/>
          </w:tcPr>
          <w:p>
            <w:pPr>
              <w:bidi/>
            </w:pPr>
            <w:r>
              <w:rPr>
                <w:rtl/>
              </w:rPr>
              <w:t xml:space="preserve">جاری کارگزاران (بدهی)</w:t>
            </w:r>
          </w:p>
        </w:tc>
        <w:tc>
          <w:tcPr>
            <w:tcW w:w="2436" w:type="dxa"/>
          </w:tcPr>
          <w:p>
            <w:pPr/>
            <w:r>
              <w:t xml:space="preserve">۱،۸۴۰،۸۰۹ / ۴۸،۸۷۳</w:t>
            </w:r>
          </w:p>
        </w:tc>
        <w:tc>
          <w:tcPr>
            <w:tcW w:w="4048" w:type="dxa"/>
          </w:tcPr>
          <w:p>
            <w:pPr>
              <w:bidi/>
            </w:pPr>
            <w:r>
              <w:rPr>
                <w:rtl/>
              </w:rPr>
              <w:t xml:space="preserve">خریدهای تسویه‌نشده پایان دوره (۱۰٪ خالص دارایی‌ها)</w:t>
            </w:r>
          </w:p>
        </w:tc>
      </w:tr>
      <w:tr>
        <w:tc>
          <w:tcPr>
            <w:tcW w:w="2876" w:type="dxa"/>
          </w:tcPr>
          <w:p>
            <w:pPr>
              <w:bidi/>
            </w:pPr>
            <w:r>
              <w:rPr>
                <w:rtl/>
              </w:rPr>
              <w:t xml:space="preserve">خالص دارایی‌ها</w:t>
            </w:r>
          </w:p>
        </w:tc>
        <w:tc>
          <w:tcPr>
            <w:tcW w:w="2436" w:type="dxa"/>
          </w:tcPr>
          <w:p>
            <w:pPr/>
            <w:r>
              <w:t xml:space="preserve">۱۸،۱۲۳،۵۹۹ / ۶،۴۵۴،۶۱۵</w:t>
            </w:r>
          </w:p>
        </w:tc>
        <w:tc>
          <w:tcPr>
            <w:tcW w:w="4048" w:type="dxa"/>
          </w:tcPr>
          <w:p>
            <w:pPr>
              <w:bidi/>
            </w:pPr>
            <w:r>
              <w:rPr>
                <w:rtl/>
              </w:rPr>
              <w:t xml:space="preserve">اندازه صندوق؛ با ورود پول تازه هم بزرگ می‌شود، پس معیار بازده نیست</w:t>
            </w:r>
          </w:p>
        </w:tc>
      </w:tr>
      <w:tr>
        <w:tc>
          <w:tcPr>
            <w:tcW w:w="2876" w:type="dxa"/>
          </w:tcPr>
          <w:p>
            <w:pPr>
              <w:bidi/>
            </w:pPr>
            <w:r>
              <w:rPr>
                <w:rtl/>
              </w:rPr>
              <w:t xml:space="preserve">خالص دارایی‌های هر واحد (NAV)</w:t>
            </w:r>
          </w:p>
        </w:tc>
        <w:tc>
          <w:tcPr>
            <w:tcW w:w="2436" w:type="dxa"/>
          </w:tcPr>
          <w:p>
            <w:pPr>
              <w:bidi/>
            </w:pPr>
            <w:r>
              <w:rPr>
                <w:rtl/>
              </w:rPr>
              <w:t xml:space="preserve">۰ / ۰ (پر نشده)</w:t>
            </w:r>
          </w:p>
        </w:tc>
        <w:tc>
          <w:tcPr>
            <w:tcW w:w="4048" w:type="dxa"/>
          </w:tcPr>
          <w:p>
            <w:pPr>
              <w:bidi/>
            </w:pPr>
            <w:r>
              <w:rPr>
                <w:rtl/>
              </w:rPr>
              <w:t xml:space="preserve">معیار اصلی بازده؛ از سایت صندوق یا صورت گردش خالص دارایی‌ها</w:t>
            </w:r>
          </w:p>
        </w:tc>
      </w:tr>
    </w:tbl>
    <w:p>
      <w:pPr>
        <w:bidi/>
      </w:pPr>
      <w:r>
        <w:rPr>
          <w:rtl/>
        </w:rPr>
        <w:t xml:space="preserve">برای صندوق سه سؤال کافی است: بازده NAV هر واحد در برابر شاخص کل چقدر بوده؟ کارمزد ارکان چند درصد دارایی است؟ و در چه سهامی سرمایه‌گذاری کرده (که با روش FIS بررسی می‌شوند)؟</w:t>
      </w:r>
    </w:p>
    <w:p>
      <w:pPr>
        <w:bidi/>
      </w:pPr>
      <w:r>
        <w:rPr>
          <w:b/>
          <w:bCs/>
          <w:rtl/>
        </w:rPr>
        <w:t xml:space="preserve">ه) روال ۱۰ دقیقه‌ای برای هر صفحه صورت مالی</w:t>
      </w:r>
    </w:p>
    <w:p>
      <w:pPr>
        <w:pStyle w:val="ListParagraph"/>
        <w:numPr>
          <w:ilvl w:val="0"/>
          <w:numId w:val="12"/>
        </w:numPr>
        <w:bidi/>
      </w:pPr>
      <w:r>
        <w:rPr>
          <w:rtl/>
        </w:rPr>
        <w:t xml:space="preserve">سرصفحه: ناشر، طول دوره، حسابرسی، تلفیقی، واحد مبالغ، سرمایه ثبت‌نشده.</w:t>
      </w:r>
    </w:p>
    <w:p>
      <w:pPr>
        <w:pStyle w:val="ListParagraph"/>
        <w:numPr>
          <w:ilvl w:val="0"/>
          <w:numId w:val="12"/>
        </w:numPr>
        <w:bidi/>
      </w:pPr>
      <w:r>
        <w:rPr>
          <w:rtl/>
        </w:rPr>
        <w:t xml:space="preserve">رشد درآمد را با تورم مقایسه کنید.</w:t>
      </w:r>
    </w:p>
    <w:p>
      <w:pPr>
        <w:pStyle w:val="ListParagraph"/>
        <w:numPr>
          <w:ilvl w:val="0"/>
          <w:numId w:val="12"/>
        </w:numPr>
        <w:bidi/>
      </w:pPr>
      <w:r>
        <w:rPr>
          <w:rtl/>
        </w:rPr>
        <w:t xml:space="preserve">حاشیه ناخالص و عملیاتی هر دو سال را حساب کنید.</w:t>
      </w:r>
    </w:p>
    <w:p>
      <w:pPr>
        <w:pStyle w:val="ListParagraph"/>
        <w:numPr>
          <w:ilvl w:val="0"/>
          <w:numId w:val="12"/>
        </w:numPr>
        <w:bidi/>
      </w:pPr>
      <w:r>
        <w:rPr>
          <w:rtl/>
        </w:rPr>
        <w:t xml:space="preserve">«سایر»های بالای سود عملیاتی و غیرعملیاتی‌های پایین را جدا کنید.</w:t>
      </w:r>
    </w:p>
    <w:p>
      <w:pPr>
        <w:pStyle w:val="ListParagraph"/>
        <w:numPr>
          <w:ilvl w:val="0"/>
          <w:numId w:val="12"/>
        </w:numPr>
        <w:bidi/>
      </w:pPr>
      <w:r>
        <w:rPr>
          <w:rtl/>
        </w:rPr>
        <w:t xml:space="preserve">نرخ مؤثر مالیات = مالیات ÷ سود قبل از مالیات.</w:t>
      </w:r>
    </w:p>
    <w:p>
      <w:pPr>
        <w:pStyle w:val="ListParagraph"/>
        <w:numPr>
          <w:ilvl w:val="0"/>
          <w:numId w:val="12"/>
        </w:numPr>
      </w:pPr>
      <w:r>
        <w:t xml:space="preserve">EPS را با سطر سرمایه چک کنید و سهم عملیاتی آن را ببینید.</w:t>
      </w:r>
    </w:p>
    <w:p>
      <w:pPr>
        <w:pStyle w:val="ListParagraph"/>
        <w:numPr>
          <w:ilvl w:val="0"/>
          <w:numId w:val="12"/>
        </w:numPr>
        <w:bidi/>
      </w:pPr>
      <w:r>
        <w:rPr>
          <w:rtl/>
        </w:rPr>
        <w:t xml:space="preserve">اگر «تجدید ارائه شده» دارد، یادداشت آن را بخوانید.</w:t>
      </w:r>
    </w:p>
    <w:p>
      <w:pPr>
        <w:pStyle w:val="ListParagraph"/>
        <w:numPr>
          <w:ilvl w:val="0"/>
          <w:numId w:val="12"/>
        </w:numPr>
        <w:bidi/>
      </w:pPr>
      <w:r>
        <w:rPr>
          <w:rtl/>
        </w:rPr>
        <w:t xml:space="preserve">سه سؤال برای یادداشت‌ها و گزارش ماهانه بنویسید؛ قبل از جواب آن‌ها نتیجه‌گیری نکنید.</w:t>
      </w:r>
    </w:p>
    <w:p>
      <w:pPr>
        <w:bidi/>
      </w:pPr>
      <w:r>
        <w:rPr>
          <w:rtl/>
        </w:rPr>
        <w:t xml:space="preserve">تمرین: همین ۸ گام را روی اعداد جدول بالا انجام دهید و نتیجه را با تحلیل بخش ۶.۵ مقایسه کنید.</w:t>
      </w:r>
    </w:p>
    <w:p>
      <w:pPr>
        <w:pStyle w:val="Heading2"/>
        <w:bidi/>
      </w:pPr>
      <w:r>
        <w:rPr>
          <w:rtl/>
        </w:rPr>
        <w:t xml:space="preserve">۴. مهارت‌های اصلی FIS (تحلیل بنیادی عملی)</w:t>
      </w:r>
    </w:p>
    <w:p>
      <w:pPr>
        <w:bidi/>
      </w:pPr>
      <w:r>
        <w:rPr>
          <w:rtl/>
        </w:rPr>
        <w:t xml:space="preserve">هسته FIS یک زنجیره هفت‌مرحله‌ای است: نرمال‌سازی سود، سود پایدار، ارزش‌گذاری نسبت به نرخ بدون ریسک، حساسیت، اثر افزایش سرمایه، پرتفوی، و پایش پرچم‌های قرمز.</w:t>
      </w:r>
    </w:p>
    <w:p>
      <w:pPr>
        <w:pStyle w:val="Heading3"/>
        <w:bidi/>
      </w:pPr>
      <w:r>
        <w:rPr>
          <w:rtl/>
        </w:rPr>
        <w:t xml:space="preserve">۴.۱ نرمال‌سازی صورت سود و زیان و جریان نقد</w:t>
      </w:r>
    </w:p>
    <w:p>
      <w:pPr>
        <w:bidi/>
      </w:pPr>
      <w:r>
        <w:rPr>
          <w:rtl/>
        </w:rPr>
        <w:t xml:space="preserve">هدف: سودی که اگر هیچ اتفاق خاصی نیفتد، سال بعد هم تکرار می‌شود.</w:t>
      </w:r>
    </w:p>
    <w:tbl>
      <w:tblPr>
        <w:tblStyle w:val="TableGrid"/>
        <w:tblW w:w="0" w:type="auto"/>
        <w:tblLayout w:type="fixed"/>
        <w:tblLook w:val="04A0" w:firstRow="1" w:lastRow="0" w:firstColumn="0" w:lastColumn="0" w:noHBand="0" w:noVBand="1"/>
      </w:tblPr>
      <w:tblGrid>
        <w:gridCol w:w="2890"/>
        <w:gridCol w:w="3858"/>
        <w:gridCol w:w="2611"/>
      </w:tblGrid>
      <w:tr>
        <w:trPr>
          <w:tblHeader/>
        </w:trPr>
        <w:tc>
          <w:tcPr>
            <w:tcW w:w="2890" w:type="dxa"/>
            <w:shd w:val="clear" w:color="auto" w:fill="F2F2F2"/>
          </w:tcPr>
          <w:p>
            <w:pPr>
              <w:bidi/>
            </w:pPr>
            <w:r>
              <w:rPr>
                <w:rtl/>
              </w:rPr>
              <w:t xml:space="preserve">قلم</w:t>
            </w:r>
          </w:p>
        </w:tc>
        <w:tc>
          <w:tcPr>
            <w:tcW w:w="3858" w:type="dxa"/>
            <w:shd w:val="clear" w:color="auto" w:fill="F2F2F2"/>
          </w:tcPr>
          <w:p>
            <w:pPr>
              <w:bidi/>
            </w:pPr>
            <w:r>
              <w:rPr>
                <w:rtl/>
              </w:rPr>
              <w:t xml:space="preserve">اقدام در نرمال‌سازی</w:t>
            </w:r>
          </w:p>
        </w:tc>
        <w:tc>
          <w:tcPr>
            <w:tcW w:w="2611" w:type="dxa"/>
            <w:shd w:val="clear" w:color="auto" w:fill="F2F2F2"/>
          </w:tcPr>
          <w:p>
            <w:pPr>
              <w:bidi/>
            </w:pPr>
            <w:r>
              <w:rPr>
                <w:rtl/>
              </w:rPr>
              <w:t xml:space="preserve">کجای کدال</w:t>
            </w:r>
          </w:p>
        </w:tc>
      </w:tr>
      <w:tr>
        <w:tc>
          <w:tcPr>
            <w:tcW w:w="2890" w:type="dxa"/>
          </w:tcPr>
          <w:p>
            <w:pPr>
              <w:bidi/>
            </w:pPr>
            <w:r>
              <w:rPr>
                <w:rtl/>
              </w:rPr>
              <w:t xml:space="preserve">سود فروش دارایی ثابت یا زمین</w:t>
            </w:r>
          </w:p>
        </w:tc>
        <w:tc>
          <w:tcPr>
            <w:tcW w:w="3858" w:type="dxa"/>
          </w:tcPr>
          <w:p>
            <w:pPr>
              <w:bidi/>
            </w:pPr>
            <w:r>
              <w:rPr>
                <w:rtl/>
              </w:rPr>
              <w:t xml:space="preserve">حذف کامل</w:t>
            </w:r>
          </w:p>
        </w:tc>
        <w:tc>
          <w:tcPr>
            <w:tcW w:w="2611" w:type="dxa"/>
          </w:tcPr>
          <w:p>
            <w:pPr>
              <w:bidi/>
            </w:pPr>
            <w:r>
              <w:rPr>
                <w:rtl/>
              </w:rPr>
              <w:t xml:space="preserve">یادداشت سایر درآمدها</w:t>
            </w:r>
          </w:p>
        </w:tc>
      </w:tr>
      <w:tr>
        <w:tc>
          <w:tcPr>
            <w:tcW w:w="2890" w:type="dxa"/>
          </w:tcPr>
          <w:p>
            <w:pPr>
              <w:bidi/>
            </w:pPr>
            <w:r>
              <w:rPr>
                <w:rtl/>
              </w:rPr>
              <w:t xml:space="preserve">سود فروش سهام (غیر از شرکت سرمایه‌گذاری)</w:t>
            </w:r>
          </w:p>
        </w:tc>
        <w:tc>
          <w:tcPr>
            <w:tcW w:w="3858" w:type="dxa"/>
          </w:tcPr>
          <w:p>
            <w:pPr>
              <w:bidi/>
            </w:pPr>
            <w:r>
              <w:rPr>
                <w:rtl/>
              </w:rPr>
              <w:t xml:space="preserve">حذف</w:t>
            </w:r>
          </w:p>
        </w:tc>
        <w:tc>
          <w:tcPr>
            <w:tcW w:w="2611" w:type="dxa"/>
          </w:tcPr>
          <w:p>
            <w:pPr>
              <w:bidi/>
            </w:pPr>
            <w:r>
              <w:rPr>
                <w:rtl/>
              </w:rPr>
              <w:t xml:space="preserve">یادداشت سایر درآمدها</w:t>
            </w:r>
          </w:p>
        </w:tc>
      </w:tr>
      <w:tr>
        <w:tc>
          <w:tcPr>
            <w:tcW w:w="2890" w:type="dxa"/>
          </w:tcPr>
          <w:p>
            <w:pPr>
              <w:bidi/>
            </w:pPr>
            <w:r>
              <w:rPr>
                <w:rtl/>
              </w:rPr>
              <w:t xml:space="preserve">سود تسعیر ارز</w:t>
            </w:r>
          </w:p>
        </w:tc>
        <w:tc>
          <w:tcPr>
            <w:tcW w:w="3858" w:type="dxa"/>
          </w:tcPr>
          <w:p>
            <w:pPr>
              <w:bidi/>
            </w:pPr>
            <w:r>
              <w:rPr>
                <w:rtl/>
              </w:rPr>
              <w:t xml:space="preserve">حذف از سود عملیاتی پایدار؛ برای صادرکننده جداگانه بررسی شود</w:t>
            </w:r>
          </w:p>
        </w:tc>
        <w:tc>
          <w:tcPr>
            <w:tcW w:w="2611" w:type="dxa"/>
          </w:tcPr>
          <w:p>
            <w:pPr>
              <w:bidi/>
            </w:pPr>
            <w:r>
              <w:rPr>
                <w:rtl/>
              </w:rPr>
              <w:t xml:space="preserve">یادداشت سایر درآمدها / هزینه‌ها</w:t>
            </w:r>
          </w:p>
        </w:tc>
      </w:tr>
      <w:tr>
        <w:tc>
          <w:tcPr>
            <w:tcW w:w="2890" w:type="dxa"/>
          </w:tcPr>
          <w:p>
            <w:pPr>
              <w:bidi/>
            </w:pPr>
            <w:r>
              <w:rPr>
                <w:rtl/>
              </w:rPr>
              <w:t xml:space="preserve">برگشت ذخایر سال‌های قبل</w:t>
            </w:r>
          </w:p>
        </w:tc>
        <w:tc>
          <w:tcPr>
            <w:tcW w:w="3858" w:type="dxa"/>
          </w:tcPr>
          <w:p>
            <w:pPr>
              <w:bidi/>
            </w:pPr>
            <w:r>
              <w:rPr>
                <w:rtl/>
              </w:rPr>
              <w:t xml:space="preserve">حذف</w:t>
            </w:r>
          </w:p>
        </w:tc>
        <w:tc>
          <w:tcPr>
            <w:tcW w:w="2611" w:type="dxa"/>
          </w:tcPr>
          <w:p>
            <w:pPr>
              <w:bidi/>
            </w:pPr>
            <w:r>
              <w:rPr>
                <w:rtl/>
              </w:rPr>
              <w:t xml:space="preserve">یادداشت ذخایر</w:t>
            </w:r>
          </w:p>
        </w:tc>
      </w:tr>
      <w:tr>
        <w:tc>
          <w:tcPr>
            <w:tcW w:w="2890" w:type="dxa"/>
          </w:tcPr>
          <w:p>
            <w:pPr>
              <w:bidi/>
            </w:pPr>
            <w:r>
              <w:rPr>
                <w:rtl/>
              </w:rPr>
              <w:t xml:space="preserve">سود سپرده بانکی</w:t>
            </w:r>
          </w:p>
        </w:tc>
        <w:tc>
          <w:tcPr>
            <w:tcW w:w="3858" w:type="dxa"/>
          </w:tcPr>
          <w:p>
            <w:pPr>
              <w:bidi/>
            </w:pPr>
            <w:r>
              <w:rPr>
                <w:rtl/>
              </w:rPr>
              <w:t xml:space="preserve">نگه دارید فقط اگر نقد مازاد ماندگار است</w:t>
            </w:r>
          </w:p>
        </w:tc>
        <w:tc>
          <w:tcPr>
            <w:tcW w:w="2611" w:type="dxa"/>
          </w:tcPr>
          <w:p>
            <w:pPr>
              <w:bidi/>
            </w:pPr>
            <w:r>
              <w:rPr>
                <w:rtl/>
              </w:rPr>
              <w:t xml:space="preserve">سایر درآمدها</w:t>
            </w:r>
          </w:p>
        </w:tc>
      </w:tr>
      <w:tr>
        <w:tc>
          <w:tcPr>
            <w:tcW w:w="2890" w:type="dxa"/>
          </w:tcPr>
          <w:p>
            <w:pPr>
              <w:bidi/>
            </w:pPr>
            <w:r>
              <w:rPr>
                <w:rtl/>
              </w:rPr>
              <w:t xml:space="preserve">معافیت مالیاتی موقت</w:t>
            </w:r>
          </w:p>
        </w:tc>
        <w:tc>
          <w:tcPr>
            <w:tcW w:w="3858" w:type="dxa"/>
          </w:tcPr>
          <w:p>
            <w:pPr>
              <w:bidi/>
            </w:pPr>
            <w:r>
              <w:rPr>
                <w:rtl/>
              </w:rPr>
              <w:t xml:space="preserve">مالیات را با نرخ عادی (۲۵٪ قانونی) دوباره حساب کنید، اگر معافیت تمام می‌شود</w:t>
            </w:r>
          </w:p>
        </w:tc>
        <w:tc>
          <w:tcPr>
            <w:tcW w:w="2611" w:type="dxa"/>
          </w:tcPr>
          <w:p>
            <w:pPr>
              <w:bidi/>
            </w:pPr>
            <w:r>
              <w:rPr>
                <w:rtl/>
              </w:rPr>
              <w:t xml:space="preserve">یادداشت مالیات</w:t>
            </w:r>
          </w:p>
        </w:tc>
      </w:tr>
      <w:tr>
        <w:tc>
          <w:tcPr>
            <w:tcW w:w="2890" w:type="dxa"/>
          </w:tcPr>
          <w:p>
            <w:pPr>
              <w:bidi/>
            </w:pPr>
            <w:r>
              <w:rPr>
                <w:rtl/>
              </w:rPr>
              <w:t xml:space="preserve">ذخیره مالیات کم</w:t>
            </w:r>
          </w:p>
        </w:tc>
        <w:tc>
          <w:tcPr>
            <w:tcW w:w="3858" w:type="dxa"/>
          </w:tcPr>
          <w:p>
            <w:pPr>
              <w:bidi/>
            </w:pPr>
            <w:r>
              <w:rPr>
                <w:rtl/>
              </w:rPr>
              <w:t xml:space="preserve">با سابقه قطعی‌شدن مالیات مقایسه و اصلاح کنید</w:t>
            </w:r>
          </w:p>
        </w:tc>
        <w:tc>
          <w:tcPr>
            <w:tcW w:w="2611" w:type="dxa"/>
          </w:tcPr>
          <w:p>
            <w:pPr>
              <w:bidi/>
            </w:pPr>
            <w:r>
              <w:rPr>
                <w:rtl/>
              </w:rPr>
              <w:t xml:space="preserve">یادداشت مالیات، بند حسابرس</w:t>
            </w:r>
          </w:p>
        </w:tc>
      </w:tr>
      <w:tr>
        <w:tc>
          <w:tcPr>
            <w:tcW w:w="2890" w:type="dxa"/>
          </w:tcPr>
          <w:p>
            <w:pPr>
              <w:bidi/>
            </w:pPr>
            <w:r>
              <w:rPr>
                <w:rtl/>
              </w:rPr>
              <w:t xml:space="preserve">تأخیر در شناسایی افزایش نرخ (حقوق دولتی، خوراک)</w:t>
            </w:r>
          </w:p>
        </w:tc>
        <w:tc>
          <w:tcPr>
            <w:tcW w:w="3858" w:type="dxa"/>
          </w:tcPr>
          <w:p>
            <w:pPr>
              <w:bidi/>
            </w:pPr>
            <w:r>
              <w:rPr>
                <w:rtl/>
              </w:rPr>
              <w:t xml:space="preserve">هزینه کامل سال را اضافه کنید</w:t>
            </w:r>
          </w:p>
        </w:tc>
        <w:tc>
          <w:tcPr>
            <w:tcW w:w="2611" w:type="dxa"/>
          </w:tcPr>
          <w:p>
            <w:pPr>
              <w:bidi/>
            </w:pPr>
            <w:r>
              <w:rPr>
                <w:rtl/>
              </w:rPr>
              <w:t xml:space="preserve">گزارش تفسیری، اطلاعیه بااهمیت</w:t>
            </w:r>
          </w:p>
        </w:tc>
      </w:tr>
    </w:tbl>
    <w:p>
      <w:pPr>
        <w:bidi/>
      </w:pPr>
      <w:r>
        <w:rPr>
          <w:b/>
          <w:bCs/>
          <w:rtl/>
        </w:rPr>
        <w:t xml:space="preserve">تست کیفیت سود (Quality of Earnings):</w:t>
      </w:r>
    </w:p>
    <w:p>
      <w:pPr>
        <w:pStyle w:val="ListParagraph"/>
        <w:numPr>
          <w:ilvl w:val="0"/>
          <w:numId w:val="13"/>
        </w:numPr>
        <w:bidi/>
      </w:pPr>
      <w:r>
        <w:rPr>
          <w:rtl/>
        </w:rPr>
        <w:t xml:space="preserve">نسبت نقد عملیاتی به سود خالص (CFO / NI) در ۳ سال: بالای ۰.۸ خوب، زیر ۰.۵ بررسی دقیق.</w:t>
      </w:r>
    </w:p>
    <w:p>
      <w:pPr>
        <w:pStyle w:val="ListParagraph"/>
        <w:numPr>
          <w:ilvl w:val="0"/>
          <w:numId w:val="13"/>
        </w:numPr>
        <w:bidi/>
      </w:pPr>
      <w:r>
        <w:rPr>
          <w:rtl/>
        </w:rPr>
        <w:t xml:space="preserve">رشد دریافتنی‌ها در برابر رشد فروش: اگر فروش ۳۰٪ رشد کرده و دریافتنی‌ها ۹۰٪، سود کیفیت پایینی دارد.</w:t>
      </w:r>
    </w:p>
    <w:p>
      <w:pPr>
        <w:pStyle w:val="ListParagraph"/>
        <w:numPr>
          <w:ilvl w:val="0"/>
          <w:numId w:val="13"/>
        </w:numPr>
        <w:bidi/>
      </w:pPr>
      <w:r>
        <w:rPr>
          <w:rtl/>
        </w:rPr>
        <w:t xml:space="preserve">رشد موجودی کالا در برابر رشد فروش: انباشت موجودی پیش‌درآمد کاهش ارزش یا افت تقاضاست.</w:t>
      </w:r>
    </w:p>
    <w:p>
      <w:pPr>
        <w:pStyle w:val="ListParagraph"/>
        <w:numPr>
          <w:ilvl w:val="0"/>
          <w:numId w:val="13"/>
        </w:numPr>
        <w:bidi/>
      </w:pPr>
      <w:r>
        <w:rPr>
          <w:rtl/>
        </w:rPr>
        <w:t xml:space="preserve">سرمایه‌گذاری نگهداشت (CAPEX لازم برای حفظ ظرفیت) در برابر استهلاک: در اقتصاد تورمی استهلاک بهای تاریخی خیلی کمتر از هزینه واقعی جایگزینی است؛ بخشی از سود حسابداری در واقع باید برای جایگزینی تجهیزات کنار گذاشته شود.</w:t>
      </w:r>
    </w:p>
    <w:p>
      <w:pPr>
        <w:pStyle w:val="Heading3"/>
        <w:bidi/>
      </w:pPr>
      <w:r>
        <w:rPr>
          <w:rtl/>
        </w:rPr>
        <w:t xml:space="preserve">۴.۲ برآورد سود پایدار (Sustainable Earnings Power)</w:t>
      </w:r>
    </w:p>
    <w:p>
      <w:pPr>
        <w:bidi/>
      </w:pPr>
      <w:r>
        <w:rPr>
          <w:rtl/>
        </w:rPr>
        <w:t xml:space="preserve">برای شرکت تولیدی ساده، سود عملیاتی آینده را از پایین به بالا بسازید:</w:t>
      </w:r>
    </w:p>
    <w:p>
      <w:pPr>
        <w:pStyle w:val="ListParagraph"/>
        <w:numPr>
          <w:ilvl w:val="0"/>
          <w:numId w:val="14"/>
        </w:numPr>
        <w:bidi/>
      </w:pPr>
      <w:r>
        <w:rPr>
          <w:b/>
          <w:bCs/>
          <w:rtl/>
        </w:rPr>
        <w:t xml:space="preserve">مقدار فروش:</w:t>
      </w:r>
      <w:r>
        <w:rPr>
          <w:rtl/>
        </w:rPr>
        <w:t xml:space="preserve"> میانگین ۱۲ ماه اخیر از گزارش ماهانه، اصلاح‌شده برای ظرفیت جدید یا محدودیت شناخته‌شده (قطعی برق، توقف تعمیرات).</w:t>
      </w:r>
    </w:p>
    <w:p>
      <w:pPr>
        <w:pStyle w:val="ListParagraph"/>
        <w:numPr>
          <w:ilvl w:val="0"/>
          <w:numId w:val="14"/>
        </w:numPr>
        <w:bidi/>
      </w:pPr>
      <w:r>
        <w:rPr>
          <w:b/>
          <w:bCs/>
          <w:rtl/>
        </w:rPr>
        <w:t xml:space="preserve">نرخ فروش:</w:t>
      </w:r>
      <w:r>
        <w:rPr>
          <w:rtl/>
        </w:rPr>
        <w:t xml:space="preserve"> آخرین نرخ ماهانه، نه میانگین سال قبل. برای کالای صادراتی: نرخ دلاری × نرخ ارز قابل‌دسترس شرکت.</w:t>
      </w:r>
    </w:p>
    <w:p>
      <w:pPr>
        <w:pStyle w:val="ListParagraph"/>
        <w:numPr>
          <w:ilvl w:val="0"/>
          <w:numId w:val="14"/>
        </w:numPr>
        <w:bidi/>
      </w:pPr>
      <w:r>
        <w:rPr>
          <w:b/>
          <w:bCs/>
          <w:rtl/>
        </w:rPr>
        <w:t xml:space="preserve">بهای تمام‌شده:</w:t>
      </w:r>
      <w:r>
        <w:rPr>
          <w:rtl/>
        </w:rPr>
        <w:t xml:space="preserve"> نسبت مواد اولیه به فروش از یادداشت بهای تمام‌شده؛ برای خوراک فرمولی (مثلاً گاز پتروشیمی یا سنگ آهن) با فرمول جاری حساب کنید.</w:t>
      </w:r>
    </w:p>
    <w:p>
      <w:pPr>
        <w:pStyle w:val="ListParagraph"/>
        <w:numPr>
          <w:ilvl w:val="0"/>
          <w:numId w:val="14"/>
        </w:numPr>
        <w:bidi/>
      </w:pPr>
      <w:r>
        <w:rPr>
          <w:b/>
          <w:bCs/>
          <w:rtl/>
        </w:rPr>
        <w:t xml:space="preserve">هزینه‌های عمومی و اداری:</w:t>
      </w:r>
      <w:r>
        <w:rPr>
          <w:rtl/>
        </w:rPr>
        <w:t xml:space="preserve"> سال قبل × (۱ + تورم مورد انتظار).</w:t>
      </w:r>
    </w:p>
    <w:p>
      <w:pPr>
        <w:pStyle w:val="ListParagraph"/>
        <w:numPr>
          <w:ilvl w:val="0"/>
          <w:numId w:val="14"/>
        </w:numPr>
        <w:bidi/>
      </w:pPr>
      <w:r>
        <w:rPr>
          <w:b/>
          <w:bCs/>
          <w:rtl/>
        </w:rPr>
        <w:t xml:space="preserve">هزینه مالی و مالیات:</w:t>
      </w:r>
      <w:r>
        <w:rPr>
          <w:rtl/>
        </w:rPr>
        <w:t xml:space="preserve"> با بدهی و نرخ مالیات فعلی.</w:t>
      </w:r>
    </w:p>
    <w:p>
      <w:pPr>
        <w:pStyle w:val="ListParagraph"/>
        <w:numPr>
          <w:ilvl w:val="0"/>
          <w:numId w:val="14"/>
        </w:numPr>
        <w:bidi/>
      </w:pPr>
      <w:r>
        <w:rPr>
          <w:b/>
          <w:bCs/>
          <w:rtl/>
        </w:rPr>
        <w:t xml:space="preserve">تقسیم بر تعداد سهام پس از آخرین افزایش سرمایه ثبت‌شده</w:t>
      </w:r>
      <w:r>
        <w:rPr>
          <w:rtl/>
        </w:rPr>
        <w:t xml:space="preserve"> (یا با احتساب افزایش سرمایه قطعی‌شده).</w:t>
      </w:r>
    </w:p>
    <w:p>
      <w:pPr>
        <w:bidi/>
      </w:pPr>
      <w:r>
        <w:rPr>
          <w:rtl/>
        </w:rPr>
        <w:t xml:space="preserve">سپس دو کنترل بزنید: (الف) حاشیه سود حاصل را با میانگین حاشیه ۵ سال گذشته مقایسه کنید؛ اگر بسیار بالاتر است، احتمالاً در اوج چرخه هستید. (ب) شرکت‌های کالایی را با میانگین چرخه ارزش‌گذاری کنید، نه با سود سال اوج.</w:t>
      </w:r>
    </w:p>
    <w:p>
      <w:pPr>
        <w:pStyle w:val="Heading3"/>
        <w:bidi/>
      </w:pPr>
      <w:r>
        <w:rPr>
          <w:rtl/>
        </w:rPr>
        <w:t xml:space="preserve">۴.۳ چارچوب‌های ساده ارزش‌گذاری برای شرایط ایران</w:t>
      </w:r>
    </w:p>
    <w:p>
      <w:pPr>
        <w:bidi/>
      </w:pPr>
      <w:r>
        <w:rPr>
          <w:b/>
          <w:bCs/>
          <w:rtl/>
        </w:rPr>
        <w:t xml:space="preserve">الف) بازده سود (Earnings Yield) در برابر نرخ بدون ریسک.</w:t>
      </w:r>
      <w:r>
        <w:rPr>
          <w:rtl/>
        </w:rPr>
        <w:t xml:space="preserve"> E/P = EPS پایدار ÷ قیمت. در کشوری که اخزا بازده اسمی بالایی دارد، P/E پایین به‌تنهایی ارزان بودن نیست. رابطه تقریبی بازده مورد انتظار سهم:</w:t>
      </w:r>
    </w:p>
    <w:p>
      <w:pPr>
        <w:pStyle w:val="Code"/>
      </w:pPr>
      <w:bookmarkStart w:id="2" w:name="bongo_lang_latex_2"/>
      <w:bookmarkEnd w:id="2"/>
      <w:r>
        <w:t xml:space="preserve">r_{expected} \approx E/P \times payout + g</w:t>
      </w:r>
    </w:p>
    <w:p>
      <w:pPr>
        <w:bidi/>
      </w:pPr>
      <w:r>
        <w:rPr>
          <w:rtl/>
        </w:rPr>
        <w:t xml:space="preserve">که در آن payout نسبت تقسیم سود و g رشد اسمی پایدار سود است (اگر سود تقسیم‌نشده با بازده خوب سرمایه‌گذاری شود، تقریب ساده E/P + g هم قابل استفاده است). این عدد باید از بازده اخزا به‌اضافه صرف ریسک (مثلاً ۵ تا ۱۰ واحد درصد) بیشتر باشد. نمونه: E/P برابر ۲۰٪، تقسیم سود ۶۰٪ و رشد اسمی پایدار ۲۵٪ ← حدود ۳۷٪ در برابر اخزای فرضی ۳۰٪ ← حاشیه اطمینان کم.</w:t>
      </w:r>
    </w:p>
    <w:p>
      <w:pPr>
        <w:bidi/>
      </w:pPr>
      <w:r>
        <w:rPr>
          <w:b/>
          <w:bCs/>
          <w:rtl/>
        </w:rPr>
        <w:t xml:space="preserve">ب) دوره بازگشت سرمایه (Payback).</w:t>
      </w:r>
      <w:r>
        <w:rPr>
          <w:rtl/>
        </w:rPr>
        <w:t xml:space="preserve"> چند سال طول می‌کشد تا مجموع سود هر سهم (با رشد) به قیمت امروز برسد؟ مثال: قیمت ۱۰۰، EPS سال اول ۲۰، رشد سالانه ۲۵٪ ← ۲۰، ۲۵، ۳۱.۲۵، ۳۹.۰۶ ← مجموع پس از ۴ سال ۱۱۵ ← بازگشت در حدود ۳.۶ سال. قاعده عملی FIS: ترجیح شرکت‌هایی که با سود پایدار و رشدی محافظه‌کارانه در کمتر از حدود ۴ تا ۵ سال سرمایه را برمی‌گردانند. این آستانه سلیقه‌ای است؛ آن را با نرخ بدون ریسک روز تنظیم کنید.</w:t>
      </w:r>
    </w:p>
    <w:p>
      <w:pPr>
        <w:bidi/>
      </w:pPr>
      <w:r>
        <w:rPr>
          <w:b/>
          <w:bCs/>
          <w:rtl/>
        </w:rPr>
        <w:t xml:space="preserve">ج) کیفیت سود به‌عنوان ضریب.</w:t>
      </w:r>
      <w:r>
        <w:rPr>
          <w:rtl/>
        </w:rPr>
        <w:t xml:space="preserve"> همان E/P برای شرکتی با CFO/NI بالا، بدهی کم و قدرت قیمت‌گذاری ارزشمندتر از شرکتی با سود حسابداری و دریافتنی انباشته است. برای سود کم‌کیفیت P/E هدف را پایین‌تر بگیرید.</w:t>
      </w:r>
    </w:p>
    <w:p>
      <w:pPr>
        <w:bidi/>
      </w:pPr>
      <w:r>
        <w:rPr>
          <w:b/>
          <w:bCs/>
          <w:rtl/>
        </w:rPr>
        <w:t xml:space="preserve">د) ارزش جایگزینی و NAV (تکمیلی).</w:t>
      </w:r>
      <w:r>
        <w:rPr>
          <w:rtl/>
        </w:rPr>
        <w:t xml:space="preserve"> برای شرکت‌های دارایی‌محور (سیمان، معدن، هلدینگ)، هزینه ساخت دوباره کارخانه یا ارزش روز پرتفوی، کف تحلیلی مفیدی است. قیمت پایین‌تر از ارزش جایگزینی به‌تنهایی دلیل خرید نیست اگر کارخانه سود نسازد.</w:t>
      </w:r>
    </w:p>
    <w:p>
      <w:pPr>
        <w:pStyle w:val="Heading3"/>
        <w:bidi/>
      </w:pPr>
      <w:r>
        <w:rPr>
          <w:rtl/>
        </w:rPr>
        <w:t xml:space="preserve">۴.۴ تحلیل صنعت و حساسیت</w:t>
      </w:r>
    </w:p>
    <w:p>
      <w:pPr>
        <w:bidi/>
      </w:pPr>
      <w:r>
        <w:rPr>
          <w:rtl/>
        </w:rPr>
        <w:t xml:space="preserve">هر شرکت را در زنجیره صنعتش ببینید: بالادست (نفت، گاز، سنگ آهن)، میان‌دست (فولاد، پتروشیمی، پالایش)، پایین‌دست (خودرو، لوازم خانگی، غذا). نرخ فروش یک حلقه بهای تمام‌شده حلقه بعدی است؛ پس گزارش ماهانه تامین‌کننده، شاخص پیشرو حاشیه مصرف‌کننده است.</w:t>
      </w:r>
    </w:p>
    <w:p>
      <w:pPr>
        <w:bidi/>
      </w:pPr>
      <w:r>
        <w:rPr>
          <w:rtl/>
        </w:rPr>
        <w:t xml:space="preserve">چهار سؤال صنعت:</w:t>
      </w:r>
    </w:p>
    <w:p>
      <w:pPr>
        <w:pStyle w:val="ListParagraph"/>
        <w:numPr>
          <w:ilvl w:val="0"/>
          <w:numId w:val="15"/>
        </w:numPr>
        <w:bidi/>
      </w:pPr>
      <w:r>
        <w:rPr>
          <w:rtl/>
        </w:rPr>
        <w:t xml:space="preserve">قیمت محصول از کجا تعیین می‌شود؟ جهانی (دلاری)، بورس کالا، دستوری (سازمان حمایت، وزارتخانه)، یا آزاد بازار داخلی؟</w:t>
      </w:r>
    </w:p>
    <w:p>
      <w:pPr>
        <w:pStyle w:val="ListParagraph"/>
        <w:numPr>
          <w:ilvl w:val="0"/>
          <w:numId w:val="15"/>
        </w:numPr>
        <w:bidi/>
      </w:pPr>
      <w:r>
        <w:rPr>
          <w:rtl/>
        </w:rPr>
        <w:t xml:space="preserve">بزرگ‌ترین هزینه چیست و قیمت آن را چه کسی تعیین می‌کند؟ (خوراک فرمولی، انرژی یارانه‌ای، مواد وارداتی)</w:t>
      </w:r>
    </w:p>
    <w:p>
      <w:pPr>
        <w:pStyle w:val="ListParagraph"/>
        <w:numPr>
          <w:ilvl w:val="0"/>
          <w:numId w:val="15"/>
        </w:numPr>
        <w:bidi/>
      </w:pPr>
      <w:r>
        <w:rPr>
          <w:rtl/>
        </w:rPr>
        <w:t xml:space="preserve">ظرفیت اسمی چقدر است و چند درصد استفاده می‌شود؟ (از گزارش تفسیری و ماهانه)</w:t>
      </w:r>
    </w:p>
    <w:p>
      <w:pPr>
        <w:pStyle w:val="ListParagraph"/>
        <w:numPr>
          <w:ilvl w:val="0"/>
          <w:numId w:val="15"/>
        </w:numPr>
        <w:bidi/>
      </w:pPr>
      <w:r>
        <w:rPr>
          <w:rtl/>
        </w:rPr>
        <w:t xml:space="preserve">مانع ورود رقیب چیست؟ (مجوز، معدن اختصاصی، برند، شبکه توزیع)</w:t>
      </w:r>
    </w:p>
    <w:p>
      <w:pPr>
        <w:bidi/>
      </w:pPr>
      <w:r>
        <w:rPr>
          <w:b/>
          <w:bCs/>
          <w:rtl/>
        </w:rPr>
        <w:t xml:space="preserve">مدل حساسیت ساده:</w:t>
      </w:r>
      <w:r>
        <w:rPr>
          <w:rtl/>
        </w:rPr>
        <w:t xml:space="preserve"> سود عملیاتی = مقدار × (نرخ دلاری × نرخ ارز) − هزینه‌های دلاری − هزینه‌های ریالی. نمونه فرضی یک پتروشیمی صادراتی (اعداد میلیارد ریال):</w:t>
      </w:r>
    </w:p>
    <w:tbl>
      <w:tblPr>
        <w:tblStyle w:val="TableGrid"/>
        <w:tblW w:w="0" w:type="auto"/>
        <w:tblLayout w:type="fixed"/>
        <w:tblLook w:val="04A0" w:firstRow="1" w:lastRow="0" w:firstColumn="0" w:lastColumn="0" w:noHBand="0" w:noVBand="1"/>
      </w:tblPr>
      <w:tblGrid>
        <w:gridCol w:w="1853"/>
        <w:gridCol w:w="1556"/>
        <w:gridCol w:w="1495"/>
        <w:gridCol w:w="1560"/>
        <w:gridCol w:w="1560"/>
        <w:gridCol w:w="1336"/>
      </w:tblGrid>
      <w:tr>
        <w:trPr>
          <w:tblHeader/>
        </w:trPr>
        <w:tc>
          <w:tcPr>
            <w:tcW w:w="1853" w:type="dxa"/>
            <w:shd w:val="clear" w:color="auto" w:fill="F2F2F2"/>
          </w:tcPr>
          <w:p>
            <w:pPr>
              <w:bidi/>
            </w:pPr>
            <w:r>
              <w:rPr>
                <w:rtl/>
              </w:rPr>
              <w:t xml:space="preserve">سناریو</w:t>
            </w:r>
          </w:p>
        </w:tc>
        <w:tc>
          <w:tcPr>
            <w:tcW w:w="1556" w:type="dxa"/>
            <w:shd w:val="clear" w:color="auto" w:fill="F2F2F2"/>
          </w:tcPr>
          <w:p>
            <w:pPr>
              <w:bidi/>
            </w:pPr>
            <w:r>
              <w:rPr>
                <w:rtl/>
              </w:rPr>
              <w:t xml:space="preserve">فروش</w:t>
            </w:r>
          </w:p>
        </w:tc>
        <w:tc>
          <w:tcPr>
            <w:tcW w:w="1495" w:type="dxa"/>
            <w:shd w:val="clear" w:color="auto" w:fill="F2F2F2"/>
          </w:tcPr>
          <w:p>
            <w:pPr>
              <w:bidi/>
            </w:pPr>
            <w:r>
              <w:rPr>
                <w:rtl/>
              </w:rPr>
              <w:t xml:space="preserve">خوراک (دلاری)</w:t>
            </w:r>
          </w:p>
        </w:tc>
        <w:tc>
          <w:tcPr>
            <w:tcW w:w="1560" w:type="dxa"/>
            <w:shd w:val="clear" w:color="auto" w:fill="F2F2F2"/>
          </w:tcPr>
          <w:p>
            <w:pPr>
              <w:bidi/>
            </w:pPr>
            <w:r>
              <w:rPr>
                <w:rtl/>
              </w:rPr>
              <w:t xml:space="preserve">سایر هزینه‌ها (ریالی)</w:t>
            </w:r>
          </w:p>
        </w:tc>
        <w:tc>
          <w:tcPr>
            <w:tcW w:w="1560" w:type="dxa"/>
            <w:shd w:val="clear" w:color="auto" w:fill="F2F2F2"/>
          </w:tcPr>
          <w:p>
            <w:pPr>
              <w:bidi/>
            </w:pPr>
            <w:r>
              <w:rPr>
                <w:rtl/>
              </w:rPr>
              <w:t xml:space="preserve">سود عملیاتی</w:t>
            </w:r>
          </w:p>
        </w:tc>
        <w:tc>
          <w:tcPr>
            <w:tcW w:w="1336" w:type="dxa"/>
            <w:shd w:val="clear" w:color="auto" w:fill="F2F2F2"/>
          </w:tcPr>
          <w:p>
            <w:pPr>
              <w:bidi/>
            </w:pPr>
            <w:r>
              <w:rPr>
                <w:rtl/>
              </w:rPr>
              <w:t xml:space="preserve">تغییر سود</w:t>
            </w:r>
          </w:p>
        </w:tc>
      </w:tr>
      <w:tr>
        <w:tc>
          <w:tcPr>
            <w:tcW w:w="1853" w:type="dxa"/>
          </w:tcPr>
          <w:p>
            <w:pPr>
              <w:bidi/>
            </w:pPr>
            <w:r>
              <w:rPr>
                <w:rtl/>
              </w:rPr>
              <w:t xml:space="preserve">پایه</w:t>
            </w:r>
          </w:p>
        </w:tc>
        <w:tc>
          <w:tcPr>
            <w:tcW w:w="1556" w:type="dxa"/>
          </w:tcPr>
          <w:p>
            <w:pPr/>
            <w:r>
              <w:t xml:space="preserve">۱۰،۰۰۰</w:t>
            </w:r>
          </w:p>
        </w:tc>
        <w:tc>
          <w:tcPr>
            <w:tcW w:w="1495" w:type="dxa"/>
          </w:tcPr>
          <w:p>
            <w:pPr/>
            <w:r>
              <w:t xml:space="preserve">۵،۰۰۰</w:t>
            </w:r>
          </w:p>
        </w:tc>
        <w:tc>
          <w:tcPr>
            <w:tcW w:w="1560" w:type="dxa"/>
          </w:tcPr>
          <w:p>
            <w:pPr/>
            <w:r>
              <w:t xml:space="preserve">۲،۰۰۰</w:t>
            </w:r>
          </w:p>
        </w:tc>
        <w:tc>
          <w:tcPr>
            <w:tcW w:w="1560" w:type="dxa"/>
          </w:tcPr>
          <w:p>
            <w:pPr/>
            <w:r>
              <w:t xml:space="preserve">۳،۰۰۰</w:t>
            </w:r>
          </w:p>
        </w:tc>
        <w:tc>
          <w:tcPr>
            <w:tcW w:w="1336" w:type="dxa"/>
          </w:tcPr>
          <w:p>
            <w:pPr/>
            <w:r>
              <w:t xml:space="preserve">—</w:t>
            </w:r>
          </w:p>
        </w:tc>
      </w:tr>
      <w:tr>
        <w:tc>
          <w:tcPr>
            <w:tcW w:w="1853" w:type="dxa"/>
          </w:tcPr>
          <w:p>
            <w:pPr>
              <w:bidi/>
            </w:pPr>
            <w:r>
              <w:rPr>
                <w:rtl/>
              </w:rPr>
              <w:t xml:space="preserve">نرخ ارز ۲۰٪ بالاتر</w:t>
            </w:r>
          </w:p>
        </w:tc>
        <w:tc>
          <w:tcPr>
            <w:tcW w:w="1556" w:type="dxa"/>
          </w:tcPr>
          <w:p>
            <w:pPr/>
            <w:r>
              <w:t xml:space="preserve">۱۲،۰۰۰</w:t>
            </w:r>
          </w:p>
        </w:tc>
        <w:tc>
          <w:tcPr>
            <w:tcW w:w="1495" w:type="dxa"/>
          </w:tcPr>
          <w:p>
            <w:pPr/>
            <w:r>
              <w:t xml:space="preserve">۶،۰۰۰</w:t>
            </w:r>
          </w:p>
        </w:tc>
        <w:tc>
          <w:tcPr>
            <w:tcW w:w="1560" w:type="dxa"/>
          </w:tcPr>
          <w:p>
            <w:pPr/>
            <w:r>
              <w:t xml:space="preserve">۲،۰۰۰</w:t>
            </w:r>
          </w:p>
        </w:tc>
        <w:tc>
          <w:tcPr>
            <w:tcW w:w="1560" w:type="dxa"/>
          </w:tcPr>
          <w:p>
            <w:pPr/>
            <w:r>
              <w:t xml:space="preserve">۴،۰۰۰</w:t>
            </w:r>
          </w:p>
        </w:tc>
        <w:tc>
          <w:tcPr>
            <w:tcW w:w="1336" w:type="dxa"/>
          </w:tcPr>
          <w:p>
            <w:pPr/>
            <w:r>
              <w:t xml:space="preserve">۳۳٪+</w:t>
            </w:r>
          </w:p>
        </w:tc>
      </w:tr>
      <w:tr>
        <w:tc>
          <w:tcPr>
            <w:tcW w:w="1853" w:type="dxa"/>
          </w:tcPr>
          <w:p>
            <w:pPr>
              <w:bidi/>
            </w:pPr>
            <w:r>
              <w:rPr>
                <w:rtl/>
              </w:rPr>
              <w:t xml:space="preserve">قیمت جهانی محصول ۱۰٪ پایین‌تر</w:t>
            </w:r>
          </w:p>
        </w:tc>
        <w:tc>
          <w:tcPr>
            <w:tcW w:w="1556" w:type="dxa"/>
          </w:tcPr>
          <w:p>
            <w:pPr/>
            <w:r>
              <w:t xml:space="preserve">۹،۰۰۰</w:t>
            </w:r>
          </w:p>
        </w:tc>
        <w:tc>
          <w:tcPr>
            <w:tcW w:w="1495" w:type="dxa"/>
          </w:tcPr>
          <w:p>
            <w:pPr/>
            <w:r>
              <w:t xml:space="preserve">۵،۰۰۰</w:t>
            </w:r>
          </w:p>
        </w:tc>
        <w:tc>
          <w:tcPr>
            <w:tcW w:w="1560" w:type="dxa"/>
          </w:tcPr>
          <w:p>
            <w:pPr/>
            <w:r>
              <w:t xml:space="preserve">۲،۰۰۰</w:t>
            </w:r>
          </w:p>
        </w:tc>
        <w:tc>
          <w:tcPr>
            <w:tcW w:w="1560" w:type="dxa"/>
          </w:tcPr>
          <w:p>
            <w:pPr/>
            <w:r>
              <w:t xml:space="preserve">۲،۰۰۰</w:t>
            </w:r>
          </w:p>
        </w:tc>
        <w:tc>
          <w:tcPr>
            <w:tcW w:w="1336" w:type="dxa"/>
          </w:tcPr>
          <w:p>
            <w:pPr/>
            <w:r>
              <w:t xml:space="preserve">۳۳٪−</w:t>
            </w:r>
          </w:p>
        </w:tc>
      </w:tr>
      <w:tr>
        <w:tc>
          <w:tcPr>
            <w:tcW w:w="1853" w:type="dxa"/>
          </w:tcPr>
          <w:p>
            <w:pPr>
              <w:bidi/>
            </w:pPr>
            <w:r>
              <w:rPr>
                <w:rtl/>
              </w:rPr>
              <w:t xml:space="preserve">نرخ خوراک ۲۰٪ بالاتر (مصوبه دولت)</w:t>
            </w:r>
          </w:p>
        </w:tc>
        <w:tc>
          <w:tcPr>
            <w:tcW w:w="1556" w:type="dxa"/>
          </w:tcPr>
          <w:p>
            <w:pPr/>
            <w:r>
              <w:t xml:space="preserve">۱۰،۰۰۰</w:t>
            </w:r>
          </w:p>
        </w:tc>
        <w:tc>
          <w:tcPr>
            <w:tcW w:w="1495" w:type="dxa"/>
          </w:tcPr>
          <w:p>
            <w:pPr/>
            <w:r>
              <w:t xml:space="preserve">۶،۰۰۰</w:t>
            </w:r>
          </w:p>
        </w:tc>
        <w:tc>
          <w:tcPr>
            <w:tcW w:w="1560" w:type="dxa"/>
          </w:tcPr>
          <w:p>
            <w:pPr/>
            <w:r>
              <w:t xml:space="preserve">۲،۰۰۰</w:t>
            </w:r>
          </w:p>
        </w:tc>
        <w:tc>
          <w:tcPr>
            <w:tcW w:w="1560" w:type="dxa"/>
          </w:tcPr>
          <w:p>
            <w:pPr/>
            <w:r>
              <w:t xml:space="preserve">۲،۰۰۰</w:t>
            </w:r>
          </w:p>
        </w:tc>
        <w:tc>
          <w:tcPr>
            <w:tcW w:w="1336" w:type="dxa"/>
          </w:tcPr>
          <w:p>
            <w:pPr/>
            <w:r>
              <w:t xml:space="preserve">۳۳٪−</w:t>
            </w:r>
          </w:p>
        </w:tc>
      </w:tr>
    </w:tbl>
    <w:p>
      <w:pPr>
        <w:bidi/>
      </w:pPr>
      <w:r>
        <w:rPr>
          <w:rtl/>
        </w:rPr>
        <w:t xml:space="preserve">نتیجه: با حاشیه عملیاتی ۳۰٪، هر ۱۰٪ تغییر قیمت محصول حدود ۳۳٪ سود را جابه‌جا می‌کند (اهرم عملیاتی). هر چه حاشیه باریک‌تر، حساسیت بیشتر و ریسک بالاتر. همین جدول را برای هر شرکت پرتفوی بسازید تا بدانید کدام متغیر باید ماهانه پایش شود.</w:t>
      </w:r>
    </w:p>
    <w:p>
      <w:pPr>
        <w:pStyle w:val="Heading3"/>
        <w:bidi/>
      </w:pPr>
      <w:r>
        <w:rPr>
          <w:rtl/>
        </w:rPr>
        <w:t xml:space="preserve">۴.۵ افزایش سرمایه، حق تقدم و اثر آن بر ارزش</w:t>
      </w:r>
    </w:p>
    <w:p>
      <w:pPr>
        <w:bidi/>
      </w:pPr>
      <w:r>
        <w:rPr>
          <w:b/>
          <w:bCs/>
          <w:rtl/>
        </w:rPr>
        <w:t xml:space="preserve">تعدیل قیمت:</w:t>
      </w:r>
      <w:r>
        <w:rPr>
          <w:rtl/>
        </w:rPr>
        <w:t xml:space="preserve"> با ارزش اسمی ۱،۰۰۰ ریال، اگر a درصد افزایش از محل آورده و b درصد از محل سود انباشته/اندوخته/تجدید ارزیابی باشد:</w:t>
      </w:r>
    </w:p>
    <w:p>
      <w:pPr>
        <w:pStyle w:val="Code"/>
      </w:pPr>
      <w:bookmarkStart w:id="3" w:name="bongo_lang_latex_3"/>
      <w:bookmarkEnd w:id="3"/>
      <w:r>
        <w:t xml:space="preserve">P_{adj} = (P + 1000 a) / (1 + a + b)</w:t>
      </w:r>
    </w:p>
    <w:p>
      <w:pPr>
        <w:bidi/>
      </w:pPr>
      <w:r>
        <w:rPr>
          <w:rtl/>
        </w:rPr>
        <w:t xml:space="preserve">مثال: قیمت ۵،۰۰۰ و ۱۰۰٪ آورده ← (۵،۰۰۰ + ۱،۰۰۰) ÷ ۲ = ۳،۰۰۰. ۱۰۰٪ از محل سود انباشته ← ۲،۵۰۰. دارایی شما در روز تعدیل تغییر نمی‌کند؛ فقط تعداد سهام عوض می‌شود. «افزایش سرمایه سودآور است» یک باور رایج و غلط است.</w:t>
      </w:r>
    </w:p>
    <w:p>
      <w:pPr>
        <w:bidi/>
      </w:pPr>
      <w:r>
        <w:rPr>
          <w:b/>
          <w:bCs/>
          <w:rtl/>
        </w:rPr>
        <w:t xml:space="preserve">سؤال اصلی: پول تازه با چه بازده‌ای کار می‌کند؟</w:t>
      </w:r>
      <w:r>
        <w:rPr>
          <w:rtl/>
        </w:rPr>
        <w:t xml:space="preserve"> نمونه فرضی: سرمایه ۱،۰۰۰ میلیارد ریال (۱ میلیارد سهم)، سود ۵۰۰ میلیارد (EPS ۵۰۰)، قیمت ۴،۰۰۰ (E/P ۱۲.۵٪)، و ۱۰۰٪ افزایش از محل آورده برای یک طرح.</w:t>
      </w:r>
    </w:p>
    <w:tbl>
      <w:tblPr>
        <w:tblStyle w:val="TableGrid"/>
        <w:tblW w:w="0" w:type="auto"/>
        <w:tblLayout w:type="fixed"/>
        <w:tblLook w:val="04A0" w:firstRow="1" w:lastRow="0" w:firstColumn="0" w:lastColumn="0" w:noHBand="0" w:noVBand="1"/>
      </w:tblPr>
      <w:tblGrid>
        <w:gridCol w:w="1559"/>
        <w:gridCol w:w="1337"/>
        <w:gridCol w:w="1116"/>
        <w:gridCol w:w="1337"/>
        <w:gridCol w:w="1337"/>
        <w:gridCol w:w="1336"/>
        <w:gridCol w:w="1337"/>
      </w:tblGrid>
      <w:tr>
        <w:trPr>
          <w:tblHeader/>
        </w:trPr>
        <w:tc>
          <w:tcPr>
            <w:tcW w:w="1559" w:type="dxa"/>
            <w:shd w:val="clear" w:color="auto" w:fill="F2F2F2"/>
          </w:tcPr>
          <w:p>
            <w:pPr>
              <w:bidi/>
            </w:pPr>
            <w:r>
              <w:rPr>
                <w:rtl/>
              </w:rPr>
              <w:t xml:space="preserve">حالت</w:t>
            </w:r>
          </w:p>
        </w:tc>
        <w:tc>
          <w:tcPr>
            <w:tcW w:w="1337" w:type="dxa"/>
            <w:shd w:val="clear" w:color="auto" w:fill="F2F2F2"/>
          </w:tcPr>
          <w:p>
            <w:pPr>
              <w:bidi/>
            </w:pPr>
            <w:r>
              <w:rPr>
                <w:rtl/>
              </w:rPr>
              <w:t xml:space="preserve">سود سالانه طرح</w:t>
            </w:r>
          </w:p>
        </w:tc>
        <w:tc>
          <w:tcPr>
            <w:tcW w:w="1116" w:type="dxa"/>
            <w:shd w:val="clear" w:color="auto" w:fill="F2F2F2"/>
          </w:tcPr>
          <w:p>
            <w:pPr/>
            <w:r>
              <w:t xml:space="preserve">EPS بعدی</w:t>
            </w:r>
          </w:p>
        </w:tc>
        <w:tc>
          <w:tcPr>
            <w:tcW w:w="1337" w:type="dxa"/>
            <w:shd w:val="clear" w:color="auto" w:fill="F2F2F2"/>
          </w:tcPr>
          <w:p>
            <w:pPr>
              <w:bidi/>
            </w:pPr>
            <w:r>
              <w:rPr>
                <w:rtl/>
              </w:rPr>
              <w:t xml:space="preserve">سود یک سهامدار با ۲ سهم</w:t>
            </w:r>
          </w:p>
        </w:tc>
        <w:tc>
          <w:tcPr>
            <w:tcW w:w="1337" w:type="dxa"/>
            <w:shd w:val="clear" w:color="auto" w:fill="F2F2F2"/>
          </w:tcPr>
          <w:p>
            <w:pPr>
              <w:bidi/>
            </w:pPr>
            <w:r>
              <w:rPr>
                <w:rtl/>
              </w:rPr>
              <w:t xml:space="preserve">کل پول سهامدار</w:t>
            </w:r>
          </w:p>
        </w:tc>
        <w:tc>
          <w:tcPr>
            <w:tcW w:w="1336" w:type="dxa"/>
            <w:shd w:val="clear" w:color="auto" w:fill="F2F2F2"/>
          </w:tcPr>
          <w:p>
            <w:pPr>
              <w:bidi/>
            </w:pPr>
            <w:r>
              <w:rPr>
                <w:rtl/>
              </w:rPr>
              <w:t xml:space="preserve">بازده سود</w:t>
            </w:r>
          </w:p>
        </w:tc>
        <w:tc>
          <w:tcPr>
            <w:tcW w:w="1337" w:type="dxa"/>
            <w:shd w:val="clear" w:color="auto" w:fill="F2F2F2"/>
          </w:tcPr>
          <w:p>
            <w:pPr>
              <w:bidi/>
            </w:pPr>
            <w:r>
              <w:rPr>
                <w:rtl/>
              </w:rPr>
              <w:t xml:space="preserve">نتیجه</w:t>
            </w:r>
          </w:p>
        </w:tc>
      </w:tr>
      <w:tr>
        <w:tc>
          <w:tcPr>
            <w:tcW w:w="1559" w:type="dxa"/>
          </w:tcPr>
          <w:p>
            <w:pPr>
              <w:bidi/>
            </w:pPr>
            <w:r>
              <w:rPr>
                <w:rtl/>
              </w:rPr>
              <w:t xml:space="preserve">قبل از افزایش</w:t>
            </w:r>
          </w:p>
        </w:tc>
        <w:tc>
          <w:tcPr>
            <w:tcW w:w="1337" w:type="dxa"/>
          </w:tcPr>
          <w:p>
            <w:pPr/>
            <w:r>
              <w:t xml:space="preserve">—</w:t>
            </w:r>
          </w:p>
        </w:tc>
        <w:tc>
          <w:tcPr>
            <w:tcW w:w="1116" w:type="dxa"/>
          </w:tcPr>
          <w:p>
            <w:pPr/>
            <w:r>
              <w:t xml:space="preserve">۵۰۰</w:t>
            </w:r>
          </w:p>
        </w:tc>
        <w:tc>
          <w:tcPr>
            <w:tcW w:w="1337" w:type="dxa"/>
          </w:tcPr>
          <w:p>
            <w:pPr>
              <w:bidi/>
            </w:pPr>
            <w:r>
              <w:rPr>
                <w:rtl/>
              </w:rPr>
              <w:t xml:space="preserve">۵۰۰ (۱ سهم)</w:t>
            </w:r>
          </w:p>
        </w:tc>
        <w:tc>
          <w:tcPr>
            <w:tcW w:w="1337" w:type="dxa"/>
          </w:tcPr>
          <w:p>
            <w:pPr/>
            <w:r>
              <w:t xml:space="preserve">۴،۰۰۰</w:t>
            </w:r>
          </w:p>
        </w:tc>
        <w:tc>
          <w:tcPr>
            <w:tcW w:w="1336" w:type="dxa"/>
          </w:tcPr>
          <w:p>
            <w:pPr/>
            <w:r>
              <w:t xml:space="preserve">۱۲.۵٪</w:t>
            </w:r>
          </w:p>
        </w:tc>
        <w:tc>
          <w:tcPr>
            <w:tcW w:w="1337" w:type="dxa"/>
          </w:tcPr>
          <w:p>
            <w:pPr/>
            <w:r>
              <w:t xml:space="preserve">—</w:t>
            </w:r>
          </w:p>
        </w:tc>
      </w:tr>
      <w:tr>
        <w:tc>
          <w:tcPr>
            <w:tcW w:w="1559" w:type="dxa"/>
          </w:tcPr>
          <w:p>
            <w:pPr>
              <w:bidi/>
            </w:pPr>
            <w:r>
              <w:rPr>
                <w:rtl/>
              </w:rPr>
              <w:t xml:space="preserve">طرح پربازده (۳۰٪ روی پول جدید)</w:t>
            </w:r>
          </w:p>
        </w:tc>
        <w:tc>
          <w:tcPr>
            <w:tcW w:w="1337" w:type="dxa"/>
          </w:tcPr>
          <w:p>
            <w:pPr/>
            <w:r>
              <w:t xml:space="preserve">۳۰۰</w:t>
            </w:r>
          </w:p>
        </w:tc>
        <w:tc>
          <w:tcPr>
            <w:tcW w:w="1116" w:type="dxa"/>
          </w:tcPr>
          <w:p>
            <w:pPr/>
            <w:r>
              <w:t xml:space="preserve">۴۰۰</w:t>
            </w:r>
          </w:p>
        </w:tc>
        <w:tc>
          <w:tcPr>
            <w:tcW w:w="1337" w:type="dxa"/>
          </w:tcPr>
          <w:p>
            <w:pPr/>
            <w:r>
              <w:t xml:space="preserve">۸۰۰</w:t>
            </w:r>
          </w:p>
        </w:tc>
        <w:tc>
          <w:tcPr>
            <w:tcW w:w="1337" w:type="dxa"/>
          </w:tcPr>
          <w:p>
            <w:pPr/>
            <w:r>
              <w:t xml:space="preserve">۵،۰۰۰</w:t>
            </w:r>
          </w:p>
        </w:tc>
        <w:tc>
          <w:tcPr>
            <w:tcW w:w="1336" w:type="dxa"/>
          </w:tcPr>
          <w:p>
            <w:pPr/>
            <w:r>
              <w:t xml:space="preserve">۱۶٪</w:t>
            </w:r>
          </w:p>
        </w:tc>
        <w:tc>
          <w:tcPr>
            <w:tcW w:w="1337" w:type="dxa"/>
          </w:tcPr>
          <w:p>
            <w:pPr>
              <w:bidi/>
            </w:pPr>
            <w:r>
              <w:rPr>
                <w:rtl/>
              </w:rPr>
              <w:t xml:space="preserve">ارزش‌آفرین</w:t>
            </w:r>
          </w:p>
        </w:tc>
      </w:tr>
      <w:tr>
        <w:tc>
          <w:tcPr>
            <w:tcW w:w="1559" w:type="dxa"/>
          </w:tcPr>
          <w:p>
            <w:pPr>
              <w:bidi/>
            </w:pPr>
            <w:r>
              <w:rPr>
                <w:rtl/>
              </w:rPr>
              <w:t xml:space="preserve">طرح کم‌بازده (۱۰٪)</w:t>
            </w:r>
          </w:p>
        </w:tc>
        <w:tc>
          <w:tcPr>
            <w:tcW w:w="1337" w:type="dxa"/>
          </w:tcPr>
          <w:p>
            <w:pPr/>
            <w:r>
              <w:t xml:space="preserve">۱۰۰</w:t>
            </w:r>
          </w:p>
        </w:tc>
        <w:tc>
          <w:tcPr>
            <w:tcW w:w="1116" w:type="dxa"/>
          </w:tcPr>
          <w:p>
            <w:pPr/>
            <w:r>
              <w:t xml:space="preserve">۳۰۰</w:t>
            </w:r>
          </w:p>
        </w:tc>
        <w:tc>
          <w:tcPr>
            <w:tcW w:w="1337" w:type="dxa"/>
          </w:tcPr>
          <w:p>
            <w:pPr/>
            <w:r>
              <w:t xml:space="preserve">۶۰۰</w:t>
            </w:r>
          </w:p>
        </w:tc>
        <w:tc>
          <w:tcPr>
            <w:tcW w:w="1337" w:type="dxa"/>
          </w:tcPr>
          <w:p>
            <w:pPr/>
            <w:r>
              <w:t xml:space="preserve">۵،۰۰۰</w:t>
            </w:r>
          </w:p>
        </w:tc>
        <w:tc>
          <w:tcPr>
            <w:tcW w:w="1336" w:type="dxa"/>
          </w:tcPr>
          <w:p>
            <w:pPr/>
            <w:r>
              <w:t xml:space="preserve">۱۲٪</w:t>
            </w:r>
          </w:p>
        </w:tc>
        <w:tc>
          <w:tcPr>
            <w:tcW w:w="1337" w:type="dxa"/>
          </w:tcPr>
          <w:p>
            <w:pPr>
              <w:bidi/>
            </w:pPr>
            <w:r>
              <w:rPr>
                <w:rtl/>
              </w:rPr>
              <w:t xml:space="preserve">رقیق‌کننده</w:t>
            </w:r>
          </w:p>
        </w:tc>
      </w:tr>
      <w:tr>
        <w:tc>
          <w:tcPr>
            <w:tcW w:w="1559" w:type="dxa"/>
          </w:tcPr>
          <w:p>
            <w:pPr>
              <w:bidi/>
            </w:pPr>
            <w:r>
              <w:rPr>
                <w:rtl/>
              </w:rPr>
              <w:t xml:space="preserve">فقط برای جبران زیان یا بدهی بدون سود</w:t>
            </w:r>
          </w:p>
        </w:tc>
        <w:tc>
          <w:tcPr>
            <w:tcW w:w="1337" w:type="dxa"/>
          </w:tcPr>
          <w:p>
            <w:pPr/>
            <w:r>
              <w:t xml:space="preserve">۰</w:t>
            </w:r>
          </w:p>
        </w:tc>
        <w:tc>
          <w:tcPr>
            <w:tcW w:w="1116" w:type="dxa"/>
          </w:tcPr>
          <w:p>
            <w:pPr/>
            <w:r>
              <w:t xml:space="preserve">۲۵۰</w:t>
            </w:r>
          </w:p>
        </w:tc>
        <w:tc>
          <w:tcPr>
            <w:tcW w:w="1337" w:type="dxa"/>
          </w:tcPr>
          <w:p>
            <w:pPr/>
            <w:r>
              <w:t xml:space="preserve">۵۰۰</w:t>
            </w:r>
          </w:p>
        </w:tc>
        <w:tc>
          <w:tcPr>
            <w:tcW w:w="1337" w:type="dxa"/>
          </w:tcPr>
          <w:p>
            <w:pPr/>
            <w:r>
              <w:t xml:space="preserve">۵،۰۰۰</w:t>
            </w:r>
          </w:p>
        </w:tc>
        <w:tc>
          <w:tcPr>
            <w:tcW w:w="1336" w:type="dxa"/>
          </w:tcPr>
          <w:p>
            <w:pPr/>
            <w:r>
              <w:t xml:space="preserve">۱۰٪</w:t>
            </w:r>
          </w:p>
        </w:tc>
        <w:tc>
          <w:tcPr>
            <w:tcW w:w="1337" w:type="dxa"/>
          </w:tcPr>
          <w:p>
            <w:pPr>
              <w:bidi/>
            </w:pPr>
            <w:r>
              <w:rPr>
                <w:rtl/>
              </w:rPr>
              <w:t xml:space="preserve">ارزش‌کش</w:t>
            </w:r>
          </w:p>
        </w:tc>
      </w:tr>
    </w:tbl>
    <w:p>
      <w:pPr>
        <w:bidi/>
      </w:pPr>
      <w:r>
        <w:rPr>
          <w:rtl/>
        </w:rPr>
        <w:t xml:space="preserve">(مبالغ به ریال به ازای هر سهم اولیه؛ سود طرح به میلیارد ریال.) قاعده: افزایش از محل آورده فقط وقتی ارزش می‌سازد که بازده طرح از بازده سود فعلی سهم و از نرخ بدون ریسک بالاتر باشد، و سابقه اجرای طرح‌های قبلی مدیریت باورپذیر باشد. افزایش از محل تجدید ارزیابی ارزش اقتصادی نمی‌سازد؛ فقط نشانه‌ای است که شاید شرکت از ماده ۱۴۱ فرار می‌کند یا سرمایه ثبتی را برای ابعاد شرکت واقعی‌تر می‌کند.</w:t>
      </w:r>
    </w:p>
    <w:p>
      <w:pPr>
        <w:bidi/>
      </w:pPr>
      <w:r>
        <w:rPr>
          <w:rtl/>
        </w:rPr>
        <w:t xml:space="preserve">یک نکته عملی ایرانی: اگر حق تقدم را نه بفروشید و نه پذیره‌نویسی کنید، به روش معمول بازار برای شما فروخته می‌شود و پول آن ممکن است دیر برسد (جزئیات را بررسی کنید)؛ مهلت پذیره‌نویسی را در اطلاعیه کدال ببینید.</w:t>
      </w:r>
    </w:p>
    <w:p>
      <w:pPr>
        <w:pStyle w:val="Heading3"/>
        <w:bidi/>
      </w:pPr>
      <w:r>
        <w:rPr>
          <w:rtl/>
        </w:rPr>
        <w:t xml:space="preserve">۴.۶ فهرست پایش و پرتفوی کم‌ریسک</w:t>
      </w:r>
    </w:p>
    <w:p>
      <w:pPr>
        <w:bidi/>
      </w:pPr>
      <w:r>
        <w:rPr>
          <w:b/>
          <w:bCs/>
          <w:rtl/>
        </w:rPr>
        <w:t xml:space="preserve">قیف ۵ مرحله‌ای انتخاب:</w:t>
      </w:r>
    </w:p>
    <w:p>
      <w:pPr>
        <w:pStyle w:val="ListParagraph"/>
        <w:numPr>
          <w:ilvl w:val="0"/>
          <w:numId w:val="16"/>
        </w:numPr>
        <w:bidi/>
      </w:pPr>
      <w:r>
        <w:rPr>
          <w:b/>
          <w:bCs/>
          <w:rtl/>
        </w:rPr>
        <w:t xml:space="preserve">حذف اولیه:</w:t>
      </w:r>
      <w:r>
        <w:rPr>
          <w:rtl/>
        </w:rPr>
        <w:t xml:space="preserve"> زیان‌ده، مشمول ماده ۱۴۱، اظهارنظر مردود یا عدم اظهارنظر، نماد بازار پایه با افشای ضعیف.</w:t>
      </w:r>
    </w:p>
    <w:p>
      <w:pPr>
        <w:pStyle w:val="ListParagraph"/>
        <w:numPr>
          <w:ilvl w:val="0"/>
          <w:numId w:val="16"/>
        </w:numPr>
        <w:bidi/>
      </w:pPr>
      <w:r>
        <w:rPr>
          <w:b/>
          <w:bCs/>
          <w:rtl/>
        </w:rPr>
        <w:t xml:space="preserve">کسب‌وکار:</w:t>
      </w:r>
      <w:r>
        <w:rPr>
          <w:rtl/>
        </w:rPr>
        <w:t xml:space="preserve"> سود عملیاتی مثبت حداقل ۴ سال از ۵ سال، CFO/NI بالای ۰.۸، قدرت قیمت‌گذاری یا فروش دلاری.</w:t>
      </w:r>
    </w:p>
    <w:p>
      <w:pPr>
        <w:pStyle w:val="ListParagraph"/>
        <w:numPr>
          <w:ilvl w:val="0"/>
          <w:numId w:val="16"/>
        </w:numPr>
        <w:bidi/>
      </w:pPr>
      <w:r>
        <w:rPr>
          <w:b/>
          <w:bCs/>
          <w:rtl/>
        </w:rPr>
        <w:t xml:space="preserve">ترازنامه:</w:t>
      </w:r>
      <w:r>
        <w:rPr>
          <w:rtl/>
        </w:rPr>
        <w:t xml:space="preserve"> بدهی بانکی کمتر از ۱ سال سود عملیاتی نرمال (قاعده سرانگشتی)، مطالبات سهامدار عمده کم.</w:t>
      </w:r>
    </w:p>
    <w:p>
      <w:pPr>
        <w:pStyle w:val="ListParagraph"/>
        <w:numPr>
          <w:ilvl w:val="0"/>
          <w:numId w:val="16"/>
        </w:numPr>
        <w:bidi/>
      </w:pPr>
      <w:r>
        <w:rPr>
          <w:b/>
          <w:bCs/>
          <w:rtl/>
        </w:rPr>
        <w:t xml:space="preserve">قیمت:</w:t>
      </w:r>
      <w:r>
        <w:rPr>
          <w:rtl/>
        </w:rPr>
        <w:t xml:space="preserve"> بازگشت سرمایه زیر ۴ تا ۵ سال با سود پایدار و بازده مورد انتظار بالای اخزا + صرف ریسک.</w:t>
      </w:r>
    </w:p>
    <w:p>
      <w:pPr>
        <w:pStyle w:val="ListParagraph"/>
        <w:numPr>
          <w:ilvl w:val="0"/>
          <w:numId w:val="16"/>
        </w:numPr>
        <w:bidi/>
      </w:pPr>
      <w:r>
        <w:rPr>
          <w:b/>
          <w:bCs/>
          <w:rtl/>
        </w:rPr>
        <w:t xml:space="preserve">محرک ارزش مشخص:</w:t>
      </w:r>
      <w:r>
        <w:rPr>
          <w:rtl/>
        </w:rPr>
        <w:t xml:space="preserve"> طرح در حال بهره‌برداری، سود نقدی بالا، یا فاصله زیاد با NAV.</w:t>
      </w:r>
    </w:p>
    <w:p>
      <w:pPr>
        <w:bidi/>
      </w:pPr>
      <w:r>
        <w:rPr>
          <w:b/>
          <w:bCs/>
          <w:rtl/>
        </w:rPr>
        <w:t xml:space="preserve">قواعد ساخت پرتفوی (نقطه شروع، نه قانون):</w:t>
      </w:r>
    </w:p>
    <w:tbl>
      <w:tblPr>
        <w:tblStyle w:val="TableGrid"/>
        <w:tblW w:w="0" w:type="auto"/>
        <w:tblLayout w:type="fixed"/>
        <w:tblLook w:val="04A0" w:firstRow="1" w:lastRow="0" w:firstColumn="0" w:lastColumn="0" w:noHBand="0" w:noVBand="1"/>
      </w:tblPr>
      <w:tblGrid>
        <w:gridCol w:w="1951"/>
        <w:gridCol w:w="2515"/>
        <w:gridCol w:w="4893"/>
      </w:tblGrid>
      <w:tr>
        <w:trPr>
          <w:tblHeader/>
        </w:trPr>
        <w:tc>
          <w:tcPr>
            <w:tcW w:w="1951" w:type="dxa"/>
            <w:shd w:val="clear" w:color="auto" w:fill="F2F2F2"/>
          </w:tcPr>
          <w:p>
            <w:pPr>
              <w:bidi/>
            </w:pPr>
            <w:r>
              <w:rPr>
                <w:rtl/>
              </w:rPr>
              <w:t xml:space="preserve">قاعده</w:t>
            </w:r>
          </w:p>
        </w:tc>
        <w:tc>
          <w:tcPr>
            <w:tcW w:w="2515" w:type="dxa"/>
            <w:shd w:val="clear" w:color="auto" w:fill="F2F2F2"/>
          </w:tcPr>
          <w:p>
            <w:pPr>
              <w:bidi/>
            </w:pPr>
            <w:r>
              <w:rPr>
                <w:rtl/>
              </w:rPr>
              <w:t xml:space="preserve">مقدار پیشنهادی</w:t>
            </w:r>
          </w:p>
        </w:tc>
        <w:tc>
          <w:tcPr>
            <w:tcW w:w="4893" w:type="dxa"/>
            <w:shd w:val="clear" w:color="auto" w:fill="F2F2F2"/>
          </w:tcPr>
          <w:p>
            <w:pPr>
              <w:bidi/>
            </w:pPr>
            <w:r>
              <w:rPr>
                <w:rtl/>
              </w:rPr>
              <w:t xml:space="preserve">چرا</w:t>
            </w:r>
          </w:p>
        </w:tc>
      </w:tr>
      <w:tr>
        <w:tc>
          <w:tcPr>
            <w:tcW w:w="1951" w:type="dxa"/>
          </w:tcPr>
          <w:p>
            <w:pPr>
              <w:bidi/>
            </w:pPr>
            <w:r>
              <w:rPr>
                <w:rtl/>
              </w:rPr>
              <w:t xml:space="preserve">تعداد شرکت</w:t>
            </w:r>
          </w:p>
        </w:tc>
        <w:tc>
          <w:tcPr>
            <w:tcW w:w="2515" w:type="dxa"/>
          </w:tcPr>
          <w:p>
            <w:pPr>
              <w:bidi/>
            </w:pPr>
            <w:r>
              <w:rPr>
                <w:rtl/>
              </w:rPr>
              <w:t xml:space="preserve">۸ تا ۱۵</w:t>
            </w:r>
          </w:p>
        </w:tc>
        <w:tc>
          <w:tcPr>
            <w:tcW w:w="4893" w:type="dxa"/>
          </w:tcPr>
          <w:p>
            <w:pPr>
              <w:bidi/>
            </w:pPr>
            <w:r>
              <w:rPr>
                <w:rtl/>
              </w:rPr>
              <w:t xml:space="preserve">کمتر، یک اشتباه کشنده است؛ بیشتر، پایش ماهانه ممکن نیست</w:t>
            </w:r>
          </w:p>
        </w:tc>
      </w:tr>
      <w:tr>
        <w:tc>
          <w:tcPr>
            <w:tcW w:w="1951" w:type="dxa"/>
          </w:tcPr>
          <w:p>
            <w:pPr>
              <w:bidi/>
            </w:pPr>
            <w:r>
              <w:rPr>
                <w:rtl/>
              </w:rPr>
              <w:t xml:space="preserve">سهم هر شرکت</w:t>
            </w:r>
          </w:p>
        </w:tc>
        <w:tc>
          <w:tcPr>
            <w:tcW w:w="2515" w:type="dxa"/>
          </w:tcPr>
          <w:p>
            <w:pPr>
              <w:bidi/>
            </w:pPr>
            <w:r>
              <w:rPr>
                <w:rtl/>
              </w:rPr>
              <w:t xml:space="preserve">حداکثر ۱۰ تا ۱۵٪</w:t>
            </w:r>
          </w:p>
        </w:tc>
        <w:tc>
          <w:tcPr>
            <w:tcW w:w="4893" w:type="dxa"/>
          </w:tcPr>
          <w:p>
            <w:pPr>
              <w:bidi/>
            </w:pPr>
            <w:r>
              <w:rPr>
                <w:rtl/>
              </w:rPr>
              <w:t xml:space="preserve">رویداد غیرمنتظره در یک شرکت</w:t>
            </w:r>
          </w:p>
        </w:tc>
      </w:tr>
      <w:tr>
        <w:tc>
          <w:tcPr>
            <w:tcW w:w="1951" w:type="dxa"/>
          </w:tcPr>
          <w:p>
            <w:pPr>
              <w:bidi/>
            </w:pPr>
            <w:r>
              <w:rPr>
                <w:rtl/>
              </w:rPr>
              <w:t xml:space="preserve">سهم هر صنعت</w:t>
            </w:r>
          </w:p>
        </w:tc>
        <w:tc>
          <w:tcPr>
            <w:tcW w:w="2515" w:type="dxa"/>
          </w:tcPr>
          <w:p>
            <w:pPr>
              <w:bidi/>
            </w:pPr>
            <w:r>
              <w:rPr>
                <w:rtl/>
              </w:rPr>
              <w:t xml:space="preserve">حداکثر ۲۵ تا ۳۰٪</w:t>
            </w:r>
          </w:p>
        </w:tc>
        <w:tc>
          <w:tcPr>
            <w:tcW w:w="4893" w:type="dxa"/>
          </w:tcPr>
          <w:p>
            <w:pPr>
              <w:bidi/>
            </w:pPr>
            <w:r>
              <w:rPr>
                <w:rtl/>
              </w:rPr>
              <w:t xml:space="preserve">تصمیم دولتی یا قیمت جهانی کل صنعت را می‌زند</w:t>
            </w:r>
          </w:p>
        </w:tc>
      </w:tr>
      <w:tr>
        <w:tc>
          <w:tcPr>
            <w:tcW w:w="1951" w:type="dxa"/>
          </w:tcPr>
          <w:p>
            <w:pPr>
              <w:bidi/>
            </w:pPr>
            <w:r>
              <w:rPr>
                <w:rtl/>
              </w:rPr>
              <w:t xml:space="preserve">تعادل دلاری / ریالی</w:t>
            </w:r>
          </w:p>
        </w:tc>
        <w:tc>
          <w:tcPr>
            <w:tcW w:w="2515" w:type="dxa"/>
          </w:tcPr>
          <w:p>
            <w:pPr>
              <w:bidi/>
            </w:pPr>
            <w:r>
              <w:rPr>
                <w:rtl/>
              </w:rPr>
              <w:t xml:space="preserve">هر دو نوع در پرتفوی</w:t>
            </w:r>
          </w:p>
        </w:tc>
        <w:tc>
          <w:tcPr>
            <w:tcW w:w="4893" w:type="dxa"/>
          </w:tcPr>
          <w:p>
            <w:pPr>
              <w:bidi/>
            </w:pPr>
            <w:r>
              <w:rPr>
                <w:rtl/>
              </w:rPr>
              <w:t xml:space="preserve">صادراتی‌ها با جهش ارز، داخلی‌ها با رشد اقتصادی و تورم</w:t>
            </w:r>
          </w:p>
        </w:tc>
      </w:tr>
      <w:tr>
        <w:tc>
          <w:tcPr>
            <w:tcW w:w="1951" w:type="dxa"/>
          </w:tcPr>
          <w:p>
            <w:pPr>
              <w:bidi/>
            </w:pPr>
            <w:r>
              <w:rPr>
                <w:rtl/>
              </w:rPr>
              <w:t xml:space="preserve">بخش درآمد ثابت</w:t>
            </w:r>
          </w:p>
        </w:tc>
        <w:tc>
          <w:tcPr>
            <w:tcW w:w="2515" w:type="dxa"/>
          </w:tcPr>
          <w:p>
            <w:pPr>
              <w:bidi/>
            </w:pPr>
            <w:r>
              <w:rPr>
                <w:rtl/>
              </w:rPr>
              <w:t xml:space="preserve">بسته به هدف (بخش ۵.۵)</w:t>
            </w:r>
          </w:p>
        </w:tc>
        <w:tc>
          <w:tcPr>
            <w:tcW w:w="4893" w:type="dxa"/>
          </w:tcPr>
          <w:p>
            <w:pPr>
              <w:bidi/>
            </w:pPr>
            <w:r>
              <w:rPr>
                <w:rtl/>
              </w:rPr>
              <w:t xml:space="preserve">نقد برای خرید در افت و آرامش روانی</w:t>
            </w:r>
          </w:p>
        </w:tc>
      </w:tr>
      <w:tr>
        <w:tc>
          <w:tcPr>
            <w:tcW w:w="1951" w:type="dxa"/>
          </w:tcPr>
          <w:p>
            <w:pPr>
              <w:bidi/>
            </w:pPr>
            <w:r>
              <w:rPr>
                <w:rtl/>
              </w:rPr>
              <w:t xml:space="preserve">بازبینی وزن‌ها</w:t>
            </w:r>
          </w:p>
        </w:tc>
        <w:tc>
          <w:tcPr>
            <w:tcW w:w="2515" w:type="dxa"/>
          </w:tcPr>
          <w:p>
            <w:pPr>
              <w:bidi/>
            </w:pPr>
            <w:r>
              <w:rPr>
                <w:rtl/>
              </w:rPr>
              <w:t xml:space="preserve">هر ۳ یا ۶ ماه، نه روزانه</w:t>
            </w:r>
          </w:p>
        </w:tc>
        <w:tc>
          <w:tcPr>
            <w:tcW w:w="4893" w:type="dxa"/>
          </w:tcPr>
          <w:p>
            <w:pPr>
              <w:bidi/>
            </w:pPr>
            <w:r>
              <w:rPr>
                <w:rtl/>
              </w:rPr>
              <w:t xml:space="preserve">کاهش معامله هیجانی</w:t>
            </w:r>
          </w:p>
        </w:tc>
      </w:tr>
    </w:tbl>
    <w:p>
      <w:pPr>
        <w:bidi/>
      </w:pPr>
      <w:r>
        <w:rPr>
          <w:b/>
          <w:bCs/>
          <w:rtl/>
        </w:rPr>
        <w:t xml:space="preserve">کی می‌فروشیم؟</w:t>
      </w:r>
      <w:r>
        <w:rPr>
          <w:rtl/>
        </w:rPr>
        <w:t xml:space="preserve"> فقط به یکی از سه دلیل از پیش نوشته‌شده: (۱) دلیل خرید دیگر برقرار نیست (سود پایدار به طور ماندگار افت کرد)، (۲) قیمت آنقدر رفته که بازگشت سرمایه از حد معقول بیشتر شده، (۳) گزینه بهتر با فاصله روشن پیدا شده. افت قیمت به تنهایی دلیل فروش نیست.</w:t>
      </w:r>
    </w:p>
    <w:p>
      <w:pPr>
        <w:pStyle w:val="Heading3"/>
        <w:bidi/>
      </w:pPr>
      <w:r>
        <w:rPr>
          <w:rtl/>
        </w:rPr>
        <w:t xml:space="preserve">۴.۷ پرچم‌های قرمز در گزارش‌های کدال</w:t>
      </w:r>
    </w:p>
    <w:p>
      <w:pPr>
        <w:pStyle w:val="ListParagraph"/>
        <w:numPr>
          <w:ilvl w:val="0"/>
          <w:numId w:val="17"/>
        </w:numPr>
        <w:bidi/>
      </w:pPr>
      <w:r>
        <w:rPr>
          <w:rtl/>
        </w:rPr>
        <w:t xml:space="preserve">سود خالص رشد کرده ولی سود عملیاتی ثابت یا نزولی است.</w:t>
      </w:r>
    </w:p>
    <w:p>
      <w:pPr>
        <w:pStyle w:val="ListParagraph"/>
        <w:numPr>
          <w:ilvl w:val="0"/>
          <w:numId w:val="17"/>
        </w:numPr>
        <w:bidi/>
      </w:pPr>
      <w:r>
        <w:rPr>
          <w:rtl/>
        </w:rPr>
        <w:t xml:space="preserve">دریافتنی از اشخاص وابسته هر سال بزرگ‌تر می‌شود؛ سود مصوب با مطالبات سهامدار عمده تهاتر می‌شود.</w:t>
      </w:r>
    </w:p>
    <w:p>
      <w:pPr>
        <w:pStyle w:val="ListParagraph"/>
        <w:numPr>
          <w:ilvl w:val="0"/>
          <w:numId w:val="17"/>
        </w:numPr>
        <w:bidi/>
      </w:pPr>
      <w:r>
        <w:rPr>
          <w:rtl/>
        </w:rPr>
        <w:t xml:space="preserve">نقد عملیاتی چند سال پشت سر هم کمتر از نصف سود خالص.</w:t>
      </w:r>
    </w:p>
    <w:p>
      <w:pPr>
        <w:pStyle w:val="ListParagraph"/>
        <w:numPr>
          <w:ilvl w:val="0"/>
          <w:numId w:val="17"/>
        </w:numPr>
        <w:bidi/>
      </w:pPr>
      <w:r>
        <w:rPr>
          <w:rtl/>
        </w:rPr>
        <w:t xml:space="preserve">تقسیم سود بالا همزمان با رشد سریع تسهیلات (قرض برای پرداخت سود).</w:t>
      </w:r>
    </w:p>
    <w:p>
      <w:pPr>
        <w:pStyle w:val="ListParagraph"/>
        <w:numPr>
          <w:ilvl w:val="0"/>
          <w:numId w:val="17"/>
        </w:numPr>
        <w:bidi/>
      </w:pPr>
      <w:r>
        <w:rPr>
          <w:rtl/>
        </w:rPr>
        <w:t xml:space="preserve">بند شرط تکراری درباره ذخیره مالیات، موجودی ناکارآمد یا مطالبات سنواتی.</w:t>
      </w:r>
    </w:p>
    <w:p>
      <w:pPr>
        <w:pStyle w:val="ListParagraph"/>
        <w:numPr>
          <w:ilvl w:val="0"/>
          <w:numId w:val="17"/>
        </w:numPr>
        <w:bidi/>
      </w:pPr>
      <w:r>
        <w:rPr>
          <w:rtl/>
        </w:rPr>
        <w:t xml:space="preserve">تغییر مکرر حسابرس، انتشار دیرهنگام، اصلاحیه‌های پیدرپی گزارش ماهانه.</w:t>
      </w:r>
    </w:p>
    <w:p>
      <w:pPr>
        <w:pStyle w:val="ListParagraph"/>
        <w:numPr>
          <w:ilvl w:val="0"/>
          <w:numId w:val="17"/>
        </w:numPr>
        <w:bidi/>
      </w:pPr>
      <w:r>
        <w:rPr>
          <w:rtl/>
        </w:rPr>
        <w:t xml:space="preserve">ماهانه‌ها: فروش به مبلغ رشد می‌کند اما مقدار فروش چند ماه است که کاهشی است (رشد فقط تورمی).</w:t>
      </w:r>
    </w:p>
    <w:p>
      <w:pPr>
        <w:pStyle w:val="ListParagraph"/>
        <w:numPr>
          <w:ilvl w:val="0"/>
          <w:numId w:val="17"/>
        </w:numPr>
        <w:bidi/>
      </w:pPr>
      <w:r>
        <w:rPr>
          <w:rtl/>
        </w:rPr>
        <w:t xml:space="preserve">تولید مداوم بیشتر از فروش و انباشت موجودی.</w:t>
      </w:r>
    </w:p>
    <w:p>
      <w:pPr>
        <w:pStyle w:val="ListParagraph"/>
        <w:numPr>
          <w:ilvl w:val="0"/>
          <w:numId w:val="17"/>
        </w:numPr>
        <w:bidi/>
      </w:pPr>
      <w:r>
        <w:rPr>
          <w:rtl/>
        </w:rPr>
        <w:t xml:space="preserve">فروش به شرکت گروه با نرخ پایین‌تر از بازار یا بورس کالا.</w:t>
      </w:r>
    </w:p>
    <w:p>
      <w:pPr>
        <w:pStyle w:val="ListParagraph"/>
        <w:numPr>
          <w:ilvl w:val="0"/>
          <w:numId w:val="17"/>
        </w:numPr>
        <w:bidi/>
      </w:pPr>
      <w:r>
        <w:rPr>
          <w:rtl/>
        </w:rPr>
        <w:t xml:space="preserve">افزایش سرمایه مکرر از محل آورده با طرح‌هایی که هیچ‌وقت بهره‌برداری نمی‌شوند.</w:t>
      </w:r>
    </w:p>
    <w:p>
      <w:pPr>
        <w:pStyle w:val="ListParagraph"/>
        <w:numPr>
          <w:ilvl w:val="0"/>
          <w:numId w:val="17"/>
        </w:numPr>
        <w:bidi/>
      </w:pPr>
      <w:r>
        <w:rPr>
          <w:rtl/>
        </w:rPr>
        <w:t xml:space="preserve">سود سال جاری از فروش دارایی یا تسعیر ارز می‌آید و بازار با P/E عادی قیمت می‌دهد.</w:t>
      </w:r>
    </w:p>
    <w:p>
      <w:pPr>
        <w:pStyle w:val="ListParagraph"/>
        <w:numPr>
          <w:ilvl w:val="0"/>
          <w:numId w:val="17"/>
        </w:numPr>
        <w:bidi/>
      </w:pPr>
      <w:r>
        <w:rPr>
          <w:rtl/>
        </w:rPr>
        <w:t xml:space="preserve">گزارش تفسیری درباره افت حاشیه سکوت می‌کند یا فقط کلی‌گویی می‌کند.</w:t>
      </w:r>
    </w:p>
    <w:p>
      <w:pPr>
        <w:pStyle w:val="ListParagraph"/>
        <w:numPr>
          <w:ilvl w:val="0"/>
          <w:numId w:val="17"/>
        </w:numPr>
        <w:bidi/>
      </w:pPr>
      <w:r>
        <w:rPr>
          <w:rtl/>
        </w:rPr>
        <w:t xml:space="preserve">نماد پیش از اطلاعیه مهم حرکت شدید با حجم غیرعادی داشته (احتمال اطلاعات نهانی و حاکمیت ضعیف).</w:t>
      </w:r>
    </w:p>
    <w:p>
      <w:pPr>
        <w:pStyle w:val="Heading3"/>
        <w:bidi/>
      </w:pPr>
      <w:r>
        <w:rPr>
          <w:rtl/>
        </w:rPr>
        <w:t xml:space="preserve">۴.۸ ارزش‌گذاری تکمیلی: DCF، ضرایب و دامنه ارزش</w:t>
      </w:r>
    </w:p>
    <w:p>
      <w:pPr>
        <w:bidi/>
      </w:pPr>
      <w:r>
        <w:rPr>
          <w:rtl/>
        </w:rPr>
        <w:t xml:space="preserve">روش بخش ۴.۳ (E/P، بازگشت سرمایه، NAV) برای شرکت‌های بالغ و باثبات کافی است. این بخش ابزارهای حرفه‌ای‌تر را اضافه می‌کند، اما با شرایط ایران تطبیق داده شده: تورم بالا، نرخ ارز چندگانه، قیمت‌گذاری دولتی و بازاری که دامنه نوسان و صف دارد. هدف یک عدد جادویی نیست؛ هدف یک </w:t>
      </w:r>
      <w:r>
        <w:rPr>
          <w:b/>
          <w:bCs/>
          <w:rtl/>
        </w:rPr>
        <w:t xml:space="preserve">دامنه ارزش</w:t>
      </w:r>
      <w:r>
        <w:rPr>
          <w:rtl/>
        </w:rPr>
        <w:t xml:space="preserve"> است که بدانید هر فرض چقدر آن را جابه‌جا می‌کند.</w:t>
      </w:r>
    </w:p>
    <w:p>
      <w:pPr>
        <w:bidi/>
      </w:pPr>
      <w:r>
        <w:rPr>
          <w:b/>
          <w:bCs/>
          <w:rtl/>
        </w:rPr>
        <w:t xml:space="preserve">کی DCF لازم است و کی E/P کافی است؟</w:t>
      </w:r>
    </w:p>
    <w:tbl>
      <w:tblPr>
        <w:tblStyle w:val="TableGrid"/>
        <w:tblW w:w="0" w:type="auto"/>
        <w:tblLayout w:type="fixed"/>
        <w:tblLook w:val="04A0" w:firstRow="1" w:lastRow="0" w:firstColumn="0" w:lastColumn="0" w:noHBand="0" w:noVBand="1"/>
      </w:tblPr>
      <w:tblGrid>
        <w:gridCol w:w="3417"/>
        <w:gridCol w:w="1880"/>
        <w:gridCol w:w="4063"/>
      </w:tblGrid>
      <w:tr>
        <w:trPr>
          <w:tblHeader/>
        </w:trPr>
        <w:tc>
          <w:tcPr>
            <w:tcW w:w="3417" w:type="dxa"/>
            <w:shd w:val="clear" w:color="auto" w:fill="F2F2F2"/>
          </w:tcPr>
          <w:p>
            <w:pPr>
              <w:bidi/>
            </w:pPr>
            <w:r>
              <w:rPr>
                <w:rtl/>
              </w:rPr>
              <w:t xml:space="preserve">وضعیت شرکت</w:t>
            </w:r>
          </w:p>
        </w:tc>
        <w:tc>
          <w:tcPr>
            <w:tcW w:w="1880" w:type="dxa"/>
            <w:shd w:val="clear" w:color="auto" w:fill="F2F2F2"/>
          </w:tcPr>
          <w:p>
            <w:pPr>
              <w:bidi/>
            </w:pPr>
            <w:r>
              <w:rPr>
                <w:rtl/>
              </w:rPr>
              <w:t xml:space="preserve">ابزار اصلی</w:t>
            </w:r>
          </w:p>
        </w:tc>
        <w:tc>
          <w:tcPr>
            <w:tcW w:w="4063" w:type="dxa"/>
            <w:shd w:val="clear" w:color="auto" w:fill="F2F2F2"/>
          </w:tcPr>
          <w:p>
            <w:pPr>
              <w:bidi/>
            </w:pPr>
            <w:r>
              <w:rPr>
                <w:rtl/>
              </w:rPr>
              <w:t xml:space="preserve">چرا</w:t>
            </w:r>
          </w:p>
        </w:tc>
      </w:tr>
      <w:tr>
        <w:tc>
          <w:tcPr>
            <w:tcW w:w="3417" w:type="dxa"/>
          </w:tcPr>
          <w:p>
            <w:pPr>
              <w:bidi/>
            </w:pPr>
            <w:r>
              <w:rPr>
                <w:rtl/>
              </w:rPr>
              <w:t xml:space="preserve">بالغ، سود پایدار، سرمایه‌گذاری کم</w:t>
            </w:r>
          </w:p>
        </w:tc>
        <w:tc>
          <w:tcPr>
            <w:tcW w:w="1880" w:type="dxa"/>
          </w:tcPr>
          <w:p>
            <w:pPr/>
            <w:r>
              <w:t xml:space="preserve">E/P و بازگشت سرمایه (۴.۳)</w:t>
            </w:r>
          </w:p>
        </w:tc>
        <w:tc>
          <w:tcPr>
            <w:tcW w:w="4063" w:type="dxa"/>
          </w:tcPr>
          <w:p>
            <w:pPr>
              <w:bidi/>
            </w:pPr>
            <w:r>
              <w:rPr>
                <w:rtl/>
              </w:rPr>
              <w:t xml:space="preserve">سود امسال نماینده خوبی از سال‌های بعد است</w:t>
            </w:r>
          </w:p>
        </w:tc>
      </w:tr>
      <w:tr>
        <w:tc>
          <w:tcPr>
            <w:tcW w:w="3417" w:type="dxa"/>
          </w:tcPr>
          <w:p>
            <w:pPr>
              <w:bidi/>
            </w:pPr>
            <w:r>
              <w:rPr>
                <w:rtl/>
              </w:rPr>
              <w:t xml:space="preserve">طرح توسعه بزرگ در راه</w:t>
            </w:r>
          </w:p>
        </w:tc>
        <w:tc>
          <w:tcPr>
            <w:tcW w:w="1880" w:type="dxa"/>
          </w:tcPr>
          <w:p>
            <w:pPr/>
            <w:r>
              <w:t xml:space="preserve">DCF</w:t>
            </w:r>
          </w:p>
        </w:tc>
        <w:tc>
          <w:tcPr>
            <w:tcW w:w="4063" w:type="dxa"/>
          </w:tcPr>
          <w:p>
            <w:pPr>
              <w:bidi/>
            </w:pPr>
            <w:r>
              <w:rPr>
                <w:rtl/>
              </w:rPr>
              <w:t xml:space="preserve">سود چند سال آینده با امروز فرق اساسی دارد</w:t>
            </w:r>
          </w:p>
        </w:tc>
      </w:tr>
      <w:tr>
        <w:tc>
          <w:tcPr>
            <w:tcW w:w="3417" w:type="dxa"/>
          </w:tcPr>
          <w:p>
            <w:pPr>
              <w:bidi/>
            </w:pPr>
            <w:r>
              <w:rPr>
                <w:rtl/>
              </w:rPr>
              <w:t xml:space="preserve">حاشیه سود در حال تغییر (نرخ خوراک، قیمت‌گذاری دستوری)</w:t>
            </w:r>
          </w:p>
        </w:tc>
        <w:tc>
          <w:tcPr>
            <w:tcW w:w="1880" w:type="dxa"/>
          </w:tcPr>
          <w:p>
            <w:pPr/>
            <w:r>
              <w:t xml:space="preserve">DCF با سناریو</w:t>
            </w:r>
          </w:p>
        </w:tc>
        <w:tc>
          <w:tcPr>
            <w:tcW w:w="4063" w:type="dxa"/>
          </w:tcPr>
          <w:p>
            <w:pPr>
              <w:bidi/>
            </w:pPr>
            <w:r>
              <w:rPr>
                <w:rtl/>
              </w:rPr>
              <w:t xml:space="preserve">باید اثر هر سناریو را جدا ببینید</w:t>
            </w:r>
          </w:p>
        </w:tc>
      </w:tr>
      <w:tr>
        <w:tc>
          <w:tcPr>
            <w:tcW w:w="3417" w:type="dxa"/>
          </w:tcPr>
          <w:p>
            <w:pPr>
              <w:bidi/>
            </w:pPr>
            <w:r>
              <w:rPr>
                <w:rtl/>
              </w:rPr>
              <w:t xml:space="preserve">زیان‌ده یا در حال بازسازی</w:t>
            </w:r>
          </w:p>
        </w:tc>
        <w:tc>
          <w:tcPr>
            <w:tcW w:w="1880" w:type="dxa"/>
          </w:tcPr>
          <w:p>
            <w:pPr/>
            <w:r>
              <w:t xml:space="preserve">DCF و EV/Sales</w:t>
            </w:r>
          </w:p>
        </w:tc>
        <w:tc>
          <w:tcPr>
            <w:tcW w:w="4063" w:type="dxa"/>
          </w:tcPr>
          <w:p>
            <w:pPr/>
            <w:r>
              <w:t xml:space="preserve">E/P منفی معنا ندارد</w:t>
            </w:r>
          </w:p>
        </w:tc>
      </w:tr>
      <w:tr>
        <w:tc>
          <w:tcPr>
            <w:tcW w:w="3417" w:type="dxa"/>
          </w:tcPr>
          <w:p>
            <w:pPr>
              <w:bidi/>
            </w:pPr>
            <w:r>
              <w:rPr>
                <w:rtl/>
              </w:rPr>
              <w:t xml:space="preserve">هلدینگ و شرکت سرمایه‌گذاری</w:t>
            </w:r>
          </w:p>
        </w:tc>
        <w:tc>
          <w:tcPr>
            <w:tcW w:w="1880" w:type="dxa"/>
          </w:tcPr>
          <w:p>
            <w:pPr/>
            <w:r>
              <w:t xml:space="preserve">NAV (۹.۴)</w:t>
            </w:r>
          </w:p>
        </w:tc>
        <w:tc>
          <w:tcPr>
            <w:tcW w:w="4063" w:type="dxa"/>
          </w:tcPr>
          <w:p>
            <w:pPr>
              <w:bidi/>
            </w:pPr>
            <w:r>
              <w:rPr>
                <w:rtl/>
              </w:rPr>
              <w:t xml:space="preserve">ارزش در پرتفوی است، نه در سود خود شرکت</w:t>
            </w:r>
          </w:p>
        </w:tc>
      </w:tr>
      <w:tr>
        <w:tc>
          <w:tcPr>
            <w:tcW w:w="3417" w:type="dxa"/>
          </w:tcPr>
          <w:p>
            <w:pPr>
              <w:bidi/>
            </w:pPr>
            <w:r>
              <w:rPr>
                <w:rtl/>
              </w:rPr>
              <w:t xml:space="preserve">بانک و بیمه</w:t>
            </w:r>
          </w:p>
        </w:tc>
        <w:tc>
          <w:tcPr>
            <w:tcW w:w="1880" w:type="dxa"/>
          </w:tcPr>
          <w:p>
            <w:pPr/>
            <w:r>
              <w:t xml:space="preserve">P/B با احتیاط و سود پایدار (۹.۵)</w:t>
            </w:r>
          </w:p>
        </w:tc>
        <w:tc>
          <w:tcPr>
            <w:tcW w:w="4063" w:type="dxa"/>
          </w:tcPr>
          <w:p>
            <w:pPr>
              <w:bidi/>
            </w:pPr>
            <w:r>
              <w:rPr>
                <w:rtl/>
              </w:rPr>
              <w:t xml:space="preserve">جریان نقد آزاد برای بانک تعریف روشنی ندارد</w:t>
            </w:r>
          </w:p>
        </w:tc>
      </w:tr>
    </w:tbl>
    <w:p>
      <w:pPr>
        <w:bidi/>
      </w:pPr>
      <w:r>
        <w:rPr>
          <w:b/>
          <w:bCs/>
          <w:rtl/>
        </w:rPr>
        <w:t xml:space="preserve">الف) جریان نقد آزاد (FCFF و FCFE)</w:t>
      </w:r>
    </w:p>
    <w:p>
      <w:pPr>
        <w:pStyle w:val="ListParagraph"/>
        <w:numPr>
          <w:ilvl w:val="0"/>
          <w:numId w:val="18"/>
        </w:numPr>
      </w:pPr>
      <w:r>
        <w:rPr>
          <w:b/>
          <w:bCs/>
        </w:rPr>
        <w:t xml:space="preserve">FCFF</w:t>
      </w:r>
      <w:r>
        <w:t xml:space="preserve"> (جریان نقد آزاد شرکت، برای همه تأمین‌کنندگان سرمایه) = سود عملیاتی × (۱ − نرخ مؤثر مالیات) + استهلاک − مخارج سرمایه‌ای (CAPEX) − افزایش سرمایه در گردش</w:t>
      </w:r>
    </w:p>
    <w:p>
      <w:pPr>
        <w:pStyle w:val="ListParagraph"/>
        <w:numPr>
          <w:ilvl w:val="0"/>
          <w:numId w:val="18"/>
        </w:numPr>
      </w:pPr>
      <w:r>
        <w:rPr>
          <w:b/>
          <w:bCs/>
        </w:rPr>
        <w:t xml:space="preserve">FCFE</w:t>
      </w:r>
      <w:r>
        <w:t xml:space="preserve"> (جریان نقد آزاد سهامداران) = FCFF − هزینه مالی × (۱ − نرخ مؤثر مالیات) + خالص وام‌گیری جدید</w:t>
      </w:r>
    </w:p>
    <w:p>
      <w:pPr>
        <w:pStyle w:val="ListParagraph"/>
        <w:numPr>
          <w:ilvl w:val="0"/>
          <w:numId w:val="18"/>
        </w:numPr>
      </w:pPr>
      <w:r>
        <w:t xml:space="preserve">FCFF را با WACC تنزیل کنید و به ارزش کل شرکت (EV) برسید، بعد خالص بدهی را کم کنید. FCFE را با هزینه سرمایه سهامدار تنزیل کنید و مستقیم به ارزش سهام برسید. هر دو مسیر باید به عدد نزدیکی برسند؛ اگر نرسیدند، فرض بدهی یا نرخ‌ها ناسازگار است.</w:t>
      </w:r>
    </w:p>
    <w:tbl>
      <w:tblPr>
        <w:tblStyle w:val="TableGrid"/>
        <w:tblW w:w="0" w:type="auto"/>
        <w:tblLayout w:type="fixed"/>
        <w:tblLook w:val="04A0" w:firstRow="1" w:lastRow="0" w:firstColumn="0" w:lastColumn="0" w:noHBand="0" w:noVBand="1"/>
      </w:tblPr>
      <w:tblGrid>
        <w:gridCol w:w="1776"/>
        <w:gridCol w:w="2822"/>
        <w:gridCol w:w="4762"/>
      </w:tblGrid>
      <w:tr>
        <w:trPr>
          <w:tblHeader/>
        </w:trPr>
        <w:tc>
          <w:tcPr>
            <w:tcW w:w="1776" w:type="dxa"/>
            <w:shd w:val="clear" w:color="auto" w:fill="F2F2F2"/>
          </w:tcPr>
          <w:p>
            <w:pPr>
              <w:bidi/>
            </w:pPr>
            <w:r>
              <w:rPr>
                <w:rtl/>
              </w:rPr>
              <w:t xml:space="preserve">جزء</w:t>
            </w:r>
          </w:p>
        </w:tc>
        <w:tc>
          <w:tcPr>
            <w:tcW w:w="2822" w:type="dxa"/>
            <w:shd w:val="clear" w:color="auto" w:fill="F2F2F2"/>
          </w:tcPr>
          <w:p>
            <w:pPr>
              <w:bidi/>
            </w:pPr>
            <w:r>
              <w:rPr>
                <w:rtl/>
              </w:rPr>
              <w:t xml:space="preserve">از کجای کدال</w:t>
            </w:r>
          </w:p>
        </w:tc>
        <w:tc>
          <w:tcPr>
            <w:tcW w:w="4762" w:type="dxa"/>
            <w:shd w:val="clear" w:color="auto" w:fill="F2F2F2"/>
          </w:tcPr>
          <w:p>
            <w:pPr>
              <w:bidi/>
            </w:pPr>
            <w:r>
              <w:rPr>
                <w:rtl/>
              </w:rPr>
              <w:t xml:space="preserve">نکته ایرانی</w:t>
            </w:r>
          </w:p>
        </w:tc>
      </w:tr>
      <w:tr>
        <w:tc>
          <w:tcPr>
            <w:tcW w:w="1776" w:type="dxa"/>
          </w:tcPr>
          <w:p>
            <w:pPr>
              <w:bidi/>
            </w:pPr>
            <w:r>
              <w:rPr>
                <w:rtl/>
              </w:rPr>
              <w:t xml:space="preserve">سود عملیاتی</w:t>
            </w:r>
          </w:p>
        </w:tc>
        <w:tc>
          <w:tcPr>
            <w:tcW w:w="2822" w:type="dxa"/>
          </w:tcPr>
          <w:p>
            <w:pPr>
              <w:bidi/>
            </w:pPr>
            <w:r>
              <w:rPr>
                <w:rtl/>
              </w:rPr>
              <w:t xml:space="preserve">صورت سود و زیان</w:t>
            </w:r>
          </w:p>
        </w:tc>
        <w:tc>
          <w:tcPr>
            <w:tcW w:w="4762" w:type="dxa"/>
          </w:tcPr>
          <w:p>
            <w:pPr>
              <w:bidi/>
            </w:pPr>
            <w:r>
              <w:rPr>
                <w:rtl/>
              </w:rPr>
              <w:t xml:space="preserve">نرمال‌شده طبق بخش ۴.۱، نه عدد خام</w:t>
            </w:r>
          </w:p>
        </w:tc>
      </w:tr>
      <w:tr>
        <w:tc>
          <w:tcPr>
            <w:tcW w:w="1776" w:type="dxa"/>
          </w:tcPr>
          <w:p>
            <w:pPr>
              <w:bidi/>
            </w:pPr>
            <w:r>
              <w:rPr>
                <w:rtl/>
              </w:rPr>
              <w:t xml:space="preserve">نرخ مؤثر مالیات</w:t>
            </w:r>
          </w:p>
        </w:tc>
        <w:tc>
          <w:tcPr>
            <w:tcW w:w="2822" w:type="dxa"/>
          </w:tcPr>
          <w:p>
            <w:pPr>
              <w:bidi/>
            </w:pPr>
            <w:r>
              <w:rPr>
                <w:rtl/>
              </w:rPr>
              <w:t xml:space="preserve">یادداشت مالیات</w:t>
            </w:r>
          </w:p>
        </w:tc>
        <w:tc>
          <w:tcPr>
            <w:tcW w:w="4762" w:type="dxa"/>
          </w:tcPr>
          <w:p>
            <w:pPr>
              <w:bidi/>
            </w:pPr>
            <w:r>
              <w:rPr>
                <w:rtl/>
              </w:rPr>
              <w:t xml:space="preserve">معافیت‌ها پایان دارند؛ نرخ آینده را جدا فرض کنید</w:t>
            </w:r>
          </w:p>
        </w:tc>
      </w:tr>
      <w:tr>
        <w:tc>
          <w:tcPr>
            <w:tcW w:w="1776" w:type="dxa"/>
          </w:tcPr>
          <w:p>
            <w:pPr>
              <w:bidi/>
            </w:pPr>
            <w:r>
              <w:rPr>
                <w:rtl/>
              </w:rPr>
              <w:t xml:space="preserve">استهلاک</w:t>
            </w:r>
          </w:p>
        </w:tc>
        <w:tc>
          <w:tcPr>
            <w:tcW w:w="2822" w:type="dxa"/>
          </w:tcPr>
          <w:p>
            <w:pPr>
              <w:bidi/>
            </w:pPr>
            <w:r>
              <w:rPr>
                <w:rtl/>
              </w:rPr>
              <w:t xml:space="preserve">یادداشت دارایی‌های ثابت، صورت جریان وجوه نقد</w:t>
            </w:r>
          </w:p>
        </w:tc>
        <w:tc>
          <w:tcPr>
            <w:tcW w:w="4762" w:type="dxa"/>
          </w:tcPr>
          <w:p>
            <w:pPr>
              <w:bidi/>
            </w:pPr>
            <w:r>
              <w:rPr>
                <w:rtl/>
              </w:rPr>
              <w:t xml:space="preserve">به بهای تاریخی است و در تورم بالا هزینه واقعی جایگزینی را کم نشان می‌دهد</w:t>
            </w:r>
          </w:p>
        </w:tc>
      </w:tr>
      <w:tr>
        <w:tc>
          <w:tcPr>
            <w:tcW w:w="1776" w:type="dxa"/>
          </w:tcPr>
          <w:p>
            <w:pPr/>
            <w:r>
              <w:t xml:space="preserve">CAPEX</w:t>
            </w:r>
          </w:p>
        </w:tc>
        <w:tc>
          <w:tcPr>
            <w:tcW w:w="2822" w:type="dxa"/>
          </w:tcPr>
          <w:p>
            <w:pPr>
              <w:bidi/>
            </w:pPr>
            <w:r>
              <w:rPr>
                <w:rtl/>
              </w:rPr>
              <w:t xml:space="preserve">صورت جریان وجوه نقد، گزارش تفسیری (طرح‌ها)</w:t>
            </w:r>
          </w:p>
        </w:tc>
        <w:tc>
          <w:tcPr>
            <w:tcW w:w="4762" w:type="dxa"/>
          </w:tcPr>
          <w:p>
            <w:pPr/>
            <w:r>
              <w:t xml:space="preserve">CAPEX نگهداشت را به قیمت روز جایگزینی بگیرید، نه برابر استهلاک دفتری</w:t>
            </w:r>
          </w:p>
        </w:tc>
      </w:tr>
      <w:tr>
        <w:tc>
          <w:tcPr>
            <w:tcW w:w="1776" w:type="dxa"/>
          </w:tcPr>
          <w:p>
            <w:pPr>
              <w:bidi/>
            </w:pPr>
            <w:r>
              <w:rPr>
                <w:rtl/>
              </w:rPr>
              <w:t xml:space="preserve">سرمایه در گردش</w:t>
            </w:r>
          </w:p>
        </w:tc>
        <w:tc>
          <w:tcPr>
            <w:tcW w:w="2822" w:type="dxa"/>
          </w:tcPr>
          <w:p>
            <w:pPr>
              <w:bidi/>
            </w:pPr>
            <w:r>
              <w:rPr>
                <w:rtl/>
              </w:rPr>
              <w:t xml:space="preserve">ترازنامه: دریافتنی، موجودی، پرداختنی</w:t>
            </w:r>
          </w:p>
        </w:tc>
        <w:tc>
          <w:tcPr>
            <w:tcW w:w="4762" w:type="dxa"/>
          </w:tcPr>
          <w:p>
            <w:pPr>
              <w:bidi/>
            </w:pPr>
            <w:r>
              <w:rPr>
                <w:rtl/>
              </w:rPr>
              <w:t xml:space="preserve">در تورم، دریافتنی‌ها هر سال اسماً بزرگ می‌شوند و نقد می‌بلعند</w:t>
            </w:r>
          </w:p>
        </w:tc>
      </w:tr>
      <w:tr>
        <w:tc>
          <w:tcPr>
            <w:tcW w:w="1776" w:type="dxa"/>
          </w:tcPr>
          <w:p>
            <w:pPr>
              <w:bidi/>
            </w:pPr>
            <w:r>
              <w:rPr>
                <w:rtl/>
              </w:rPr>
              <w:t xml:space="preserve">خالص بدهی</w:t>
            </w:r>
          </w:p>
        </w:tc>
        <w:tc>
          <w:tcPr>
            <w:tcW w:w="2822" w:type="dxa"/>
          </w:tcPr>
          <w:p>
            <w:pPr>
              <w:bidi/>
            </w:pPr>
            <w:r>
              <w:rPr>
                <w:rtl/>
              </w:rPr>
              <w:t xml:space="preserve">یادداشت تسهیلات، وجه نقد</w:t>
            </w:r>
          </w:p>
        </w:tc>
        <w:tc>
          <w:tcPr>
            <w:tcW w:w="4762" w:type="dxa"/>
          </w:tcPr>
          <w:p>
            <w:pPr>
              <w:bidi/>
            </w:pPr>
            <w:r>
              <w:rPr>
                <w:rtl/>
              </w:rPr>
              <w:t xml:space="preserve">بدهی ارزی را به نرخ روز حساب کنید، نه نرخ دفتری</w:t>
            </w:r>
          </w:p>
        </w:tc>
      </w:tr>
    </w:tbl>
    <w:p>
      <w:pPr>
        <w:bidi/>
      </w:pPr>
      <w:r>
        <w:rPr>
          <w:b/>
          <w:bCs/>
          <w:rtl/>
        </w:rPr>
        <w:t xml:space="preserve">ب) نرخ تنزیل در شرایط ایران</w:t>
      </w:r>
    </w:p>
    <w:p>
      <w:pPr>
        <w:bidi/>
      </w:pPr>
      <w:r>
        <w:rPr>
          <w:rtl/>
        </w:rPr>
        <w:t xml:space="preserve">در کتاب‌ها هزینه سرمایه سهامدار با CAPM ساخته می‌شود: نرخ بدون ریسک + بتا × صرف ریسک بازار. در بورس تهران بتا قابل‌اعتماد نیست: دامنه نوسان، صف خرید و فروش، توقف نماد و شناور آزاد کم، قیمت‌های روزانه را از ارزش واقعی جدا می‌کنند و بتای محاسبه‌شده از این قیمت‌ها پرنوسان و بی‌ثبات است. روش «ساختنی» (build-up) صادقانه‌تر است:</w:t>
      </w:r>
    </w:p>
    <w:p>
      <w:pPr>
        <w:pStyle w:val="ListParagraph"/>
        <w:numPr>
          <w:ilvl w:val="0"/>
          <w:numId w:val="19"/>
        </w:numPr>
        <w:bidi/>
      </w:pPr>
      <w:r>
        <w:rPr>
          <w:b/>
          <w:bCs/>
          <w:rtl/>
        </w:rPr>
        <w:t xml:space="preserve">نرخ بدون ریسک اسمی:</w:t>
      </w:r>
      <w:r>
        <w:rPr>
          <w:rtl/>
        </w:rPr>
        <w:t xml:space="preserve"> بازده تا سررسید اسناد خزانه اسلامی (اخزا) با سررسید ۲ تا ۳ ساله (از فرابورس یا tsetmc). همان معیاری که در بخش ۴.۳ استفاده شد.</w:t>
      </w:r>
    </w:p>
    <w:p>
      <w:pPr>
        <w:pStyle w:val="ListParagraph"/>
        <w:numPr>
          <w:ilvl w:val="0"/>
          <w:numId w:val="19"/>
        </w:numPr>
        <w:bidi/>
      </w:pPr>
      <w:r>
        <w:rPr>
          <w:b/>
          <w:bCs/>
          <w:rtl/>
        </w:rPr>
        <w:t xml:space="preserve">صرف ریسک سهام:</w:t>
      </w:r>
      <w:r>
        <w:rPr>
          <w:rtl/>
        </w:rPr>
        <w:t xml:space="preserve"> معمولاً ۵ تا ۱۰ واحد درصد؛ این یک قضاوت است، نه یک عدد استاندارد. هر عددی انتخاب کردید، برای همه شرکت‌ها یکسان نگه دارید.</w:t>
      </w:r>
    </w:p>
    <w:p>
      <w:pPr>
        <w:pStyle w:val="ListParagraph"/>
        <w:numPr>
          <w:ilvl w:val="0"/>
          <w:numId w:val="19"/>
        </w:numPr>
        <w:bidi/>
      </w:pPr>
      <w:r>
        <w:rPr>
          <w:b/>
          <w:bCs/>
          <w:rtl/>
        </w:rPr>
        <w:t xml:space="preserve">صرف ریسک خاص شرکت:</w:t>
      </w:r>
      <w:r>
        <w:rPr>
          <w:rtl/>
        </w:rPr>
        <w:t xml:space="preserve"> ۰ تا ۱۰ واحد درصد برای نقدشوندگی کم، وابستگی سود به یک مصوبه دولتی، بدهی ارزی سنگین، یا مشکلات حاکمیت شرکتی.</w:t>
      </w:r>
    </w:p>
    <w:p>
      <w:pPr>
        <w:pStyle w:val="ListParagraph"/>
        <w:numPr>
          <w:ilvl w:val="0"/>
          <w:numId w:val="19"/>
        </w:numPr>
        <w:bidi/>
      </w:pPr>
      <w:r>
        <w:rPr>
          <w:b/>
          <w:bCs/>
          <w:rtl/>
        </w:rPr>
        <w:t xml:space="preserve">هزینه بدهی:</w:t>
      </w:r>
      <w:r>
        <w:rPr>
          <w:rtl/>
        </w:rPr>
        <w:t xml:space="preserve"> نرخ مؤثر = هزینه مالی ÷ میانگین تسهیلات (از یادداشت تسهیلات). صرفه مالیاتی بدهی فقط به اندازه نرخ مؤثر مالیات واقعی شرکت است؛ شرکتی که معافیت دارد صرفه کمی می‌گیرد.</w:t>
      </w:r>
    </w:p>
    <w:p>
      <w:pPr>
        <w:pStyle w:val="ListParagraph"/>
        <w:numPr>
          <w:ilvl w:val="0"/>
          <w:numId w:val="19"/>
        </w:numPr>
      </w:pPr>
      <w:r>
        <w:rPr>
          <w:b/>
          <w:bCs/>
        </w:rPr>
        <w:t xml:space="preserve">WACC</w:t>
      </w:r>
      <w:r>
        <w:t xml:space="preserve"> = سهم ارزش بازار سهام × هزینه سهام + سهم بدهی × هزینه بدهی × (۱ − نرخ مؤثر مالیات)</w:t>
      </w:r>
    </w:p>
    <w:p>
      <w:pPr>
        <w:bidi/>
      </w:pPr>
      <w:r>
        <w:rPr>
          <w:b/>
          <w:bCs/>
          <w:rtl/>
        </w:rPr>
        <w:t xml:space="preserve">ج) اسمی یا واقعی: سازگاری مهم‌تر از دقت است</w:t>
      </w:r>
    </w:p>
    <w:p>
      <w:pPr>
        <w:bidi/>
      </w:pPr>
      <w:r>
        <w:rPr>
          <w:rtl/>
        </w:rPr>
        <w:t xml:space="preserve">با تورم ۳۰ تا ۴۰ درصد، رایج‌ترین خطا مخلوط کردن جریان نقد اسمی با نرخ واقعی (یا برعکس) است. دو راه درست وجود دارد:</w:t>
      </w:r>
    </w:p>
    <w:p>
      <w:pPr>
        <w:pStyle w:val="ListParagraph"/>
        <w:numPr>
          <w:ilvl w:val="0"/>
          <w:numId w:val="20"/>
        </w:numPr>
        <w:bidi/>
      </w:pPr>
      <w:r>
        <w:rPr>
          <w:b/>
          <w:bCs/>
          <w:rtl/>
        </w:rPr>
        <w:t xml:space="preserve">اسمی:</w:t>
      </w:r>
      <w:r>
        <w:rPr>
          <w:rtl/>
        </w:rPr>
        <w:t xml:space="preserve"> جریان نقد را با قیمت‌ها و نرخ ارز تورمی پیش‌بینی کنید و با نرخ اسمی (مثلاً ۳۸٪) تنزیل کنید. رشد نهایی را حدود تورم بلندمدت فرض کنید.</w:t>
      </w:r>
    </w:p>
    <w:p>
      <w:pPr>
        <w:pStyle w:val="ListParagraph"/>
        <w:numPr>
          <w:ilvl w:val="0"/>
          <w:numId w:val="20"/>
        </w:numPr>
        <w:bidi/>
      </w:pPr>
      <w:r>
        <w:rPr>
          <w:b/>
          <w:bCs/>
          <w:rtl/>
        </w:rPr>
        <w:t xml:space="preserve">واقعی (پیشنهاد برای شروع):</w:t>
      </w:r>
      <w:r>
        <w:rPr>
          <w:rtl/>
        </w:rPr>
        <w:t xml:space="preserve"> جریان نقد را به قیمت‌های امروز پیش‌بینی کنید و با نرخ واقعی تنزیل کنید: نرخ واقعی = (۱ + نرخ اسمی) ÷ (۱ + تورم) − ۱. مثال: نرخ اسمی ۳۸٪ و تورم ۳۰٪ ← نرخ واقعی حدود ۶.۲٪. رشد نهایی واقعی ۰ تا ۲ درصد.</w:t>
      </w:r>
    </w:p>
    <w:p>
      <w:pPr>
        <w:bidi/>
      </w:pPr>
      <w:r>
        <w:rPr>
          <w:rtl/>
        </w:rPr>
        <w:t xml:space="preserve">روش واقعی ساده‌تر است، چون لازم نیست تورم و نرخ ارز سال‌های آینده را حدس بزنید؛ فقط باید بپرسید آیا قیمت فروش و هزینه‌ها همگام با تورم حرکت می‌کنند یا نه (قدرت قیمت‌گذاری، بخش ۲.۳). دو تعدیل لازم دارد: CAPEX نگهداشت به قیمت روز، و «مالیات تورمی» سرمایه در گردش، یعنی حدود تورم × (دریافتنی‌ها − پرداختنی‌ها) در هر سال، که یک هزینه واقعی است چون پولی که دیر وصول می‌شود ارزش کمتری دارد.</w:t>
      </w:r>
    </w:p>
    <w:p>
      <w:pPr>
        <w:bidi/>
      </w:pPr>
      <w:r>
        <w:rPr>
          <w:b/>
          <w:bCs/>
          <w:rtl/>
        </w:rPr>
        <w:t xml:space="preserve">د) ارزش نهایی (Terminal Value)</w:t>
      </w:r>
    </w:p>
    <w:p>
      <w:pPr>
        <w:bidi/>
      </w:pPr>
      <w:r>
        <w:rPr>
          <w:rtl/>
        </w:rPr>
        <w:t xml:space="preserve">ارزش نهایی = جریان نقد سال بعد از دوره پیش‌بینی ÷ (نرخ تنزیل − رشد نهایی). در بیشتر مدل‌ها ۷۰ تا ۸۵ درصد کل ارزش از همین یک خط می‌آید، پس:</w:t>
      </w:r>
    </w:p>
    <w:p>
      <w:pPr>
        <w:pStyle w:val="ListParagraph"/>
        <w:numPr>
          <w:ilvl w:val="0"/>
          <w:numId w:val="21"/>
        </w:numPr>
        <w:bidi/>
      </w:pPr>
      <w:r>
        <w:rPr>
          <w:rtl/>
        </w:rPr>
        <w:t xml:space="preserve">رشد نهایی واقعی را بیشتر از ۲٪ نگیرید.</w:t>
      </w:r>
    </w:p>
    <w:p>
      <w:pPr>
        <w:pStyle w:val="ListParagraph"/>
        <w:numPr>
          <w:ilvl w:val="0"/>
          <w:numId w:val="21"/>
        </w:numPr>
        <w:bidi/>
      </w:pPr>
      <w:r>
        <w:rPr>
          <w:rtl/>
        </w:rPr>
        <w:t xml:space="preserve">ارزش نهایی را به ضریب ضمنی تبدیل کنید (ارزش نهایی ÷ EBITDA سال آخر) و با ضریب هم‌گروه‌ها مقایسه کنید؛ اگر خیلی بالاتر است، فرض‌ها خوش‌بینانه است.</w:t>
      </w:r>
    </w:p>
    <w:p>
      <w:pPr>
        <w:pStyle w:val="ListParagraph"/>
        <w:numPr>
          <w:ilvl w:val="0"/>
          <w:numId w:val="21"/>
        </w:numPr>
        <w:bidi/>
      </w:pPr>
      <w:r>
        <w:rPr>
          <w:rtl/>
        </w:rPr>
        <w:t xml:space="preserve">سهم ارزش نهایی از کل را همیشه کنار نتیجه بنویسید.</w:t>
      </w:r>
    </w:p>
    <w:p>
      <w:pPr>
        <w:bidi/>
      </w:pPr>
      <w:r>
        <w:rPr>
          <w:b/>
          <w:bCs/>
          <w:rtl/>
        </w:rPr>
        <w:t xml:space="preserve">ه) مثال کامل: «شرکت ج» (اعداد فرضی، میلیارد ریال، به قیمت‌های امروز)</w:t>
      </w:r>
    </w:p>
    <w:p>
      <w:pPr>
        <w:bidi/>
      </w:pPr>
      <w:r>
        <w:rPr>
          <w:rtl/>
        </w:rPr>
        <w:t xml:space="preserve">فرض‌ها: جریان نقد آزاد شرکت (FCFF) سال اول ۱,۰۰۰؛ رشد واقعی ۲٪ در سال برای ۵ سال؛ WACC واقعی ۷٪؛ رشد نهایی واقعی ۱٪؛ خالص بدهی ۲,۰۰۰ (بدهی ارزی به نرخ روز)؛ تعداد سهام ۵,۰۰۰ میلیون.</w:t>
      </w:r>
    </w:p>
    <w:p>
      <w:pPr>
        <w:pStyle w:val="ListParagraph"/>
        <w:numPr>
          <w:ilvl w:val="0"/>
          <w:numId w:val="22"/>
        </w:numPr>
        <w:bidi/>
      </w:pPr>
      <w:r>
        <w:rPr>
          <w:rtl/>
        </w:rPr>
        <w:t xml:space="preserve">جریان نقد سال‌های ۱ تا ۵: ۱,۰۰۰ / ۱,۰۲۰ / ۱,۰۴۰ / ۱,۰۶۱ / ۱,۰۸۲؛ ارزش فعلی جمعاً حدود ۴,۲۵۶.</w:t>
      </w:r>
    </w:p>
    <w:p>
      <w:pPr>
        <w:pStyle w:val="ListParagraph"/>
        <w:numPr>
          <w:ilvl w:val="0"/>
          <w:numId w:val="22"/>
        </w:numPr>
        <w:bidi/>
      </w:pPr>
      <w:r>
        <w:rPr>
          <w:rtl/>
        </w:rPr>
        <w:t xml:space="preserve">ارزش نهایی در پایان سال ۵: ۱,۰۸۲ × ۱.۰۱ ÷ (۰.۰۷ − ۰.۰۱) ≈ ۱۸,۲۲۱؛ ارزش فعلی آن ≈ ۱۲,۹۹۱.</w:t>
      </w:r>
    </w:p>
    <w:p>
      <w:pPr>
        <w:pStyle w:val="ListParagraph"/>
        <w:numPr>
          <w:ilvl w:val="0"/>
          <w:numId w:val="22"/>
        </w:numPr>
        <w:bidi/>
      </w:pPr>
      <w:r>
        <w:rPr>
          <w:rtl/>
        </w:rPr>
        <w:t xml:space="preserve">ارزش کل شرکت (EV) ≈ ۱۷,۲۴۷؛ سهم ارزش نهایی ≈ ۷۵٪.</w:t>
      </w:r>
    </w:p>
    <w:p>
      <w:pPr>
        <w:pStyle w:val="ListParagraph"/>
        <w:numPr>
          <w:ilvl w:val="0"/>
          <w:numId w:val="22"/>
        </w:numPr>
        <w:bidi/>
      </w:pPr>
      <w:r>
        <w:rPr>
          <w:rtl/>
        </w:rPr>
        <w:t xml:space="preserve">ارزش سهام = ۱۷,۲۴۷ − ۲,۰۰۰ = ۱۵,۲۴۷ میلیارد ریال ← هر سهم حدود </w:t>
      </w:r>
      <w:r>
        <w:rPr>
          <w:b/>
          <w:bCs/>
          <w:rtl/>
        </w:rPr>
        <w:t xml:space="preserve">۳,۰۴۹ ریال</w:t>
      </w:r>
      <w:r>
        <w:rPr>
          <w:rtl/>
        </w:rPr>
        <w:t xml:space="preserve">.</w:t>
      </w:r>
    </w:p>
    <w:p>
      <w:pPr>
        <w:bidi/>
      </w:pPr>
      <w:r>
        <w:rPr>
          <w:b/>
          <w:bCs/>
          <w:rtl/>
        </w:rPr>
        <w:t xml:space="preserve">حساسیت (ریال برای هر سهم):</w:t>
      </w:r>
      <w:r>
        <w:rPr>
          <w:rtl/>
        </w:rPr>
        <w:t xml:space="preserve"> یک واحد درصد تغییر در نرخ تنزیل، ارزش را ۱۵ تا ۲۵ درصد جابه‌جا می‌کند. به همین دلیل نتیجه را دامنه بنویسید.</w:t>
      </w:r>
    </w:p>
    <w:tbl>
      <w:tblPr>
        <w:tblStyle w:val="TableGrid"/>
        <w:tblW w:w="0" w:type="auto"/>
        <w:tblLayout w:type="fixed"/>
        <w:tblLook w:val="04A0" w:firstRow="1" w:lastRow="0" w:firstColumn="0" w:lastColumn="0" w:noHBand="0" w:noVBand="1"/>
      </w:tblPr>
      <w:tblGrid>
        <w:gridCol w:w="2092"/>
        <w:gridCol w:w="2422"/>
        <w:gridCol w:w="2422"/>
        <w:gridCol w:w="2422"/>
      </w:tblGrid>
      <w:tr>
        <w:trPr>
          <w:tblHeader/>
        </w:trPr>
        <w:tc>
          <w:tcPr>
            <w:tcW w:w="2092" w:type="dxa"/>
            <w:shd w:val="clear" w:color="auto" w:fill="F2F2F2"/>
          </w:tcPr>
          <w:p>
            <w:pPr/>
            <w:r>
              <w:t xml:space="preserve">WACC واقعی</w:t>
            </w:r>
          </w:p>
        </w:tc>
        <w:tc>
          <w:tcPr>
            <w:tcW w:w="2422" w:type="dxa"/>
            <w:shd w:val="clear" w:color="auto" w:fill="F2F2F2"/>
          </w:tcPr>
          <w:p>
            <w:pPr>
              <w:bidi/>
            </w:pPr>
            <w:r>
              <w:rPr>
                <w:rtl/>
              </w:rPr>
              <w:t xml:space="preserve">رشد نهایی ۰٪</w:t>
            </w:r>
          </w:p>
        </w:tc>
        <w:tc>
          <w:tcPr>
            <w:tcW w:w="2422" w:type="dxa"/>
            <w:shd w:val="clear" w:color="auto" w:fill="F2F2F2"/>
          </w:tcPr>
          <w:p>
            <w:pPr>
              <w:bidi/>
            </w:pPr>
            <w:r>
              <w:rPr>
                <w:rtl/>
              </w:rPr>
              <w:t xml:space="preserve">رشد نهایی ۱٪</w:t>
            </w:r>
          </w:p>
        </w:tc>
        <w:tc>
          <w:tcPr>
            <w:tcW w:w="2422" w:type="dxa"/>
            <w:shd w:val="clear" w:color="auto" w:fill="F2F2F2"/>
          </w:tcPr>
          <w:p>
            <w:pPr>
              <w:bidi/>
            </w:pPr>
            <w:r>
              <w:rPr>
                <w:rtl/>
              </w:rPr>
              <w:t xml:space="preserve">رشد نهایی ۲٪</w:t>
            </w:r>
          </w:p>
        </w:tc>
      </w:tr>
      <w:tr>
        <w:tc>
          <w:tcPr>
            <w:tcW w:w="2092" w:type="dxa"/>
          </w:tcPr>
          <w:p>
            <w:pPr/>
            <w:r>
              <w:t xml:space="preserve">۶٪</w:t>
            </w:r>
          </w:p>
        </w:tc>
        <w:tc>
          <w:tcPr>
            <w:tcW w:w="2422" w:type="dxa"/>
          </w:tcPr>
          <w:p>
            <w:pPr/>
            <w:r>
              <w:t xml:space="preserve">۳,۱۷۱</w:t>
            </w:r>
          </w:p>
        </w:tc>
        <w:tc>
          <w:tcPr>
            <w:tcW w:w="2422" w:type="dxa"/>
          </w:tcPr>
          <w:p>
            <w:pPr/>
            <w:r>
              <w:t xml:space="preserve">۳,۷۴۳</w:t>
            </w:r>
          </w:p>
        </w:tc>
        <w:tc>
          <w:tcPr>
            <w:tcW w:w="2422" w:type="dxa"/>
          </w:tcPr>
          <w:p>
            <w:pPr/>
            <w:r>
              <w:t xml:space="preserve">۴,۶۰۰</w:t>
            </w:r>
          </w:p>
        </w:tc>
      </w:tr>
      <w:tr>
        <w:tc>
          <w:tcPr>
            <w:tcW w:w="2092" w:type="dxa"/>
          </w:tcPr>
          <w:p>
            <w:pPr/>
            <w:r>
              <w:t xml:space="preserve">۷٪</w:t>
            </w:r>
          </w:p>
        </w:tc>
        <w:tc>
          <w:tcPr>
            <w:tcW w:w="2422" w:type="dxa"/>
          </w:tcPr>
          <w:p>
            <w:pPr/>
            <w:r>
              <w:t xml:space="preserve">۲,۶۵۶</w:t>
            </w:r>
          </w:p>
        </w:tc>
        <w:tc>
          <w:tcPr>
            <w:tcW w:w="2422" w:type="dxa"/>
          </w:tcPr>
          <w:p>
            <w:pPr/>
            <w:r>
              <w:t xml:space="preserve">۳,۰۴۹</w:t>
            </w:r>
          </w:p>
        </w:tc>
        <w:tc>
          <w:tcPr>
            <w:tcW w:w="2422" w:type="dxa"/>
          </w:tcPr>
          <w:p>
            <w:pPr/>
            <w:r>
              <w:t xml:space="preserve">۳,۶۰۰</w:t>
            </w:r>
          </w:p>
        </w:tc>
      </w:tr>
      <w:tr>
        <w:tc>
          <w:tcPr>
            <w:tcW w:w="2092" w:type="dxa"/>
          </w:tcPr>
          <w:p>
            <w:pPr/>
            <w:r>
              <w:t xml:space="preserve">۸٪</w:t>
            </w:r>
          </w:p>
        </w:tc>
        <w:tc>
          <w:tcPr>
            <w:tcW w:w="2422" w:type="dxa"/>
          </w:tcPr>
          <w:p>
            <w:pPr/>
            <w:r>
              <w:t xml:space="preserve">۲,۲۷۰</w:t>
            </w:r>
          </w:p>
        </w:tc>
        <w:tc>
          <w:tcPr>
            <w:tcW w:w="2422" w:type="dxa"/>
          </w:tcPr>
          <w:p>
            <w:pPr/>
            <w:r>
              <w:t xml:space="preserve">۲,۵۵۴</w:t>
            </w:r>
          </w:p>
        </w:tc>
        <w:tc>
          <w:tcPr>
            <w:tcW w:w="2422" w:type="dxa"/>
          </w:tcPr>
          <w:p>
            <w:pPr/>
            <w:r>
              <w:t xml:space="preserve">۲,۹۳۳</w:t>
            </w:r>
          </w:p>
        </w:tc>
      </w:tr>
    </w:tbl>
    <w:p>
      <w:pPr>
        <w:bidi/>
      </w:pPr>
      <w:r>
        <w:rPr>
          <w:b/>
          <w:bCs/>
          <w:rtl/>
        </w:rPr>
        <w:t xml:space="preserve">سناریوها:</w:t>
      </w:r>
      <w:r>
        <w:rPr>
          <w:rtl/>
        </w:rPr>
        <w:t xml:space="preserve"> در ایران عامل اصلی معمولاً نرخ ارز قابل‌دسترس، نرخ خوراک یا قیمت دستوری است، نه دهم درصدهای WACC. سه سناریو بسازید و به هر کدام احتمال بدهید:</w:t>
      </w:r>
    </w:p>
    <w:tbl>
      <w:tblPr>
        <w:tblStyle w:val="TableGrid"/>
        <w:tblW w:w="0" w:type="auto"/>
        <w:tblLayout w:type="fixed"/>
        <w:tblLook w:val="04A0" w:firstRow="1" w:lastRow="0" w:firstColumn="0" w:lastColumn="0" w:noHBand="0" w:noVBand="1"/>
      </w:tblPr>
      <w:tblGrid>
        <w:gridCol w:w="1556"/>
        <w:gridCol w:w="2825"/>
        <w:gridCol w:w="1514"/>
        <w:gridCol w:w="1909"/>
        <w:gridCol w:w="1556"/>
      </w:tblGrid>
      <w:tr>
        <w:trPr>
          <w:tblHeader/>
        </w:trPr>
        <w:tc>
          <w:tcPr>
            <w:tcW w:w="1556" w:type="dxa"/>
            <w:shd w:val="clear" w:color="auto" w:fill="F2F2F2"/>
          </w:tcPr>
          <w:p>
            <w:pPr>
              <w:bidi/>
            </w:pPr>
            <w:r>
              <w:rPr>
                <w:rtl/>
              </w:rPr>
              <w:t xml:space="preserve">سناریو</w:t>
            </w:r>
          </w:p>
        </w:tc>
        <w:tc>
          <w:tcPr>
            <w:tcW w:w="2825" w:type="dxa"/>
            <w:shd w:val="clear" w:color="auto" w:fill="F2F2F2"/>
          </w:tcPr>
          <w:p>
            <w:pPr>
              <w:bidi/>
            </w:pPr>
            <w:r>
              <w:rPr>
                <w:rtl/>
              </w:rPr>
              <w:t xml:space="preserve">فرض</w:t>
            </w:r>
          </w:p>
        </w:tc>
        <w:tc>
          <w:tcPr>
            <w:tcW w:w="1514" w:type="dxa"/>
            <w:shd w:val="clear" w:color="auto" w:fill="F2F2F2"/>
          </w:tcPr>
          <w:p>
            <w:pPr/>
            <w:r>
              <w:t xml:space="preserve">FCFF سال اول</w:t>
            </w:r>
          </w:p>
        </w:tc>
        <w:tc>
          <w:tcPr>
            <w:tcW w:w="1909" w:type="dxa"/>
            <w:shd w:val="clear" w:color="auto" w:fill="F2F2F2"/>
          </w:tcPr>
          <w:p>
            <w:pPr>
              <w:bidi/>
            </w:pPr>
            <w:r>
              <w:rPr>
                <w:rtl/>
              </w:rPr>
              <w:t xml:space="preserve">ارزش هر سهم (ریال)</w:t>
            </w:r>
          </w:p>
        </w:tc>
        <w:tc>
          <w:tcPr>
            <w:tcW w:w="1556" w:type="dxa"/>
            <w:shd w:val="clear" w:color="auto" w:fill="F2F2F2"/>
          </w:tcPr>
          <w:p>
            <w:pPr>
              <w:bidi/>
            </w:pPr>
            <w:r>
              <w:rPr>
                <w:rtl/>
              </w:rPr>
              <w:t xml:space="preserve">احتمال</w:t>
            </w:r>
          </w:p>
        </w:tc>
      </w:tr>
      <w:tr>
        <w:tc>
          <w:tcPr>
            <w:tcW w:w="1556" w:type="dxa"/>
          </w:tcPr>
          <w:p>
            <w:pPr>
              <w:bidi/>
            </w:pPr>
            <w:r>
              <w:rPr>
                <w:rtl/>
              </w:rPr>
              <w:t xml:space="preserve">بد</w:t>
            </w:r>
          </w:p>
        </w:tc>
        <w:tc>
          <w:tcPr>
            <w:tcW w:w="2825" w:type="dxa"/>
          </w:tcPr>
          <w:p>
            <w:pPr>
              <w:bidi/>
            </w:pPr>
            <w:r>
              <w:rPr>
                <w:rtl/>
              </w:rPr>
              <w:t xml:space="preserve">افزایش نرخ خوراک</w:t>
            </w:r>
          </w:p>
        </w:tc>
        <w:tc>
          <w:tcPr>
            <w:tcW w:w="1514" w:type="dxa"/>
          </w:tcPr>
          <w:p>
            <w:pPr/>
            <w:r>
              <w:t xml:space="preserve">۷۰۰</w:t>
            </w:r>
          </w:p>
        </w:tc>
        <w:tc>
          <w:tcPr>
            <w:tcW w:w="1909" w:type="dxa"/>
          </w:tcPr>
          <w:p>
            <w:pPr/>
            <w:r>
              <w:t xml:space="preserve">۲,۰۱۵</w:t>
            </w:r>
          </w:p>
        </w:tc>
        <w:tc>
          <w:tcPr>
            <w:tcW w:w="1556" w:type="dxa"/>
          </w:tcPr>
          <w:p>
            <w:pPr/>
            <w:r>
              <w:t xml:space="preserve">۲۵٪</w:t>
            </w:r>
          </w:p>
        </w:tc>
      </w:tr>
      <w:tr>
        <w:tc>
          <w:tcPr>
            <w:tcW w:w="1556" w:type="dxa"/>
          </w:tcPr>
          <w:p>
            <w:pPr>
              <w:bidi/>
            </w:pPr>
            <w:r>
              <w:rPr>
                <w:rtl/>
              </w:rPr>
              <w:t xml:space="preserve">پایه</w:t>
            </w:r>
          </w:p>
        </w:tc>
        <w:tc>
          <w:tcPr>
            <w:tcW w:w="2825" w:type="dxa"/>
          </w:tcPr>
          <w:p>
            <w:pPr>
              <w:bidi/>
            </w:pPr>
            <w:r>
              <w:rPr>
                <w:rtl/>
              </w:rPr>
              <w:t xml:space="preserve">وضع فعلی</w:t>
            </w:r>
          </w:p>
        </w:tc>
        <w:tc>
          <w:tcPr>
            <w:tcW w:w="1514" w:type="dxa"/>
          </w:tcPr>
          <w:p>
            <w:pPr/>
            <w:r>
              <w:t xml:space="preserve">۱,۰۰۰</w:t>
            </w:r>
          </w:p>
        </w:tc>
        <w:tc>
          <w:tcPr>
            <w:tcW w:w="1909" w:type="dxa"/>
          </w:tcPr>
          <w:p>
            <w:pPr/>
            <w:r>
              <w:t xml:space="preserve">۳,۰۴۹</w:t>
            </w:r>
          </w:p>
        </w:tc>
        <w:tc>
          <w:tcPr>
            <w:tcW w:w="1556" w:type="dxa"/>
          </w:tcPr>
          <w:p>
            <w:pPr/>
            <w:r>
              <w:t xml:space="preserve">۵۰٪</w:t>
            </w:r>
          </w:p>
        </w:tc>
      </w:tr>
      <w:tr>
        <w:tc>
          <w:tcPr>
            <w:tcW w:w="1556" w:type="dxa"/>
          </w:tcPr>
          <w:p>
            <w:pPr>
              <w:bidi/>
            </w:pPr>
            <w:r>
              <w:rPr>
                <w:rtl/>
              </w:rPr>
              <w:t xml:space="preserve">خوب</w:t>
            </w:r>
          </w:p>
        </w:tc>
        <w:tc>
          <w:tcPr>
            <w:tcW w:w="2825" w:type="dxa"/>
          </w:tcPr>
          <w:p>
            <w:pPr>
              <w:bidi/>
            </w:pPr>
            <w:r>
              <w:rPr>
                <w:rtl/>
              </w:rPr>
              <w:t xml:space="preserve">نرخ ارز صادراتی بهتر</w:t>
            </w:r>
          </w:p>
        </w:tc>
        <w:tc>
          <w:tcPr>
            <w:tcW w:w="1514" w:type="dxa"/>
          </w:tcPr>
          <w:p>
            <w:pPr/>
            <w:r>
              <w:t xml:space="preserve">۱,۲۵۰</w:t>
            </w:r>
          </w:p>
        </w:tc>
        <w:tc>
          <w:tcPr>
            <w:tcW w:w="1909" w:type="dxa"/>
          </w:tcPr>
          <w:p>
            <w:pPr/>
            <w:r>
              <w:t xml:space="preserve">۳,۹۱۲</w:t>
            </w:r>
          </w:p>
        </w:tc>
        <w:tc>
          <w:tcPr>
            <w:tcW w:w="1556" w:type="dxa"/>
          </w:tcPr>
          <w:p>
            <w:pPr/>
            <w:r>
              <w:t xml:space="preserve">۲۵٪</w:t>
            </w:r>
          </w:p>
        </w:tc>
      </w:tr>
    </w:tbl>
    <w:p>
      <w:pPr>
        <w:bidi/>
      </w:pPr>
      <w:r>
        <w:rPr>
          <w:rtl/>
        </w:rPr>
        <w:t xml:space="preserve">ارزش وزنی ≈ ۳,۰۰۶ ریال، اما مهم‌تر از آن دامنه ۲,۰۱۵ تا ۳,۹۱۲ است.</w:t>
      </w:r>
    </w:p>
    <w:p>
      <w:pPr>
        <w:bidi/>
      </w:pPr>
      <w:r>
        <w:rPr>
          <w:b/>
          <w:bCs/>
          <w:rtl/>
        </w:rPr>
        <w:t xml:space="preserve">و) ضرایب نسبی: کی کمک می‌کنند و کی گمراه می‌کنند</w:t>
      </w:r>
    </w:p>
    <w:p>
      <w:pPr>
        <w:bidi/>
      </w:pPr>
      <w:r>
        <w:rPr>
          <w:rtl/>
        </w:rPr>
        <w:t xml:space="preserve">ارزش کل شرکت (EV) = ارزش بازار سهام + بدهی‌های بانکی (بدهی ارزی به نرخ روز) − وجه نقد و سپرده آزاد − سرمایه‌گذاری‌های غیرعملیاتی به ارزش بازار + منافع فاقد حق کنترل (اگر از اعداد تلفیقی استفاده می‌کنید). EBITDA = سود عملیاتی + استهلاک.</w:t>
      </w:r>
    </w:p>
    <w:tbl>
      <w:tblPr>
        <w:tblStyle w:val="TableGrid"/>
        <w:tblW w:w="0" w:type="auto"/>
        <w:tblLayout w:type="fixed"/>
        <w:tblLook w:val="04A0" w:firstRow="1" w:lastRow="0" w:firstColumn="0" w:lastColumn="0" w:noHBand="0" w:noVBand="1"/>
      </w:tblPr>
      <w:tblGrid>
        <w:gridCol w:w="1636"/>
        <w:gridCol w:w="2983"/>
        <w:gridCol w:w="4741"/>
      </w:tblGrid>
      <w:tr>
        <w:trPr>
          <w:tblHeader/>
        </w:trPr>
        <w:tc>
          <w:tcPr>
            <w:tcW w:w="1636" w:type="dxa"/>
            <w:shd w:val="clear" w:color="auto" w:fill="F2F2F2"/>
          </w:tcPr>
          <w:p>
            <w:pPr>
              <w:bidi/>
            </w:pPr>
            <w:r>
              <w:rPr>
                <w:rtl/>
              </w:rPr>
              <w:t xml:space="preserve">ضریب</w:t>
            </w:r>
          </w:p>
        </w:tc>
        <w:tc>
          <w:tcPr>
            <w:tcW w:w="2983" w:type="dxa"/>
            <w:shd w:val="clear" w:color="auto" w:fill="F2F2F2"/>
          </w:tcPr>
          <w:p>
            <w:pPr>
              <w:bidi/>
            </w:pPr>
            <w:r>
              <w:rPr>
                <w:rtl/>
              </w:rPr>
              <w:t xml:space="preserve">کجا مفید است</w:t>
            </w:r>
          </w:p>
        </w:tc>
        <w:tc>
          <w:tcPr>
            <w:tcW w:w="4741" w:type="dxa"/>
            <w:shd w:val="clear" w:color="auto" w:fill="F2F2F2"/>
          </w:tcPr>
          <w:p>
            <w:pPr>
              <w:bidi/>
            </w:pPr>
            <w:r>
              <w:rPr>
                <w:rtl/>
              </w:rPr>
              <w:t xml:space="preserve">کجا در ایران گمراه می‌کند</w:t>
            </w:r>
          </w:p>
        </w:tc>
      </w:tr>
      <w:tr>
        <w:tc>
          <w:tcPr>
            <w:tcW w:w="1636" w:type="dxa"/>
          </w:tcPr>
          <w:p>
            <w:pPr/>
            <w:r>
              <w:t xml:space="preserve">P/E گذشته</w:t>
            </w:r>
          </w:p>
        </w:tc>
        <w:tc>
          <w:tcPr>
            <w:tcW w:w="2983" w:type="dxa"/>
          </w:tcPr>
          <w:p>
            <w:pPr>
              <w:bidi/>
            </w:pPr>
            <w:r>
              <w:rPr>
                <w:rtl/>
              </w:rPr>
              <w:t xml:space="preserve">شرکت‌های باثبات</w:t>
            </w:r>
          </w:p>
        </w:tc>
        <w:tc>
          <w:tcPr>
            <w:tcW w:w="4741" w:type="dxa"/>
          </w:tcPr>
          <w:p>
            <w:pPr>
              <w:bidi/>
            </w:pPr>
            <w:r>
              <w:rPr>
                <w:rtl/>
              </w:rPr>
              <w:t xml:space="preserve">سود یک‌باره، سال اوج کالایی، سود با نرخ ارز قدیم</w:t>
            </w:r>
          </w:p>
        </w:tc>
      </w:tr>
      <w:tr>
        <w:tc>
          <w:tcPr>
            <w:tcW w:w="1636" w:type="dxa"/>
          </w:tcPr>
          <w:p>
            <w:pPr/>
            <w:r>
              <w:t xml:space="preserve">P/E آینده (با EPS پایدار)</w:t>
            </w:r>
          </w:p>
        </w:tc>
        <w:tc>
          <w:tcPr>
            <w:tcW w:w="2983" w:type="dxa"/>
          </w:tcPr>
          <w:p>
            <w:pPr>
              <w:bidi/>
            </w:pPr>
            <w:r>
              <w:rPr>
                <w:rtl/>
              </w:rPr>
              <w:t xml:space="preserve">مقایسه E/P با اخزا (۴.۳)</w:t>
            </w:r>
          </w:p>
        </w:tc>
        <w:tc>
          <w:tcPr>
            <w:tcW w:w="4741" w:type="dxa"/>
          </w:tcPr>
          <w:p>
            <w:pPr>
              <w:bidi/>
            </w:pPr>
            <w:r>
              <w:rPr>
                <w:rtl/>
              </w:rPr>
              <w:t xml:space="preserve">وقتی EPS پایدار با نرخ‌های خوش‌بینانه ساخته شود</w:t>
            </w:r>
          </w:p>
        </w:tc>
      </w:tr>
      <w:tr>
        <w:tc>
          <w:tcPr>
            <w:tcW w:w="1636" w:type="dxa"/>
          </w:tcPr>
          <w:p>
            <w:pPr/>
            <w:r>
              <w:t xml:space="preserve">EV/EBITDA</w:t>
            </w:r>
          </w:p>
        </w:tc>
        <w:tc>
          <w:tcPr>
            <w:tcW w:w="2983" w:type="dxa"/>
          </w:tcPr>
          <w:p>
            <w:pPr>
              <w:bidi/>
            </w:pPr>
            <w:r>
              <w:rPr>
                <w:rtl/>
              </w:rPr>
              <w:t xml:space="preserve">کالایی‌ها با بدهی متفاوت، به‌ویژه بدهی ارزی</w:t>
            </w:r>
          </w:p>
        </w:tc>
        <w:tc>
          <w:tcPr>
            <w:tcW w:w="4741" w:type="dxa"/>
          </w:tcPr>
          <w:p>
            <w:pPr>
              <w:bidi/>
            </w:pPr>
            <w:r>
              <w:rPr>
                <w:rtl/>
              </w:rPr>
              <w:t xml:space="preserve">شرکت‌های با CAPEX سنگین (استهلاک دیده نمی‌شود)؛ بانک و بیمه</w:t>
            </w:r>
          </w:p>
        </w:tc>
      </w:tr>
      <w:tr>
        <w:tc>
          <w:tcPr>
            <w:tcW w:w="1636" w:type="dxa"/>
          </w:tcPr>
          <w:p>
            <w:pPr/>
            <w:r>
              <w:t xml:space="preserve">EV/Sales</w:t>
            </w:r>
          </w:p>
        </w:tc>
        <w:tc>
          <w:tcPr>
            <w:tcW w:w="2983" w:type="dxa"/>
          </w:tcPr>
          <w:p>
            <w:pPr>
              <w:bidi/>
            </w:pPr>
            <w:r>
              <w:rPr>
                <w:rtl/>
              </w:rPr>
              <w:t xml:space="preserve">شرکت زیان‌ده یا در حال بازسازی</w:t>
            </w:r>
          </w:p>
        </w:tc>
        <w:tc>
          <w:tcPr>
            <w:tcW w:w="4741" w:type="dxa"/>
          </w:tcPr>
          <w:p>
            <w:pPr>
              <w:bidi/>
            </w:pPr>
            <w:r>
              <w:rPr>
                <w:rtl/>
              </w:rPr>
              <w:t xml:space="preserve">وقتی حاشیه‌ها خیلی متفاوت‌اند</w:t>
            </w:r>
          </w:p>
        </w:tc>
      </w:tr>
      <w:tr>
        <w:tc>
          <w:tcPr>
            <w:tcW w:w="1636" w:type="dxa"/>
          </w:tcPr>
          <w:p>
            <w:pPr/>
            <w:r>
              <w:t xml:space="preserve">P/B</w:t>
            </w:r>
          </w:p>
        </w:tc>
        <w:tc>
          <w:tcPr>
            <w:tcW w:w="2983" w:type="dxa"/>
          </w:tcPr>
          <w:p>
            <w:pPr>
              <w:bidi/>
            </w:pPr>
            <w:r>
              <w:rPr>
                <w:rtl/>
              </w:rPr>
              <w:t xml:space="preserve">بانک و بیمه، با احتیاط</w:t>
            </w:r>
          </w:p>
        </w:tc>
        <w:tc>
          <w:tcPr>
            <w:tcW w:w="4741" w:type="dxa"/>
          </w:tcPr>
          <w:p>
            <w:pPr>
              <w:bidi/>
            </w:pPr>
            <w:r>
              <w:rPr>
                <w:rtl/>
              </w:rPr>
              <w:t xml:space="preserve">دارایی‌ها به بهای تاریخی و بدون تعدیل تورم‌اند</w:t>
            </w:r>
          </w:p>
        </w:tc>
      </w:tr>
      <w:tr>
        <w:tc>
          <w:tcPr>
            <w:tcW w:w="1636" w:type="dxa"/>
          </w:tcPr>
          <w:p>
            <w:pPr>
              <w:bidi/>
            </w:pPr>
            <w:r>
              <w:rPr>
                <w:rtl/>
              </w:rPr>
              <w:t xml:space="preserve">بازده نقدی (DPS ÷ قیمت)</w:t>
            </w:r>
          </w:p>
        </w:tc>
        <w:tc>
          <w:tcPr>
            <w:tcW w:w="2983" w:type="dxa"/>
          </w:tcPr>
          <w:p>
            <w:pPr>
              <w:bidi/>
            </w:pPr>
            <w:r>
              <w:rPr>
                <w:rtl/>
              </w:rPr>
              <w:t xml:space="preserve">شرکت‌های بالغ با تقسیم سود بالا</w:t>
            </w:r>
          </w:p>
        </w:tc>
        <w:tc>
          <w:tcPr>
            <w:tcW w:w="4741" w:type="dxa"/>
          </w:tcPr>
          <w:p>
            <w:pPr>
              <w:bidi/>
            </w:pPr>
            <w:r>
              <w:rPr>
                <w:rtl/>
              </w:rPr>
              <w:t xml:space="preserve">تقسیم سود با وام، یا به خاطر نیاز نقدی سهامدار عمده</w:t>
            </w:r>
          </w:p>
        </w:tc>
      </w:tr>
      <w:tr>
        <w:tc>
          <w:tcPr>
            <w:tcW w:w="1636" w:type="dxa"/>
          </w:tcPr>
          <w:p>
            <w:pPr/>
            <w:r>
              <w:t xml:space="preserve">P/NAV</w:t>
            </w:r>
          </w:p>
        </w:tc>
        <w:tc>
          <w:tcPr>
            <w:tcW w:w="2983" w:type="dxa"/>
          </w:tcPr>
          <w:p>
            <w:pPr>
              <w:bidi/>
            </w:pPr>
            <w:r>
              <w:rPr>
                <w:rtl/>
              </w:rPr>
              <w:t xml:space="preserve">هلدینگ و شرکت سرمایه‌گذاری</w:t>
            </w:r>
          </w:p>
        </w:tc>
        <w:tc>
          <w:tcPr>
            <w:tcW w:w="4741" w:type="dxa"/>
          </w:tcPr>
          <w:p>
            <w:pPr>
              <w:bidi/>
            </w:pPr>
            <w:r>
              <w:rPr>
                <w:rtl/>
              </w:rPr>
              <w:t xml:space="preserve">تخفیف همیشگی بدون محرک</w:t>
            </w:r>
          </w:p>
        </w:tc>
      </w:tr>
      <w:tr>
        <w:tc>
          <w:tcPr>
            <w:tcW w:w="1636" w:type="dxa"/>
          </w:tcPr>
          <w:p>
            <w:pPr/>
            <w:r>
              <w:t xml:space="preserve">PEG</w:t>
            </w:r>
          </w:p>
        </w:tc>
        <w:tc>
          <w:tcPr>
            <w:tcW w:w="2983" w:type="dxa"/>
          </w:tcPr>
          <w:p>
            <w:pPr>
              <w:bidi/>
            </w:pPr>
            <w:r>
              <w:rPr>
                <w:rtl/>
              </w:rPr>
              <w:t xml:space="preserve">تقریباً هیچ‌جا</w:t>
            </w:r>
          </w:p>
        </w:tc>
        <w:tc>
          <w:tcPr>
            <w:tcW w:w="4741" w:type="dxa"/>
          </w:tcPr>
          <w:p>
            <w:pPr>
              <w:bidi/>
            </w:pPr>
            <w:r>
              <w:rPr>
                <w:rtl/>
              </w:rPr>
              <w:t xml:space="preserve">بیشتر «رشد» اسمی همان تورم است</w:t>
            </w:r>
          </w:p>
        </w:tc>
      </w:tr>
    </w:tbl>
    <w:p>
      <w:pPr>
        <w:bidi/>
      </w:pPr>
      <w:r>
        <w:rPr>
          <w:b/>
          <w:bCs/>
          <w:rtl/>
        </w:rPr>
        <w:t xml:space="preserve">مقایسه با هم‌گروه‌ها در ۵ گام:</w:t>
      </w:r>
    </w:p>
    <w:p>
      <w:pPr>
        <w:pStyle w:val="ListParagraph"/>
        <w:numPr>
          <w:ilvl w:val="0"/>
          <w:numId w:val="23"/>
        </w:numPr>
        <w:bidi/>
      </w:pPr>
      <w:r>
        <w:rPr>
          <w:rtl/>
        </w:rPr>
        <w:t xml:space="preserve">۴ تا ۶ هم‌گروه با محصول مشابه و حساسیت ارزی مشابه انتخاب کنید (کد صنعت در سرصفحه کدال کمک می‌کند).</w:t>
      </w:r>
    </w:p>
    <w:p>
      <w:pPr>
        <w:pStyle w:val="ListParagraph"/>
        <w:numPr>
          <w:ilvl w:val="0"/>
          <w:numId w:val="23"/>
        </w:numPr>
        <w:bidi/>
      </w:pPr>
      <w:r>
        <w:rPr>
          <w:rtl/>
        </w:rPr>
        <w:t xml:space="preserve">برای همه با سود نرمال‌شده (۴.۱) و یک تاریخ یکسان حساب کنید.</w:t>
      </w:r>
    </w:p>
    <w:p>
      <w:pPr>
        <w:pStyle w:val="ListParagraph"/>
        <w:numPr>
          <w:ilvl w:val="0"/>
          <w:numId w:val="23"/>
        </w:numPr>
        <w:bidi/>
      </w:pPr>
      <w:r>
        <w:rPr>
          <w:rtl/>
        </w:rPr>
        <w:t xml:space="preserve">میانه بگیرید، نه میانگین؛ یک هم‌گروه عجیب میانگین را خراب می‌کند.</w:t>
      </w:r>
    </w:p>
    <w:p>
      <w:pPr>
        <w:pStyle w:val="ListParagraph"/>
        <w:numPr>
          <w:ilvl w:val="0"/>
          <w:numId w:val="23"/>
        </w:numPr>
        <w:bidi/>
      </w:pPr>
      <w:r>
        <w:rPr>
          <w:rtl/>
        </w:rPr>
        <w:t xml:space="preserve">تفاوت‌ها را توضیح دهید: حاشیه، بدهی، کیفیت سود، شناور آزاد.</w:t>
      </w:r>
    </w:p>
    <w:p>
      <w:pPr>
        <w:pStyle w:val="ListParagraph"/>
        <w:numPr>
          <w:ilvl w:val="0"/>
          <w:numId w:val="23"/>
        </w:numPr>
        <w:bidi/>
      </w:pPr>
      <w:r>
        <w:rPr>
          <w:rtl/>
        </w:rPr>
        <w:t xml:space="preserve">ضریب را روی عدد شرکت خودتان بزنید و دامنه بسازید. در مثال: EBITDA نرمال ۴,۰۰۰، ضریب هم‌گروه‌ها ۳.۵ تا ۵.۵ (میانه ۴.۵) ← هر سهم ۲,۴۰۰ / ۳,۲۰۰ / ۴,۰۰۰ ریال.</w:t>
      </w:r>
    </w:p>
    <w:p>
      <w:pPr>
        <w:bidi/>
      </w:pPr>
      <w:r>
        <w:rPr>
          <w:b/>
          <w:bCs/>
          <w:rtl/>
        </w:rPr>
        <w:t xml:space="preserve">ز) جمع‌بندی در یک جدول دامنه ارزش</w:t>
      </w:r>
    </w:p>
    <w:tbl>
      <w:tblPr>
        <w:tblStyle w:val="TableGrid"/>
        <w:tblW w:w="0" w:type="auto"/>
        <w:tblLayout w:type="fixed"/>
        <w:tblLook w:val="04A0" w:firstRow="1" w:lastRow="0" w:firstColumn="0" w:lastColumn="0" w:noHBand="0" w:noVBand="1"/>
      </w:tblPr>
      <w:tblGrid>
        <w:gridCol w:w="4905"/>
        <w:gridCol w:w="1596"/>
        <w:gridCol w:w="1429"/>
        <w:gridCol w:w="1429"/>
      </w:tblGrid>
      <w:tr>
        <w:trPr>
          <w:tblHeader/>
        </w:trPr>
        <w:tc>
          <w:tcPr>
            <w:tcW w:w="4905" w:type="dxa"/>
            <w:shd w:val="clear" w:color="auto" w:fill="F2F2F2"/>
          </w:tcPr>
          <w:p>
            <w:pPr>
              <w:bidi/>
            </w:pPr>
            <w:r>
              <w:rPr>
                <w:rtl/>
              </w:rPr>
              <w:t xml:space="preserve">روش</w:t>
            </w:r>
          </w:p>
        </w:tc>
        <w:tc>
          <w:tcPr>
            <w:tcW w:w="1596" w:type="dxa"/>
            <w:shd w:val="clear" w:color="auto" w:fill="F2F2F2"/>
          </w:tcPr>
          <w:p>
            <w:pPr>
              <w:bidi/>
            </w:pPr>
            <w:r>
              <w:rPr>
                <w:rtl/>
              </w:rPr>
              <w:t xml:space="preserve">پایین</w:t>
            </w:r>
          </w:p>
        </w:tc>
        <w:tc>
          <w:tcPr>
            <w:tcW w:w="1429" w:type="dxa"/>
            <w:shd w:val="clear" w:color="auto" w:fill="F2F2F2"/>
          </w:tcPr>
          <w:p>
            <w:pPr>
              <w:bidi/>
            </w:pPr>
            <w:r>
              <w:rPr>
                <w:rtl/>
              </w:rPr>
              <w:t xml:space="preserve">پایه</w:t>
            </w:r>
          </w:p>
        </w:tc>
        <w:tc>
          <w:tcPr>
            <w:tcW w:w="1429" w:type="dxa"/>
            <w:shd w:val="clear" w:color="auto" w:fill="F2F2F2"/>
          </w:tcPr>
          <w:p>
            <w:pPr>
              <w:bidi/>
            </w:pPr>
            <w:r>
              <w:rPr>
                <w:rtl/>
              </w:rPr>
              <w:t xml:space="preserve">بالا</w:t>
            </w:r>
          </w:p>
        </w:tc>
      </w:tr>
      <w:tr>
        <w:tc>
          <w:tcPr>
            <w:tcW w:w="4905" w:type="dxa"/>
          </w:tcPr>
          <w:p>
            <w:pPr/>
            <w:r>
              <w:t xml:space="preserve">DCF، سه سناریو</w:t>
            </w:r>
          </w:p>
        </w:tc>
        <w:tc>
          <w:tcPr>
            <w:tcW w:w="1596" w:type="dxa"/>
          </w:tcPr>
          <w:p>
            <w:pPr/>
            <w:r>
              <w:t xml:space="preserve">۲,۰۱۵</w:t>
            </w:r>
          </w:p>
        </w:tc>
        <w:tc>
          <w:tcPr>
            <w:tcW w:w="1429" w:type="dxa"/>
          </w:tcPr>
          <w:p>
            <w:pPr/>
            <w:r>
              <w:t xml:space="preserve">۳,۰۴۹</w:t>
            </w:r>
          </w:p>
        </w:tc>
        <w:tc>
          <w:tcPr>
            <w:tcW w:w="1429" w:type="dxa"/>
          </w:tcPr>
          <w:p>
            <w:pPr/>
            <w:r>
              <w:t xml:space="preserve">۳,۹۱۲</w:t>
            </w:r>
          </w:p>
        </w:tc>
      </w:tr>
      <w:tr>
        <w:tc>
          <w:tcPr>
            <w:tcW w:w="4905" w:type="dxa"/>
          </w:tcPr>
          <w:p>
            <w:pPr/>
            <w:r>
              <w:t xml:space="preserve">DCF، حساسیت نرخ و رشد</w:t>
            </w:r>
          </w:p>
        </w:tc>
        <w:tc>
          <w:tcPr>
            <w:tcW w:w="1596" w:type="dxa"/>
          </w:tcPr>
          <w:p>
            <w:pPr/>
            <w:r>
              <w:t xml:space="preserve">۲,۲۷۰</w:t>
            </w:r>
          </w:p>
        </w:tc>
        <w:tc>
          <w:tcPr>
            <w:tcW w:w="1429" w:type="dxa"/>
          </w:tcPr>
          <w:p>
            <w:pPr/>
            <w:r>
              <w:t xml:space="preserve">۳,۰۴۹</w:t>
            </w:r>
          </w:p>
        </w:tc>
        <w:tc>
          <w:tcPr>
            <w:tcW w:w="1429" w:type="dxa"/>
          </w:tcPr>
          <w:p>
            <w:pPr/>
            <w:r>
              <w:t xml:space="preserve">۴,۶۰۰</w:t>
            </w:r>
          </w:p>
        </w:tc>
      </w:tr>
      <w:tr>
        <w:tc>
          <w:tcPr>
            <w:tcW w:w="4905" w:type="dxa"/>
          </w:tcPr>
          <w:p>
            <w:pPr/>
            <w:r>
              <w:t xml:space="preserve">EV/EBITDA هم‌گروه‌ها</w:t>
            </w:r>
          </w:p>
        </w:tc>
        <w:tc>
          <w:tcPr>
            <w:tcW w:w="1596" w:type="dxa"/>
          </w:tcPr>
          <w:p>
            <w:pPr/>
            <w:r>
              <w:t xml:space="preserve">۲,۴۰۰</w:t>
            </w:r>
          </w:p>
        </w:tc>
        <w:tc>
          <w:tcPr>
            <w:tcW w:w="1429" w:type="dxa"/>
          </w:tcPr>
          <w:p>
            <w:pPr/>
            <w:r>
              <w:t xml:space="preserve">۳,۲۰۰</w:t>
            </w:r>
          </w:p>
        </w:tc>
        <w:tc>
          <w:tcPr>
            <w:tcW w:w="1429" w:type="dxa"/>
          </w:tcPr>
          <w:p>
            <w:pPr/>
            <w:r>
              <w:t xml:space="preserve">۴,۰۰۰</w:t>
            </w:r>
          </w:p>
        </w:tc>
      </w:tr>
    </w:tbl>
    <w:p>
      <w:pPr>
        <w:bidi/>
      </w:pPr>
      <w:r>
        <w:rPr>
          <w:rtl/>
        </w:rPr>
        <w:t xml:space="preserve">اگر قیمت بازار ۲,۲۰۰ ریال باشد، بازار تقریباً سناریوی بد را قیمت داده است. این نشانه حاشیه اطمینان است، نه دستور خرید: هنوز باید پرچم‌های قرمز (۴.۷) و کیفیت سود را چک کنید و بازده مورد انتظار را با اخزا مقایسه کنید (۴.۳). جدول دامنه برای E/P و ارزش جایگزینی هم یک سطر جدا می‌گیرد.</w:t>
      </w:r>
    </w:p>
    <w:p>
      <w:pPr>
        <w:bidi/>
      </w:pPr>
      <w:r>
        <w:rPr>
          <w:b/>
          <w:bCs/>
          <w:rtl/>
        </w:rPr>
        <w:t xml:space="preserve">اشتباهات رایج در ارزش‌گذاری:</w:t>
      </w:r>
    </w:p>
    <w:p>
      <w:pPr>
        <w:pStyle w:val="ListParagraph"/>
        <w:numPr>
          <w:ilvl w:val="0"/>
          <w:numId w:val="24"/>
        </w:numPr>
        <w:bidi/>
      </w:pPr>
      <w:r>
        <w:rPr>
          <w:rtl/>
        </w:rPr>
        <w:t xml:space="preserve">جریان نقد اسمی با نرخ واقعی (یا برعکس)</w:t>
      </w:r>
    </w:p>
    <w:p>
      <w:pPr>
        <w:pStyle w:val="ListParagraph"/>
        <w:numPr>
          <w:ilvl w:val="0"/>
          <w:numId w:val="24"/>
        </w:numPr>
        <w:bidi/>
      </w:pPr>
      <w:r>
        <w:rPr>
          <w:rtl/>
        </w:rPr>
        <w:t xml:space="preserve">بتای محاسبه‌شده از قیمت‌های بورس تهران</w:t>
      </w:r>
    </w:p>
    <w:p>
      <w:pPr>
        <w:pStyle w:val="ListParagraph"/>
        <w:numPr>
          <w:ilvl w:val="0"/>
          <w:numId w:val="24"/>
        </w:numPr>
        <w:bidi/>
      </w:pPr>
      <w:r>
        <w:rPr>
          <w:rtl/>
        </w:rPr>
        <w:t xml:space="preserve">استهلاک دفتری به جای CAPEX نگهداشت به قیمت روز</w:t>
      </w:r>
    </w:p>
    <w:p>
      <w:pPr>
        <w:pStyle w:val="ListParagraph"/>
        <w:numPr>
          <w:ilvl w:val="0"/>
          <w:numId w:val="24"/>
        </w:numPr>
        <w:bidi/>
      </w:pPr>
      <w:r>
        <w:rPr>
          <w:rtl/>
        </w:rPr>
        <w:t xml:space="preserve">ارزش نهایی بیش از ۸۵٪ کل، بدون اینکه بدانید</w:t>
      </w:r>
    </w:p>
    <w:p>
      <w:pPr>
        <w:pStyle w:val="ListParagraph"/>
        <w:numPr>
          <w:ilvl w:val="0"/>
          <w:numId w:val="24"/>
        </w:numPr>
        <w:bidi/>
      </w:pPr>
      <w:r>
        <w:rPr>
          <w:rtl/>
        </w:rPr>
        <w:t xml:space="preserve">یک عدد به جای دامنه</w:t>
      </w:r>
    </w:p>
    <w:p>
      <w:pPr>
        <w:pStyle w:val="ListParagraph"/>
        <w:numPr>
          <w:ilvl w:val="0"/>
          <w:numId w:val="24"/>
        </w:numPr>
      </w:pPr>
      <w:r>
        <w:t xml:space="preserve">EV بدون بدهی ارزی به نرخ روز</w:t>
      </w:r>
    </w:p>
    <w:p>
      <w:pPr>
        <w:pStyle w:val="ListParagraph"/>
        <w:numPr>
          <w:ilvl w:val="0"/>
          <w:numId w:val="24"/>
        </w:numPr>
        <w:bidi/>
      </w:pPr>
      <w:r>
        <w:rPr>
          <w:rtl/>
        </w:rPr>
        <w:t xml:space="preserve">فراموشی سهام جدید بعد از افزایش سرمایه در تقسیم بر تعداد سهام</w:t>
      </w:r>
    </w:p>
    <w:p>
      <w:pPr>
        <w:pStyle w:val="Heading3"/>
        <w:bidi/>
      </w:pPr>
      <w:r>
        <w:rPr>
          <w:rtl/>
        </w:rPr>
        <w:t xml:space="preserve">۴.۹ مدل مالی یکپارچه در اکسل (فایل همراه)</w:t>
      </w:r>
    </w:p>
    <w:p>
      <w:pPr>
        <w:bidi/>
      </w:pPr>
      <w:r>
        <w:rPr>
          <w:rtl/>
        </w:rPr>
        <w:t xml:space="preserve">فایل </w:t>
      </w:r>
      <w:r>
        <w:rPr>
          <w:b/>
          <w:bCs/>
          <w:rtl/>
        </w:rPr>
        <w:t xml:space="preserve">FIS-valuation-model.xlsx</w:t>
      </w:r>
      <w:r>
        <w:rPr>
          <w:rtl/>
        </w:rPr>
        <w:t xml:space="preserve"> (در کنار فایل‌های دانلودی همین برنامه) روش بخش ۴.۸ را به یک مدل کامل تبدیل می‌کند: سه صورت مالی پنج سال آینده به هم وصل‌اند، و ارزش هر سهم از همان پیش‌بینی بیرون می‌آید، نه از یک عدد FCFF که از جای دیگر آمده باشد. اعداد فعلی فایل برای یک شرکت فرضی تک‌محصولی است («شرکت د»، ۲۰۰ هزار تن فروش سالانه). با اعداد شرکت خودتان از کدال جایگزین کنید. همه مبالغ به میلیون ریال است، مثل کدال.</w:t>
      </w:r>
    </w:p>
    <w:tbl>
      <w:tblPr>
        <w:tblStyle w:val="TableGrid"/>
        <w:tblW w:w="0" w:type="auto"/>
        <w:tblLayout w:type="fixed"/>
        <w:tblLook w:val="04A0" w:firstRow="1" w:lastRow="0" w:firstColumn="0" w:lastColumn="0" w:noHBand="0" w:noVBand="1"/>
      </w:tblPr>
      <w:tblGrid>
        <w:gridCol w:w="2216"/>
        <w:gridCol w:w="4430"/>
        <w:gridCol w:w="2714"/>
      </w:tblGrid>
      <w:tr>
        <w:trPr>
          <w:tblHeader/>
        </w:trPr>
        <w:tc>
          <w:tcPr>
            <w:tcW w:w="2216" w:type="dxa"/>
            <w:shd w:val="clear" w:color="auto" w:fill="F2F2F2"/>
          </w:tcPr>
          <w:p>
            <w:pPr>
              <w:bidi/>
            </w:pPr>
            <w:r>
              <w:rPr>
                <w:rtl/>
              </w:rPr>
              <w:t xml:space="preserve">برگه</w:t>
            </w:r>
          </w:p>
        </w:tc>
        <w:tc>
          <w:tcPr>
            <w:tcW w:w="4430" w:type="dxa"/>
            <w:shd w:val="clear" w:color="auto" w:fill="F2F2F2"/>
          </w:tcPr>
          <w:p>
            <w:pPr>
              <w:bidi/>
            </w:pPr>
            <w:r>
              <w:rPr>
                <w:rtl/>
              </w:rPr>
              <w:t xml:space="preserve">چه دارد</w:t>
            </w:r>
          </w:p>
        </w:tc>
        <w:tc>
          <w:tcPr>
            <w:tcW w:w="2714" w:type="dxa"/>
            <w:shd w:val="clear" w:color="auto" w:fill="F2F2F2"/>
          </w:tcPr>
          <w:p>
            <w:pPr>
              <w:bidi/>
            </w:pPr>
            <w:r>
              <w:rPr>
                <w:rtl/>
              </w:rPr>
              <w:t xml:space="preserve">کار شما</w:t>
            </w:r>
          </w:p>
        </w:tc>
      </w:tr>
      <w:tr>
        <w:tc>
          <w:tcPr>
            <w:tcW w:w="2216" w:type="dxa"/>
          </w:tcPr>
          <w:p>
            <w:pPr>
              <w:bidi/>
            </w:pPr>
            <w:r>
              <w:rPr>
                <w:rtl/>
              </w:rPr>
              <w:t xml:space="preserve">راهنما</w:t>
            </w:r>
          </w:p>
        </w:tc>
        <w:tc>
          <w:tcPr>
            <w:tcW w:w="4430" w:type="dxa"/>
          </w:tcPr>
          <w:p>
            <w:pPr>
              <w:bidi/>
            </w:pPr>
            <w:r>
              <w:rPr>
                <w:rtl/>
              </w:rPr>
              <w:t xml:space="preserve">ترتیب کار، معنی رنگ‌ها، واحدها، محدودیت‌ها</w:t>
            </w:r>
          </w:p>
        </w:tc>
        <w:tc>
          <w:tcPr>
            <w:tcW w:w="2714" w:type="dxa"/>
          </w:tcPr>
          <w:p>
            <w:pPr>
              <w:bidi/>
            </w:pPr>
            <w:r>
              <w:rPr>
                <w:rtl/>
              </w:rPr>
              <w:t xml:space="preserve">یک بار بخوانید</w:t>
            </w:r>
          </w:p>
        </w:tc>
      </w:tr>
      <w:tr>
        <w:tc>
          <w:tcPr>
            <w:tcW w:w="2216" w:type="dxa"/>
          </w:tcPr>
          <w:p>
            <w:pPr>
              <w:bidi/>
            </w:pPr>
            <w:r>
              <w:rPr>
                <w:rtl/>
              </w:rPr>
              <w:t xml:space="preserve">تاریخی</w:t>
            </w:r>
          </w:p>
        </w:tc>
        <w:tc>
          <w:tcPr>
            <w:tcW w:w="4430" w:type="dxa"/>
          </w:tcPr>
          <w:p>
            <w:pPr>
              <w:bidi/>
            </w:pPr>
            <w:r>
              <w:rPr>
                <w:rtl/>
              </w:rPr>
              <w:t xml:space="preserve">دو سال آخر سود و زیان، ترازنامه و جریان نقد، همراه با نسبت‌ها</w:t>
            </w:r>
          </w:p>
        </w:tc>
        <w:tc>
          <w:tcPr>
            <w:tcW w:w="2714" w:type="dxa"/>
          </w:tcPr>
          <w:p>
            <w:pPr>
              <w:bidi/>
            </w:pPr>
            <w:r>
              <w:rPr>
                <w:rtl/>
              </w:rPr>
              <w:t xml:space="preserve">سلول‌های آبی را از کدال پر کنید</w:t>
            </w:r>
          </w:p>
        </w:tc>
      </w:tr>
      <w:tr>
        <w:tc>
          <w:tcPr>
            <w:tcW w:w="2216" w:type="dxa"/>
          </w:tcPr>
          <w:p>
            <w:pPr>
              <w:bidi/>
            </w:pPr>
            <w:r>
              <w:rPr>
                <w:rtl/>
              </w:rPr>
              <w:t xml:space="preserve">مفروضات</w:t>
            </w:r>
          </w:p>
        </w:tc>
        <w:tc>
          <w:tcPr>
            <w:tcW w:w="4430" w:type="dxa"/>
          </w:tcPr>
          <w:p>
            <w:pPr>
              <w:bidi/>
            </w:pPr>
            <w:r>
              <w:rPr>
                <w:rtl/>
              </w:rPr>
              <w:t xml:space="preserve">سناریو (بد، پایه، خوب)، تورم، مالیات، دوره وصول و پرداخت، نرخ تنزیل، ضرایب هم‌گروه</w:t>
            </w:r>
          </w:p>
        </w:tc>
        <w:tc>
          <w:tcPr>
            <w:tcW w:w="2714" w:type="dxa"/>
          </w:tcPr>
          <w:p>
            <w:pPr>
              <w:bidi/>
            </w:pPr>
            <w:r>
              <w:rPr>
                <w:rtl/>
              </w:rPr>
              <w:t xml:space="preserve">اهرم‌ها را تنظیم کنید؛ زمینه زرد یعنی مفروضات پراثر</w:t>
            </w:r>
          </w:p>
        </w:tc>
      </w:tr>
      <w:tr>
        <w:tc>
          <w:tcPr>
            <w:tcW w:w="2216" w:type="dxa"/>
          </w:tcPr>
          <w:p>
            <w:pPr>
              <w:bidi/>
            </w:pPr>
            <w:r>
              <w:rPr>
                <w:rtl/>
              </w:rPr>
              <w:t xml:space="preserve">مدل</w:t>
            </w:r>
          </w:p>
        </w:tc>
        <w:tc>
          <w:tcPr>
            <w:tcW w:w="4430" w:type="dxa"/>
          </w:tcPr>
          <w:p>
            <w:pPr>
              <w:bidi/>
            </w:pPr>
            <w:r>
              <w:rPr>
                <w:rtl/>
              </w:rPr>
              <w:t xml:space="preserve">پیش‌بینی پنج‌ساله سود و زیان، ترازنامه، جریان نقد و نسبت‌ها</w:t>
            </w:r>
          </w:p>
        </w:tc>
        <w:tc>
          <w:tcPr>
            <w:tcW w:w="2714" w:type="dxa"/>
          </w:tcPr>
          <w:p>
            <w:pPr>
              <w:bidi/>
            </w:pPr>
            <w:r>
              <w:rPr>
                <w:rtl/>
              </w:rPr>
              <w:t xml:space="preserve">فقط بخوانید؛ ردیف «کنترل تراز» باید صفر باشد</w:t>
            </w:r>
          </w:p>
        </w:tc>
      </w:tr>
      <w:tr>
        <w:tc>
          <w:tcPr>
            <w:tcW w:w="2216" w:type="dxa"/>
          </w:tcPr>
          <w:p>
            <w:pPr>
              <w:bidi/>
            </w:pPr>
            <w:r>
              <w:rPr>
                <w:rtl/>
              </w:rPr>
              <w:t xml:space="preserve">ارزش‌گذاری</w:t>
            </w:r>
          </w:p>
        </w:tc>
        <w:tc>
          <w:tcPr>
            <w:tcW w:w="4430" w:type="dxa"/>
          </w:tcPr>
          <w:p>
            <w:pPr/>
            <w:r>
              <w:t xml:space="preserve">FCFF، WACC، ارزش نهایی، جدول حساسیت، EV/EBITDA، جدول دامنه</w:t>
            </w:r>
          </w:p>
        </w:tc>
        <w:tc>
          <w:tcPr>
            <w:tcW w:w="2714" w:type="dxa"/>
          </w:tcPr>
          <w:p>
            <w:pPr>
              <w:bidi/>
            </w:pPr>
            <w:r>
              <w:rPr>
                <w:rtl/>
              </w:rPr>
              <w:t xml:space="preserve">نتیجه را به صورت دامنه بخوانید</w:t>
            </w:r>
          </w:p>
        </w:tc>
      </w:tr>
    </w:tbl>
    <w:p>
      <w:pPr>
        <w:bidi/>
      </w:pPr>
      <w:r>
        <w:rPr>
          <w:rtl/>
        </w:rPr>
        <w:t xml:space="preserve">رنگ‌ها: آبی = ورودی شما، سیاه = فرمول، سبز = پیوند از برگه دیگر. فقط سلول‌های آبی را تغییر دهید؛ اگر فرمول سیاه را عوض کنید، اتصال صورت‌ها می‌شکند.</w:t>
      </w:r>
    </w:p>
    <w:p>
      <w:pPr>
        <w:bidi/>
      </w:pPr>
      <w:r>
        <w:rPr>
          <w:b/>
          <w:bCs/>
          <w:rtl/>
        </w:rPr>
        <w:t xml:space="preserve">سه صورت مالی چطور به هم وصل‌اند</w:t>
      </w:r>
    </w:p>
    <w:p>
      <w:pPr>
        <w:pStyle w:val="ListParagraph"/>
        <w:numPr>
          <w:ilvl w:val="0"/>
          <w:numId w:val="25"/>
        </w:numPr>
        <w:bidi/>
      </w:pPr>
      <w:r>
        <w:rPr>
          <w:rtl/>
        </w:rPr>
        <w:t xml:space="preserve">سود خالص هر سال به حقوق مالکانه اضافه می‌شود و سود تقسیمی از آن کم می‌شود.</w:t>
      </w:r>
    </w:p>
    <w:p>
      <w:pPr>
        <w:pStyle w:val="ListParagraph"/>
        <w:numPr>
          <w:ilvl w:val="0"/>
          <w:numId w:val="25"/>
        </w:numPr>
        <w:bidi/>
      </w:pPr>
      <w:r>
        <w:rPr>
          <w:rtl/>
        </w:rPr>
        <w:t xml:space="preserve">دریافتنی، موجودی و پرداختنی از دوره وصول، نگهداری و پرداخت (روز) ساخته می‌شوند؛ افزایش آن‌ها در صورت جریان نقد به صورت «تغییر سرمایه در گردش» از نقد کم می‌شود.</w:t>
      </w:r>
    </w:p>
    <w:p>
      <w:pPr>
        <w:pStyle w:val="ListParagraph"/>
        <w:numPr>
          <w:ilvl w:val="0"/>
          <w:numId w:val="25"/>
        </w:numPr>
        <w:bidi/>
      </w:pPr>
      <w:r>
        <w:rPr>
          <w:rtl/>
        </w:rPr>
        <w:t xml:space="preserve">دارایی ثابت = دارایی ثابت سال قبل + CAPEX − استهلاک.</w:t>
      </w:r>
    </w:p>
    <w:p>
      <w:pPr>
        <w:pStyle w:val="ListParagraph"/>
        <w:numPr>
          <w:ilvl w:val="0"/>
          <w:numId w:val="25"/>
        </w:numPr>
        <w:bidi/>
      </w:pPr>
      <w:r>
        <w:rPr>
          <w:rtl/>
        </w:rPr>
        <w:t xml:space="preserve">تغییر خالص نقد (عملیاتی − CAPEX ± استقراض + افزایش سرمایه − سود تقسیمی) موجودی نقد ترازنامه را می‌سازد. اگر نقد منفی شود، ردیف «هشدار» می‌گوید شرکت باید وام بگیرد یا افزایش سرمایه بدهد.</w:t>
      </w:r>
    </w:p>
    <w:p>
      <w:pPr>
        <w:pStyle w:val="ListParagraph"/>
        <w:numPr>
          <w:ilvl w:val="0"/>
          <w:numId w:val="25"/>
        </w:numPr>
        <w:bidi/>
      </w:pPr>
      <w:r>
        <w:rPr>
          <w:rtl/>
        </w:rPr>
        <w:t xml:space="preserve">کنترل تراز: جمع دارایی‌ها منهای جمع بدهی‌ها و حقوق مالکانه. اگر صفر نباشد، جایی از ورودی‌ها یا فرمول‌ها اشتباه است.</w:t>
      </w:r>
    </w:p>
    <w:p>
      <w:pPr>
        <w:bidi/>
      </w:pPr>
      <w:r>
        <w:rPr>
          <w:b/>
          <w:bCs/>
          <w:rtl/>
        </w:rPr>
        <w:t xml:space="preserve">نتیجه نمونه («شرکت د»، قیمت فرضی ۲,۰۰۰ ریال)</w:t>
      </w:r>
    </w:p>
    <w:tbl>
      <w:tblPr>
        <w:tblStyle w:val="TableGrid"/>
        <w:tblW w:w="0" w:type="auto"/>
        <w:tblLayout w:type="fixed"/>
        <w:tblLook w:val="04A0" w:firstRow="1" w:lastRow="0" w:firstColumn="0" w:lastColumn="0" w:noHBand="0" w:noVBand="1"/>
      </w:tblPr>
      <w:tblGrid>
        <w:gridCol w:w="4515"/>
        <w:gridCol w:w="1336"/>
        <w:gridCol w:w="2313"/>
        <w:gridCol w:w="1196"/>
      </w:tblGrid>
      <w:tr>
        <w:trPr>
          <w:tblHeader/>
        </w:trPr>
        <w:tc>
          <w:tcPr>
            <w:tcW w:w="4515" w:type="dxa"/>
            <w:shd w:val="clear" w:color="auto" w:fill="F2F2F2"/>
          </w:tcPr>
          <w:p>
            <w:pPr>
              <w:bidi/>
            </w:pPr>
            <w:r>
              <w:rPr>
                <w:rtl/>
              </w:rPr>
              <w:t xml:space="preserve">روش</w:t>
            </w:r>
          </w:p>
        </w:tc>
        <w:tc>
          <w:tcPr>
            <w:tcW w:w="1336" w:type="dxa"/>
            <w:shd w:val="clear" w:color="auto" w:fill="F2F2F2"/>
          </w:tcPr>
          <w:p>
            <w:pPr>
              <w:bidi/>
            </w:pPr>
            <w:r>
              <w:rPr>
                <w:rtl/>
              </w:rPr>
              <w:t xml:space="preserve">پایین</w:t>
            </w:r>
          </w:p>
        </w:tc>
        <w:tc>
          <w:tcPr>
            <w:tcW w:w="2313" w:type="dxa"/>
            <w:shd w:val="clear" w:color="auto" w:fill="F2F2F2"/>
          </w:tcPr>
          <w:p>
            <w:pPr>
              <w:bidi/>
            </w:pPr>
            <w:r>
              <w:rPr>
                <w:rtl/>
              </w:rPr>
              <w:t xml:space="preserve">پایه</w:t>
            </w:r>
          </w:p>
        </w:tc>
        <w:tc>
          <w:tcPr>
            <w:tcW w:w="1196" w:type="dxa"/>
            <w:shd w:val="clear" w:color="auto" w:fill="F2F2F2"/>
          </w:tcPr>
          <w:p>
            <w:pPr>
              <w:bidi/>
            </w:pPr>
            <w:r>
              <w:rPr>
                <w:rtl/>
              </w:rPr>
              <w:t xml:space="preserve">بالا</w:t>
            </w:r>
          </w:p>
        </w:tc>
      </w:tr>
      <w:tr>
        <w:tc>
          <w:tcPr>
            <w:tcW w:w="4515" w:type="dxa"/>
          </w:tcPr>
          <w:p>
            <w:pPr/>
            <w:r>
              <w:t xml:space="preserve">DCF، سه سناریو (احتمال ۲۵، ۵۰ و ۲۵ درصد)</w:t>
            </w:r>
          </w:p>
        </w:tc>
        <w:tc>
          <w:tcPr>
            <w:tcW w:w="1336" w:type="dxa"/>
          </w:tcPr>
          <w:p>
            <w:pPr/>
            <w:r>
              <w:t xml:space="preserve">۱,۳۷۱</w:t>
            </w:r>
          </w:p>
        </w:tc>
        <w:tc>
          <w:tcPr>
            <w:tcW w:w="2313" w:type="dxa"/>
          </w:tcPr>
          <w:p>
            <w:pPr>
              <w:bidi/>
            </w:pPr>
            <w:r>
              <w:rPr>
                <w:rtl/>
              </w:rPr>
              <w:t xml:space="preserve">۲,۷۸۴ (وزنی)</w:t>
            </w:r>
          </w:p>
        </w:tc>
        <w:tc>
          <w:tcPr>
            <w:tcW w:w="1196" w:type="dxa"/>
          </w:tcPr>
          <w:p>
            <w:pPr/>
            <w:r>
              <w:t xml:space="preserve">۳,۷۹۶</w:t>
            </w:r>
          </w:p>
        </w:tc>
      </w:tr>
      <w:tr>
        <w:tc>
          <w:tcPr>
            <w:tcW w:w="4515" w:type="dxa"/>
          </w:tcPr>
          <w:p>
            <w:pPr/>
            <w:r>
              <w:t xml:space="preserve">DCF، حساسیت WACC و رشد نهایی (سناریوی پایه)</w:t>
            </w:r>
          </w:p>
        </w:tc>
        <w:tc>
          <w:tcPr>
            <w:tcW w:w="1336" w:type="dxa"/>
          </w:tcPr>
          <w:p>
            <w:pPr/>
            <w:r>
              <w:t xml:space="preserve">۲,۱۶۴</w:t>
            </w:r>
          </w:p>
        </w:tc>
        <w:tc>
          <w:tcPr>
            <w:tcW w:w="2313" w:type="dxa"/>
          </w:tcPr>
          <w:p>
            <w:pPr/>
            <w:r>
              <w:t xml:space="preserve">۲,۹۸۴</w:t>
            </w:r>
          </w:p>
        </w:tc>
        <w:tc>
          <w:tcPr>
            <w:tcW w:w="1196" w:type="dxa"/>
          </w:tcPr>
          <w:p>
            <w:pPr/>
            <w:r>
              <w:t xml:space="preserve">۴,۸۲۸</w:t>
            </w:r>
          </w:p>
        </w:tc>
      </w:tr>
      <w:tr>
        <w:tc>
          <w:tcPr>
            <w:tcW w:w="4515" w:type="dxa"/>
          </w:tcPr>
          <w:p>
            <w:pPr/>
            <w:r>
              <w:t xml:space="preserve">EV/EBITDA سال اول، ۴ تا ۶ برابر</w:t>
            </w:r>
          </w:p>
        </w:tc>
        <w:tc>
          <w:tcPr>
            <w:tcW w:w="1336" w:type="dxa"/>
          </w:tcPr>
          <w:p>
            <w:pPr/>
            <w:r>
              <w:t xml:space="preserve">۱,۸۴۰</w:t>
            </w:r>
          </w:p>
        </w:tc>
        <w:tc>
          <w:tcPr>
            <w:tcW w:w="2313" w:type="dxa"/>
          </w:tcPr>
          <w:p>
            <w:pPr/>
            <w:r>
              <w:t xml:space="preserve">۲,۳۴۴</w:t>
            </w:r>
          </w:p>
        </w:tc>
        <w:tc>
          <w:tcPr>
            <w:tcW w:w="1196" w:type="dxa"/>
          </w:tcPr>
          <w:p>
            <w:pPr/>
            <w:r>
              <w:t xml:space="preserve">۲,۸۴۷</w:t>
            </w:r>
          </w:p>
        </w:tc>
      </w:tr>
    </w:tbl>
    <w:p>
      <w:pPr>
        <w:bidi/>
      </w:pPr>
      <w:r>
        <w:rPr>
          <w:rtl/>
        </w:rPr>
        <w:t xml:space="preserve">در سناریوی پایه WACC اسمی ۳۴.۷ درصد است (واقعی ۷.۷ درصد) و ارزش نهایی ۷۴ درصد کل ارزش را می‌سازد. قیمت ۲,۰۰۰ ریال نزدیک پایین دامنه است؛ یعنی بازار تقریباً سناریوی بد را قیمت‌گذاری کرده. این نشانه حاشیه اطمینان است، نه دستور خرید.</w:t>
      </w:r>
    </w:p>
    <w:p>
      <w:pPr>
        <w:bidi/>
      </w:pPr>
      <w:r>
        <w:rPr>
          <w:b/>
          <w:bCs/>
          <w:rtl/>
        </w:rPr>
        <w:t xml:space="preserve">پنج درسی که همین مثال می‌دهد</w:t>
      </w:r>
    </w:p>
    <w:p>
      <w:pPr>
        <w:pStyle w:val="ListParagraph"/>
        <w:numPr>
          <w:ilvl w:val="0"/>
          <w:numId w:val="26"/>
        </w:numPr>
        <w:bidi/>
      </w:pPr>
      <w:r>
        <w:rPr>
          <w:b/>
          <w:bCs/>
          <w:rtl/>
        </w:rPr>
        <w:t xml:space="preserve">ریسک نامتقارن:</w:t>
      </w:r>
      <w:r>
        <w:rPr>
          <w:rtl/>
        </w:rPr>
        <w:t xml:space="preserve"> در سناریوی بد، نرخ فروش فقط ۱ درصد در سال زیر تورم و هزینه خوراک ۱ درصد بالای تورم می‌رود؛ حاشیه ناخالص در پنج سال از ۳۰ به حدود ۲۶ درصد می‌رسد و ارزش ۵۴ درصد پایین می‌آید. شرکتی با حاشیه کم به فاصله نرخ فروش و هزینه بسیار حساس است.</w:t>
      </w:r>
    </w:p>
    <w:p>
      <w:pPr>
        <w:pStyle w:val="ListParagraph"/>
        <w:numPr>
          <w:ilvl w:val="0"/>
          <w:numId w:val="26"/>
        </w:numPr>
        <w:bidi/>
      </w:pPr>
      <w:r>
        <w:rPr>
          <w:b/>
          <w:bCs/>
          <w:rtl/>
        </w:rPr>
        <w:t xml:space="preserve">سود تورمی:</w:t>
      </w:r>
      <w:r>
        <w:rPr>
          <w:rtl/>
        </w:rPr>
        <w:t xml:space="preserve"> در سناریوی پایه هیچ تغییر واقعی در نرخ‌ها نیست، ولی حاشیه ناخالص از ۳۰ به حدود ۳۵ درصد می‌رسد. دلیلش این است که استهلاک بر پایه بهای تاریخی است و با تورم بالا نمی‌رود. این سود روی کاغذ است؛ CAPEX نگهداشت به قیمت روز (سال اول ۳۳۷,۵۰۰ در برابر استهلاک ۲۵۰,۰۰۰) آن را پس می‌گیرد.</w:t>
      </w:r>
    </w:p>
    <w:p>
      <w:pPr>
        <w:pStyle w:val="ListParagraph"/>
        <w:numPr>
          <w:ilvl w:val="0"/>
          <w:numId w:val="26"/>
        </w:numPr>
        <w:bidi/>
      </w:pPr>
      <w:r>
        <w:rPr>
          <w:b/>
          <w:bCs/>
          <w:rtl/>
        </w:rPr>
        <w:t xml:space="preserve">کشش سرمایه در گردش:</w:t>
      </w:r>
      <w:r>
        <w:rPr>
          <w:rtl/>
        </w:rPr>
        <w:t xml:space="preserve"> نسبت نقد عملیاتی به سود خالص در پیش‌بینی حدود ۰.۸۳ است، چون تورم دریافتنی و موجودی را هر سال بزرگ‌تر می‌کند. اگر شرکتی در کدال سال‌ها نسبت نزدیک ۱ یا بالاتر دارد، یا دوره وصولش را کوتاه کرده، یا چیزی در ترازنامه تغییر کرده؛ یادداشت‌ها را ببینید.</w:t>
      </w:r>
    </w:p>
    <w:p>
      <w:pPr>
        <w:pStyle w:val="ListParagraph"/>
        <w:numPr>
          <w:ilvl w:val="0"/>
          <w:numId w:val="26"/>
        </w:numPr>
        <w:bidi/>
      </w:pPr>
      <w:r>
        <w:rPr>
          <w:b/>
          <w:bCs/>
          <w:rtl/>
        </w:rPr>
        <w:t xml:space="preserve">پایان معافیت مالیاتی:</w:t>
      </w:r>
      <w:r>
        <w:rPr>
          <w:rtl/>
        </w:rPr>
        <w:t xml:space="preserve"> نرخ مؤثر از سال سوم از ۱۵ به ۲۵ درصد می‌رود و رشد سود خالص را می‌گیرد. تاریخ پایان معافیت‌ها را در یادداشت مالیات کدال پیدا کنید.</w:t>
      </w:r>
    </w:p>
    <w:p>
      <w:pPr>
        <w:pStyle w:val="ListParagraph"/>
        <w:numPr>
          <w:ilvl w:val="0"/>
          <w:numId w:val="26"/>
        </w:numPr>
      </w:pPr>
      <w:r>
        <w:rPr>
          <w:b/>
          <w:bCs/>
        </w:rPr>
        <w:t xml:space="preserve">DCF و ضریب با هم نمی‌خوانند:</w:t>
      </w:r>
      <w:r>
        <w:t xml:space="preserve"> DCF پایه ۲,۹۸۴ است و ضریب میانه ۲,۳۴۴. ضریب ضمنی ارزش نهایی (ارزش نهایی ÷ EBITDA سال پنجم) ۶.۷ برابر است، بالاتر از دامنه هم‌گروه‌ها. یعنی فرض رشد نهایی کمی خوش‌بینانه است، یا بازار هم‌گروه‌ها را ارزان قیمت‌گذاری کرده. هر وقت دو روش فاصله دارند، دلیلش را پیدا کنید؛ میانگین‌گرفتن دلیل نیست.</w:t>
      </w:r>
    </w:p>
    <w:p>
      <w:pPr>
        <w:bidi/>
      </w:pPr>
      <w:r>
        <w:rPr>
          <w:b/>
          <w:bCs/>
          <w:rtl/>
        </w:rPr>
        <w:t xml:space="preserve">گام‌ها برای یک شرکت واقعی</w:t>
      </w:r>
    </w:p>
    <w:p>
      <w:pPr>
        <w:pStyle w:val="ListParagraph"/>
        <w:numPr>
          <w:ilvl w:val="0"/>
          <w:numId w:val="27"/>
        </w:numPr>
        <w:bidi/>
      </w:pPr>
      <w:r>
        <w:rPr>
          <w:rtl/>
        </w:rPr>
        <w:t xml:space="preserve">از آخرین صورت‌های مالی سالانه حسابرسی‌شده در کدال، دو سال را در برگه «تاریخی» وارد کنید. هزینه‌ها را مثبت بنویسید.</w:t>
      </w:r>
    </w:p>
    <w:p>
      <w:pPr>
        <w:pStyle w:val="ListParagraph"/>
        <w:numPr>
          <w:ilvl w:val="0"/>
          <w:numId w:val="27"/>
        </w:numPr>
        <w:bidi/>
      </w:pPr>
      <w:r>
        <w:rPr>
          <w:rtl/>
        </w:rPr>
        <w:t xml:space="preserve">اگر آخرین گزارش ۶ یا ۹ ماهه است، به جای سالانه‌کردن ساده، عدد ۱۲ ماه اخیر (TTM) بسازید: سال مالی قبل + دوره میانی امسال − دوره میانی سال قبل (درس ۳.۱۱).</w:t>
      </w:r>
    </w:p>
    <w:p>
      <w:pPr>
        <w:pStyle w:val="ListParagraph"/>
        <w:numPr>
          <w:ilvl w:val="0"/>
          <w:numId w:val="27"/>
        </w:numPr>
        <w:bidi/>
      </w:pPr>
      <w:r>
        <w:rPr>
          <w:rtl/>
        </w:rPr>
        <w:t xml:space="preserve">سهم هزینه متغیر را از یادداشت بهای تمام‌شده (مواد و خوراک ÷ کل) و CAPEX نگهداشت را از یادداشت دارایی ثابت و گزارش هیئت‌مدیره بگیرید.</w:t>
      </w:r>
    </w:p>
    <w:p>
      <w:pPr>
        <w:pStyle w:val="ListParagraph"/>
        <w:numPr>
          <w:ilvl w:val="0"/>
          <w:numId w:val="27"/>
        </w:numPr>
        <w:bidi/>
      </w:pPr>
      <w:r>
        <w:rPr>
          <w:rtl/>
        </w:rPr>
        <w:t xml:space="preserve">بدهی ارزی را به نرخ روز در ردیف تسهیلات وارد کنید، نه به نرخ دفتری.</w:t>
      </w:r>
    </w:p>
    <w:p>
      <w:pPr>
        <w:pStyle w:val="ListParagraph"/>
        <w:numPr>
          <w:ilvl w:val="0"/>
          <w:numId w:val="27"/>
        </w:numPr>
        <w:bidi/>
      </w:pPr>
      <w:r>
        <w:rPr>
          <w:rtl/>
        </w:rPr>
        <w:t xml:space="preserve">نرخ اخزا را از روز تحلیل بگیرید و صرف ریسک خاص را بر اساس نقدشوندگی، وابستگی به مصوبه و حاکمیت شرکتی تعیین کنید.</w:t>
      </w:r>
    </w:p>
    <w:p>
      <w:pPr>
        <w:pStyle w:val="ListParagraph"/>
        <w:numPr>
          <w:ilvl w:val="0"/>
          <w:numId w:val="27"/>
        </w:numPr>
        <w:bidi/>
      </w:pPr>
      <w:r>
        <w:rPr>
          <w:rtl/>
        </w:rPr>
        <w:t xml:space="preserve">سناریو را ۱، ۲ و ۳ کنید و هر بار ارزش هر سهم را در جدول «ثبت سناریوها» بنویسید.</w:t>
      </w:r>
    </w:p>
    <w:p>
      <w:pPr>
        <w:pStyle w:val="ListParagraph"/>
        <w:numPr>
          <w:ilvl w:val="0"/>
          <w:numId w:val="27"/>
        </w:numPr>
        <w:bidi/>
      </w:pPr>
      <w:r>
        <w:rPr>
          <w:rtl/>
        </w:rPr>
        <w:t xml:space="preserve">جدول دامنه را با قیمت روز مقایسه کنید و نتیجه را با تاریخ و فرض‌ها یادداشت کنید تا با گزارش بعدی مقایسه شود (بخش ۶.۴).</w:t>
      </w:r>
    </w:p>
    <w:p>
      <w:pPr>
        <w:bidi/>
      </w:pPr>
      <w:r>
        <w:rPr>
          <w:b/>
          <w:bCs/>
          <w:rtl/>
        </w:rPr>
        <w:t xml:space="preserve">محدودیت‌های مدل:</w:t>
      </w:r>
      <w:r>
        <w:rPr>
          <w:rtl/>
        </w:rPr>
        <w:t xml:space="preserve"> برای یک شرکت تک‌محصولی ساخته شده (برای چند محصول ردیف‌های مقدار و نرخ را تکرار کنید)؛ هلدینگ‌ها به NAV نیاز دارند (بخش ۷)؛ سهم اقلیت، تسعیر ارز و قرارداد میانه سال را ندارد. این‌ها عمداً ساده نگه داشته شده‌اند تا اتصال صورت‌ها دیده شود.</w:t>
      </w:r>
    </w:p>
    <w:p>
      <w:pPr>
        <w:bidi/>
      </w:pPr>
      <w:r>
        <w:rPr>
          <w:rtl/>
        </w:rPr>
        <w:t xml:space="preserve">اشتباه‌های رایج در کار با مدل:</w:t>
      </w:r>
    </w:p>
    <w:p>
      <w:pPr>
        <w:pStyle w:val="ListParagraph"/>
        <w:numPr>
          <w:ilvl w:val="0"/>
          <w:numId w:val="28"/>
        </w:numPr>
        <w:bidi/>
      </w:pPr>
      <w:r>
        <w:rPr>
          <w:rtl/>
        </w:rPr>
        <w:t xml:space="preserve">وارد کردن هزینه‌ها با علامت منفی (مدل دوباره آن‌ها را کم می‌کند)</w:t>
      </w:r>
    </w:p>
    <w:p>
      <w:pPr>
        <w:pStyle w:val="ListParagraph"/>
        <w:numPr>
          <w:ilvl w:val="0"/>
          <w:numId w:val="28"/>
        </w:numPr>
        <w:bidi/>
      </w:pPr>
      <w:r>
        <w:rPr>
          <w:rtl/>
        </w:rPr>
        <w:t xml:space="preserve">استفاده از اعداد ۶ یا ۹ ماهه به جای ۱۲ ماه</w:t>
      </w:r>
    </w:p>
    <w:p>
      <w:pPr>
        <w:pStyle w:val="ListParagraph"/>
        <w:numPr>
          <w:ilvl w:val="0"/>
          <w:numId w:val="28"/>
        </w:numPr>
        <w:bidi/>
      </w:pPr>
      <w:r>
        <w:rPr>
          <w:rtl/>
        </w:rPr>
        <w:t xml:space="preserve">نادیده گرفتن ردیف کنترل تراز و هشدار نقد منفی</w:t>
      </w:r>
    </w:p>
    <w:p>
      <w:pPr>
        <w:pStyle w:val="ListParagraph"/>
        <w:numPr>
          <w:ilvl w:val="0"/>
          <w:numId w:val="28"/>
        </w:numPr>
        <w:bidi/>
      </w:pPr>
      <w:r>
        <w:rPr>
          <w:rtl/>
        </w:rPr>
        <w:t xml:space="preserve">تغییر فرمول‌های سیاه به جای ورودی‌های آبی</w:t>
      </w:r>
    </w:p>
    <w:p>
      <w:pPr>
        <w:pStyle w:val="ListParagraph"/>
        <w:numPr>
          <w:ilvl w:val="0"/>
          <w:numId w:val="28"/>
        </w:numPr>
        <w:bidi/>
      </w:pPr>
      <w:r>
        <w:rPr>
          <w:rtl/>
        </w:rPr>
        <w:t xml:space="preserve">اعتماد به یک سناریو و فراموش کردن دامنه</w:t>
      </w:r>
    </w:p>
    <w:p>
      <w:pPr>
        <w:pStyle w:val="Heading3"/>
        <w:bidi/>
      </w:pPr>
      <w:r>
        <w:rPr>
          <w:rtl/>
        </w:rPr>
        <w:t xml:space="preserve">۴.۱۰ حسابداری عمیق‌تر: یادداشت‌هایی که سود را می‌سازند</w:t>
      </w:r>
    </w:p>
    <w:p>
      <w:pPr>
        <w:bidi/>
      </w:pPr>
      <w:r>
        <w:rPr>
          <w:rtl/>
        </w:rPr>
        <w:t xml:space="preserve">سود خالص یک عدد خام نیست؛ جمع ده‌ها انتخاب حسابداری است. این بخش یادداشت‌هایی را مرور می‌کند که بیشترین اثر را روی سود و ارزش دارند، و نشانه‌هایی که می‌گویند سود از واقعیت جلو افتاده. هر جا جزئیات استاندارد ایران را با اطمینان کامل نمی‌دانم، «(بررسی کنید)» آمده است؛ متن استانداردها در سایت سازمان حسابرسی منتشر می‌شود.</w:t>
      </w:r>
    </w:p>
    <w:p>
      <w:pPr>
        <w:bidi/>
      </w:pPr>
      <w:r>
        <w:rPr>
          <w:b/>
          <w:bCs/>
          <w:rtl/>
        </w:rPr>
        <w:t xml:space="preserve">الف) اول گزارش حسابرس را بخوانید</w:t>
      </w:r>
    </w:p>
    <w:tbl>
      <w:tblPr>
        <w:tblStyle w:val="TableGrid"/>
        <w:tblW w:w="0" w:type="auto"/>
        <w:tblLayout w:type="fixed"/>
        <w:tblLook w:val="04A0" w:firstRow="1" w:lastRow="0" w:firstColumn="0" w:lastColumn="0" w:noHBand="0" w:noVBand="1"/>
      </w:tblPr>
      <w:tblGrid>
        <w:gridCol w:w="2736"/>
        <w:gridCol w:w="3971"/>
        <w:gridCol w:w="2653"/>
      </w:tblGrid>
      <w:tr>
        <w:trPr>
          <w:tblHeader/>
        </w:trPr>
        <w:tc>
          <w:tcPr>
            <w:tcW w:w="2736" w:type="dxa"/>
            <w:shd w:val="clear" w:color="auto" w:fill="F2F2F2"/>
          </w:tcPr>
          <w:p>
            <w:pPr>
              <w:bidi/>
            </w:pPr>
            <w:r>
              <w:rPr>
                <w:rtl/>
              </w:rPr>
              <w:t xml:space="preserve">نوع اظهارنظر</w:t>
            </w:r>
          </w:p>
        </w:tc>
        <w:tc>
          <w:tcPr>
            <w:tcW w:w="3971" w:type="dxa"/>
            <w:shd w:val="clear" w:color="auto" w:fill="F2F2F2"/>
          </w:tcPr>
          <w:p>
            <w:pPr>
              <w:bidi/>
            </w:pPr>
            <w:r>
              <w:rPr>
                <w:rtl/>
              </w:rPr>
              <w:t xml:space="preserve">معنی</w:t>
            </w:r>
          </w:p>
        </w:tc>
        <w:tc>
          <w:tcPr>
            <w:tcW w:w="2653" w:type="dxa"/>
            <w:shd w:val="clear" w:color="auto" w:fill="F2F2F2"/>
          </w:tcPr>
          <w:p>
            <w:pPr>
              <w:bidi/>
            </w:pPr>
            <w:r>
              <w:rPr>
                <w:rtl/>
              </w:rPr>
              <w:t xml:space="preserve">واکنش شما</w:t>
            </w:r>
          </w:p>
        </w:tc>
      </w:tr>
      <w:tr>
        <w:tc>
          <w:tcPr>
            <w:tcW w:w="2736" w:type="dxa"/>
          </w:tcPr>
          <w:p>
            <w:pPr>
              <w:bidi/>
            </w:pPr>
            <w:r>
              <w:rPr>
                <w:rtl/>
              </w:rPr>
              <w:t xml:space="preserve">مقبول</w:t>
            </w:r>
          </w:p>
        </w:tc>
        <w:tc>
          <w:tcPr>
            <w:tcW w:w="3971" w:type="dxa"/>
          </w:tcPr>
          <w:p>
            <w:pPr>
              <w:bidi/>
            </w:pPr>
            <w:r>
              <w:rPr>
                <w:rtl/>
              </w:rPr>
              <w:t xml:space="preserve">حسابرس ایراد بااهمیتی ندیده</w:t>
            </w:r>
          </w:p>
        </w:tc>
        <w:tc>
          <w:tcPr>
            <w:tcW w:w="2653" w:type="dxa"/>
          </w:tcPr>
          <w:p>
            <w:pPr>
              <w:bidi/>
            </w:pPr>
            <w:r>
              <w:rPr>
                <w:rtl/>
              </w:rPr>
              <w:t xml:space="preserve">ادامه تحلیل</w:t>
            </w:r>
          </w:p>
        </w:tc>
      </w:tr>
      <w:tr>
        <w:tc>
          <w:tcPr>
            <w:tcW w:w="2736" w:type="dxa"/>
          </w:tcPr>
          <w:p>
            <w:pPr>
              <w:bidi/>
            </w:pPr>
            <w:r>
              <w:rPr>
                <w:rtl/>
              </w:rPr>
              <w:t xml:space="preserve">مشروط</w:t>
            </w:r>
          </w:p>
        </w:tc>
        <w:tc>
          <w:tcPr>
            <w:tcW w:w="3971" w:type="dxa"/>
          </w:tcPr>
          <w:p>
            <w:pPr>
              <w:bidi/>
            </w:pPr>
            <w:r>
              <w:rPr>
                <w:rtl/>
              </w:rPr>
              <w:t xml:space="preserve">یک یا چند ایراد بااهمیت ولی محدود، در بخش «مبانی اظهارنظر مشروط»</w:t>
            </w:r>
          </w:p>
        </w:tc>
        <w:tc>
          <w:tcPr>
            <w:tcW w:w="2653" w:type="dxa"/>
          </w:tcPr>
          <w:p>
            <w:pPr>
              <w:bidi/>
            </w:pPr>
            <w:r>
              <w:rPr>
                <w:rtl/>
              </w:rPr>
              <w:t xml:space="preserve">اثر هر بند را روی سود و حقوق مالکانه برآورد کنید</w:t>
            </w:r>
          </w:p>
        </w:tc>
      </w:tr>
      <w:tr>
        <w:tc>
          <w:tcPr>
            <w:tcW w:w="2736" w:type="dxa"/>
          </w:tcPr>
          <w:p>
            <w:pPr>
              <w:bidi/>
            </w:pPr>
            <w:r>
              <w:rPr>
                <w:rtl/>
              </w:rPr>
              <w:t xml:space="preserve">مردود</w:t>
            </w:r>
          </w:p>
        </w:tc>
        <w:tc>
          <w:tcPr>
            <w:tcW w:w="3971" w:type="dxa"/>
          </w:tcPr>
          <w:p>
            <w:pPr>
              <w:bidi/>
            </w:pPr>
            <w:r>
              <w:rPr>
                <w:rtl/>
              </w:rPr>
              <w:t xml:space="preserve">صورت‌ها به‌طور کلی گمراه‌کننده‌اند</w:t>
            </w:r>
          </w:p>
        </w:tc>
        <w:tc>
          <w:tcPr>
            <w:tcW w:w="2653" w:type="dxa"/>
          </w:tcPr>
          <w:p>
            <w:pPr>
              <w:bidi/>
            </w:pPr>
            <w:r>
              <w:rPr>
                <w:rtl/>
              </w:rPr>
              <w:t xml:space="preserve">از فهرست خارج کنید</w:t>
            </w:r>
          </w:p>
        </w:tc>
      </w:tr>
      <w:tr>
        <w:tc>
          <w:tcPr>
            <w:tcW w:w="2736" w:type="dxa"/>
          </w:tcPr>
          <w:p>
            <w:pPr>
              <w:bidi/>
            </w:pPr>
            <w:r>
              <w:rPr>
                <w:rtl/>
              </w:rPr>
              <w:t xml:space="preserve">عدم اظهارنظر</w:t>
            </w:r>
          </w:p>
        </w:tc>
        <w:tc>
          <w:tcPr>
            <w:tcW w:w="3971" w:type="dxa"/>
          </w:tcPr>
          <w:p>
            <w:pPr>
              <w:bidi/>
            </w:pPr>
            <w:r>
              <w:rPr>
                <w:rtl/>
              </w:rPr>
              <w:t xml:space="preserve">حسابرس شواهد کافی به دست نیاورده</w:t>
            </w:r>
          </w:p>
        </w:tc>
        <w:tc>
          <w:tcPr>
            <w:tcW w:w="2653" w:type="dxa"/>
          </w:tcPr>
          <w:p>
            <w:pPr>
              <w:bidi/>
            </w:pPr>
            <w:r>
              <w:rPr>
                <w:rtl/>
              </w:rPr>
              <w:t xml:space="preserve">از فهرست خارج کنید</w:t>
            </w:r>
          </w:p>
        </w:tc>
      </w:tr>
    </w:tbl>
    <w:p>
      <w:pPr>
        <w:bidi/>
      </w:pPr>
      <w:r>
        <w:rPr>
          <w:rtl/>
        </w:rPr>
        <w:t xml:space="preserve">بند شرط در ایران رایج است. سه نوع را جدی بگیرید: ذخیره‌ای که کمتر از لازم گرفته شده (مالیات، مطالبات مشکوک)، مطالبات راکد از اشخاص وابسته، و ابهام در تداوم فعالیت. بندی که چند سال تکرار و بزرگ‌تر می‌شود یعنی مدیریت قصد حل آن را ندارد. بخش «سایر مسئولیت‌های قانونی» حسابرس (معاملات ماده ۱۲۹ قانون تجارت، رعایت دستورالعمل‌های سازمان بورس) را هم بخوانید.</w:t>
      </w:r>
    </w:p>
    <w:p>
      <w:pPr>
        <w:bidi/>
      </w:pPr>
      <w:r>
        <w:rPr>
          <w:b/>
          <w:bCs/>
          <w:rtl/>
        </w:rPr>
        <w:t xml:space="preserve">ب) یادداشت به یادداشت</w:t>
      </w:r>
    </w:p>
    <w:tbl>
      <w:tblPr>
        <w:tblStyle w:val="TableGrid"/>
        <w:tblW w:w="0" w:type="auto"/>
        <w:tblLayout w:type="fixed"/>
        <w:tblLook w:val="04A0" w:firstRow="1" w:lastRow="0" w:firstColumn="0" w:lastColumn="0" w:noHBand="0" w:noVBand="1"/>
      </w:tblPr>
      <w:tblGrid>
        <w:gridCol w:w="2340"/>
        <w:gridCol w:w="2340"/>
        <w:gridCol w:w="2216"/>
        <w:gridCol w:w="2464"/>
      </w:tblGrid>
      <w:tr>
        <w:trPr>
          <w:tblHeader/>
        </w:trPr>
        <w:tc>
          <w:tcPr>
            <w:tcW w:w="2340" w:type="dxa"/>
            <w:shd w:val="clear" w:color="auto" w:fill="F2F2F2"/>
          </w:tcPr>
          <w:p>
            <w:pPr>
              <w:bidi/>
            </w:pPr>
            <w:r>
              <w:rPr>
                <w:rtl/>
              </w:rPr>
              <w:t xml:space="preserve">موضوع</w:t>
            </w:r>
          </w:p>
        </w:tc>
        <w:tc>
          <w:tcPr>
            <w:tcW w:w="2340" w:type="dxa"/>
            <w:shd w:val="clear" w:color="auto" w:fill="F2F2F2"/>
          </w:tcPr>
          <w:p>
            <w:pPr>
              <w:bidi/>
            </w:pPr>
            <w:r>
              <w:rPr>
                <w:rtl/>
              </w:rPr>
              <w:t xml:space="preserve">یادداشت مربوط</w:t>
            </w:r>
          </w:p>
        </w:tc>
        <w:tc>
          <w:tcPr>
            <w:tcW w:w="2216" w:type="dxa"/>
            <w:shd w:val="clear" w:color="auto" w:fill="F2F2F2"/>
          </w:tcPr>
          <w:p>
            <w:pPr>
              <w:bidi/>
            </w:pPr>
            <w:r>
              <w:rPr>
                <w:rtl/>
              </w:rPr>
              <w:t xml:space="preserve">چه چیزی را بسنجید</w:t>
            </w:r>
          </w:p>
        </w:tc>
        <w:tc>
          <w:tcPr>
            <w:tcW w:w="2464" w:type="dxa"/>
            <w:shd w:val="clear" w:color="auto" w:fill="F2F2F2"/>
          </w:tcPr>
          <w:p>
            <w:pPr>
              <w:bidi/>
            </w:pPr>
            <w:r>
              <w:rPr>
                <w:rtl/>
              </w:rPr>
              <w:t xml:space="preserve">پرچم قرمز</w:t>
            </w:r>
          </w:p>
        </w:tc>
      </w:tr>
      <w:tr>
        <w:tc>
          <w:tcPr>
            <w:tcW w:w="2340" w:type="dxa"/>
          </w:tcPr>
          <w:p>
            <w:pPr>
              <w:bidi/>
            </w:pPr>
            <w:r>
              <w:rPr>
                <w:rtl/>
              </w:rPr>
              <w:t xml:space="preserve">موجودی کالا</w:t>
            </w:r>
          </w:p>
        </w:tc>
        <w:tc>
          <w:tcPr>
            <w:tcW w:w="2340" w:type="dxa"/>
          </w:tcPr>
          <w:p>
            <w:pPr>
              <w:bidi/>
            </w:pPr>
            <w:r>
              <w:rPr>
                <w:rtl/>
              </w:rPr>
              <w:t xml:space="preserve">موجودی مواد و کالا؛ بهای تمام‌شده</w:t>
            </w:r>
          </w:p>
        </w:tc>
        <w:tc>
          <w:tcPr>
            <w:tcW w:w="2216" w:type="dxa"/>
          </w:tcPr>
          <w:p>
            <w:pPr>
              <w:bidi/>
            </w:pPr>
            <w:r>
              <w:rPr>
                <w:rtl/>
              </w:rPr>
              <w:t xml:space="preserve">روش ارزیابی (میانگین موزون یا FIFO؛ LIFO طبق استاندارد ایران مجاز نیست (بررسی کنید))، دوره نگهداری، کاهش ارزش</w:t>
            </w:r>
          </w:p>
        </w:tc>
        <w:tc>
          <w:tcPr>
            <w:tcW w:w="2464" w:type="dxa"/>
          </w:tcPr>
          <w:p>
            <w:pPr>
              <w:bidi/>
            </w:pPr>
            <w:r>
              <w:rPr>
                <w:rtl/>
              </w:rPr>
              <w:t xml:space="preserve">رشد موجودی تندتر از فروش؛ برگشت کاهش ارزش برای بالا بردن سود</w:t>
            </w:r>
          </w:p>
        </w:tc>
      </w:tr>
      <w:tr>
        <w:tc>
          <w:tcPr>
            <w:tcW w:w="2340" w:type="dxa"/>
          </w:tcPr>
          <w:p>
            <w:pPr>
              <w:bidi/>
            </w:pPr>
            <w:r>
              <w:rPr>
                <w:rtl/>
              </w:rPr>
              <w:t xml:space="preserve">دریافتنی‌ها</w:t>
            </w:r>
          </w:p>
        </w:tc>
        <w:tc>
          <w:tcPr>
            <w:tcW w:w="2340" w:type="dxa"/>
          </w:tcPr>
          <w:p>
            <w:pPr>
              <w:bidi/>
            </w:pPr>
            <w:r>
              <w:rPr>
                <w:rtl/>
              </w:rPr>
              <w:t xml:space="preserve">دریافتنی‌های تجاری و سایر دریافتنی‌ها</w:t>
            </w:r>
          </w:p>
        </w:tc>
        <w:tc>
          <w:tcPr>
            <w:tcW w:w="2216" w:type="dxa"/>
          </w:tcPr>
          <w:p>
            <w:pPr>
              <w:bidi/>
            </w:pPr>
            <w:r>
              <w:rPr>
                <w:rtl/>
              </w:rPr>
              <w:t xml:space="preserve">سن مطالبات، سهم اشخاص وابسته، ذخیره کاهش ارزش</w:t>
            </w:r>
          </w:p>
        </w:tc>
        <w:tc>
          <w:tcPr>
            <w:tcW w:w="2464" w:type="dxa"/>
          </w:tcPr>
          <w:p>
            <w:pPr>
              <w:bidi/>
            </w:pPr>
            <w:r>
              <w:rPr>
                <w:rtl/>
              </w:rPr>
              <w:t xml:space="preserve">دوره وصول رو به افزایش؛ ذخیره کمتر در حالی که مطالبات کهنه‌تر می‌شوند</w:t>
            </w:r>
          </w:p>
        </w:tc>
      </w:tr>
      <w:tr>
        <w:tc>
          <w:tcPr>
            <w:tcW w:w="2340" w:type="dxa"/>
          </w:tcPr>
          <w:p>
            <w:pPr>
              <w:bidi/>
            </w:pPr>
            <w:r>
              <w:rPr>
                <w:rtl/>
              </w:rPr>
              <w:t xml:space="preserve">ذخایر</w:t>
            </w:r>
          </w:p>
        </w:tc>
        <w:tc>
          <w:tcPr>
            <w:tcW w:w="2340" w:type="dxa"/>
          </w:tcPr>
          <w:p>
            <w:pPr>
              <w:bidi/>
            </w:pPr>
            <w:r>
              <w:rPr>
                <w:rtl/>
              </w:rPr>
              <w:t xml:space="preserve">مزایای پایان خدمت؛ مالیات؛ دعاوی و بدهی‌های احتمالی</w:t>
            </w:r>
          </w:p>
        </w:tc>
        <w:tc>
          <w:tcPr>
            <w:tcW w:w="2216" w:type="dxa"/>
          </w:tcPr>
          <w:p>
            <w:pPr>
              <w:bidi/>
            </w:pPr>
            <w:r>
              <w:rPr>
                <w:rtl/>
              </w:rPr>
              <w:t xml:space="preserve">ذخیره مالیات در برابر برگ تشخیص و برگ قطعی</w:t>
            </w:r>
          </w:p>
        </w:tc>
        <w:tc>
          <w:tcPr>
            <w:tcW w:w="2464" w:type="dxa"/>
          </w:tcPr>
          <w:p>
            <w:pPr>
              <w:bidi/>
            </w:pPr>
            <w:r>
              <w:rPr>
                <w:rtl/>
              </w:rPr>
              <w:t xml:space="preserve">برگشت ذخایر که سود را بالا برده؛ فاصله زیاد برگ تشخیص و ذخیره</w:t>
            </w:r>
          </w:p>
        </w:tc>
      </w:tr>
      <w:tr>
        <w:tc>
          <w:tcPr>
            <w:tcW w:w="2340" w:type="dxa"/>
          </w:tcPr>
          <w:p>
            <w:pPr>
              <w:bidi/>
            </w:pPr>
            <w:r>
              <w:rPr>
                <w:rtl/>
              </w:rPr>
              <w:t xml:space="preserve">دارایی ثابت</w:t>
            </w:r>
          </w:p>
        </w:tc>
        <w:tc>
          <w:tcPr>
            <w:tcW w:w="2340" w:type="dxa"/>
          </w:tcPr>
          <w:p>
            <w:pPr>
              <w:bidi/>
            </w:pPr>
            <w:r>
              <w:rPr>
                <w:rtl/>
              </w:rPr>
              <w:t xml:space="preserve">دارایی‌های ثابت مشهود؛ دارایی در جریان تکمیل</w:t>
            </w:r>
          </w:p>
        </w:tc>
        <w:tc>
          <w:tcPr>
            <w:tcW w:w="2216" w:type="dxa"/>
          </w:tcPr>
          <w:p>
            <w:pPr>
              <w:bidi/>
            </w:pPr>
            <w:r>
              <w:rPr>
                <w:rtl/>
              </w:rPr>
              <w:t xml:space="preserve">روش و عمر استهلاک، تجدید ارزیابی، هزینه مالی که به بهای دارایی اضافه شده</w:t>
            </w:r>
          </w:p>
        </w:tc>
        <w:tc>
          <w:tcPr>
            <w:tcW w:w="2464" w:type="dxa"/>
          </w:tcPr>
          <w:p>
            <w:pPr>
              <w:bidi/>
            </w:pPr>
            <w:r>
              <w:rPr>
                <w:rtl/>
              </w:rPr>
              <w:t xml:space="preserve">طرح چندساله «در جریان تکمیل» که هزینه مالی‌اش به جای سود و زیان به دارایی می‌رود؛ افزایش عمر مفید</w:t>
            </w:r>
          </w:p>
        </w:tc>
      </w:tr>
      <w:tr>
        <w:tc>
          <w:tcPr>
            <w:tcW w:w="2340" w:type="dxa"/>
          </w:tcPr>
          <w:p>
            <w:pPr>
              <w:bidi/>
            </w:pPr>
            <w:r>
              <w:rPr>
                <w:rtl/>
              </w:rPr>
              <w:t xml:space="preserve">ارز</w:t>
            </w:r>
          </w:p>
        </w:tc>
        <w:tc>
          <w:tcPr>
            <w:tcW w:w="2340" w:type="dxa"/>
          </w:tcPr>
          <w:p>
            <w:pPr>
              <w:bidi/>
            </w:pPr>
            <w:r>
              <w:rPr>
                <w:rtl/>
              </w:rPr>
              <w:t xml:space="preserve">دارایی‌ها و بدهی‌های ارزی؛ سود و زیان تسعیر</w:t>
            </w:r>
          </w:p>
        </w:tc>
        <w:tc>
          <w:tcPr>
            <w:tcW w:w="2216" w:type="dxa"/>
          </w:tcPr>
          <w:p>
            <w:pPr>
              <w:bidi/>
            </w:pPr>
            <w:r>
              <w:rPr>
                <w:rtl/>
              </w:rPr>
              <w:t xml:space="preserve">نرخ تسعیر به کار رفته (نرخ در دسترس شرکت (بررسی کنید))، خالص موقعیت ارزی</w:t>
            </w:r>
          </w:p>
        </w:tc>
        <w:tc>
          <w:tcPr>
            <w:tcW w:w="2464" w:type="dxa"/>
          </w:tcPr>
          <w:p>
            <w:pPr>
              <w:bidi/>
            </w:pPr>
            <w:r>
              <w:rPr>
                <w:rtl/>
              </w:rPr>
              <w:t xml:space="preserve">سود تسعیر بزرگ در سود غیرعملیاتی که تکرار نمی‌شود؛ مطالبات صادراتی برنگشته</w:t>
            </w:r>
          </w:p>
        </w:tc>
      </w:tr>
      <w:tr>
        <w:tc>
          <w:tcPr>
            <w:tcW w:w="2340" w:type="dxa"/>
          </w:tcPr>
          <w:p>
            <w:pPr>
              <w:bidi/>
            </w:pPr>
            <w:r>
              <w:rPr>
                <w:rtl/>
              </w:rPr>
              <w:t xml:space="preserve">اشخاص وابسته</w:t>
            </w:r>
          </w:p>
        </w:tc>
        <w:tc>
          <w:tcPr>
            <w:tcW w:w="2340" w:type="dxa"/>
          </w:tcPr>
          <w:p>
            <w:pPr>
              <w:bidi/>
            </w:pPr>
            <w:r>
              <w:rPr>
                <w:rtl/>
              </w:rPr>
              <w:t xml:space="preserve">معاملات با اشخاص وابسته</w:t>
            </w:r>
          </w:p>
        </w:tc>
        <w:tc>
          <w:tcPr>
            <w:tcW w:w="2216" w:type="dxa"/>
          </w:tcPr>
          <w:p>
            <w:pPr>
              <w:bidi/>
            </w:pPr>
            <w:r>
              <w:rPr>
                <w:rtl/>
              </w:rPr>
              <w:t xml:space="preserve">نرخ خرید خوراک و فروش محصول به گروه، مانده طلب و بدهی</w:t>
            </w:r>
          </w:p>
        </w:tc>
        <w:tc>
          <w:tcPr>
            <w:tcW w:w="2464" w:type="dxa"/>
          </w:tcPr>
          <w:p>
            <w:pPr>
              <w:bidi/>
            </w:pPr>
            <w:r>
              <w:rPr>
                <w:rtl/>
              </w:rPr>
              <w:t xml:space="preserve">فروش زیر قیمت بازار به گروه؛ طلب رو به رشد از مادر؛ تمرکز وجوه نزد هلدینگ</w:t>
            </w:r>
          </w:p>
        </w:tc>
      </w:tr>
      <w:tr>
        <w:tc>
          <w:tcPr>
            <w:tcW w:w="2340" w:type="dxa"/>
          </w:tcPr>
          <w:p>
            <w:pPr>
              <w:bidi/>
            </w:pPr>
            <w:r>
              <w:rPr>
                <w:rtl/>
              </w:rPr>
              <w:t xml:space="preserve">درآمد</w:t>
            </w:r>
          </w:p>
        </w:tc>
        <w:tc>
          <w:tcPr>
            <w:tcW w:w="2340" w:type="dxa"/>
          </w:tcPr>
          <w:p>
            <w:pPr>
              <w:bidi/>
            </w:pPr>
            <w:r>
              <w:rPr>
                <w:rtl/>
              </w:rPr>
              <w:t xml:space="preserve">درآمدهای عملیاتی؛ قراردادهای پیمانکاری</w:t>
            </w:r>
          </w:p>
        </w:tc>
        <w:tc>
          <w:tcPr>
            <w:tcW w:w="2216" w:type="dxa"/>
          </w:tcPr>
          <w:p>
            <w:pPr>
              <w:bidi/>
            </w:pPr>
            <w:r>
              <w:rPr>
                <w:rtl/>
              </w:rPr>
              <w:t xml:space="preserve">شناسایی درآمد بر اساس درصد پیشرفت کار</w:t>
            </w:r>
          </w:p>
        </w:tc>
        <w:tc>
          <w:tcPr>
            <w:tcW w:w="2464" w:type="dxa"/>
          </w:tcPr>
          <w:p>
            <w:pPr>
              <w:bidi/>
            </w:pPr>
            <w:r>
              <w:rPr>
                <w:rtl/>
              </w:rPr>
              <w:t xml:space="preserve">مطالبات قراردادی (کار انجام‌شده که صورت‌حساب نشده) که تندتر از درآمد رشد می‌کند</w:t>
            </w:r>
          </w:p>
        </w:tc>
      </w:tr>
      <w:tr>
        <w:tc>
          <w:tcPr>
            <w:tcW w:w="2340" w:type="dxa"/>
          </w:tcPr>
          <w:p>
            <w:pPr>
              <w:bidi/>
            </w:pPr>
            <w:r>
              <w:rPr>
                <w:rtl/>
              </w:rPr>
              <w:t xml:space="preserve">تعدیلات سنواتی</w:t>
            </w:r>
          </w:p>
        </w:tc>
        <w:tc>
          <w:tcPr>
            <w:tcW w:w="2340" w:type="dxa"/>
          </w:tcPr>
          <w:p>
            <w:pPr>
              <w:bidi/>
            </w:pPr>
            <w:r>
              <w:rPr>
                <w:rtl/>
              </w:rPr>
              <w:t xml:space="preserve">صورت تغییرات در حقوق مالکانه</w:t>
            </w:r>
          </w:p>
        </w:tc>
        <w:tc>
          <w:tcPr>
            <w:tcW w:w="2216" w:type="dxa"/>
          </w:tcPr>
          <w:p>
            <w:pPr>
              <w:bidi/>
            </w:pPr>
            <w:r>
              <w:rPr>
                <w:rtl/>
              </w:rPr>
              <w:t xml:space="preserve">اصلاح اشتباه یا تغییر رویه سال‌های قبل</w:t>
            </w:r>
          </w:p>
        </w:tc>
        <w:tc>
          <w:tcPr>
            <w:tcW w:w="2464" w:type="dxa"/>
          </w:tcPr>
          <w:p>
            <w:pPr>
              <w:bidi/>
            </w:pPr>
            <w:r>
              <w:rPr>
                <w:rtl/>
              </w:rPr>
              <w:t xml:space="preserve">تعدیل بزرگ یا تکراری؛ یعنی سود گزارش‌شده گذشته درست نبوده</w:t>
            </w:r>
          </w:p>
        </w:tc>
      </w:tr>
    </w:tbl>
    <w:p>
      <w:pPr>
        <w:bidi/>
      </w:pPr>
      <w:r>
        <w:rPr>
          <w:b/>
          <w:bCs/>
          <w:rtl/>
        </w:rPr>
        <w:t xml:space="preserve">ج) دو اثر تورم که در سود پنهان است</w:t>
      </w:r>
    </w:p>
    <w:p>
      <w:pPr>
        <w:pStyle w:val="ListParagraph"/>
        <w:numPr>
          <w:ilvl w:val="0"/>
          <w:numId w:val="29"/>
        </w:numPr>
        <w:bidi/>
      </w:pPr>
      <w:r>
        <w:rPr>
          <w:b/>
          <w:bCs/>
          <w:rtl/>
        </w:rPr>
        <w:t xml:space="preserve">سود موجودی:</w:t>
      </w:r>
      <w:r>
        <w:rPr>
          <w:rtl/>
        </w:rPr>
        <w:t xml:space="preserve"> با روش میانگین، کالایی که ارزان‌تر خریده یا ساخته شده با قیمت فروش امروز فروخته می‌شود. حاشیه ناخالص در سال‌های تورم بالا بهتر از واقع دیده می‌شود، و چون موجودی باید با قیمت جدید جایگزین شود، این بخش سود به نقد آزاد تبدیل نمی‌شود.</w:t>
      </w:r>
    </w:p>
    <w:p>
      <w:pPr>
        <w:pStyle w:val="ListParagraph"/>
        <w:numPr>
          <w:ilvl w:val="0"/>
          <w:numId w:val="29"/>
        </w:numPr>
        <w:bidi/>
      </w:pPr>
      <w:r>
        <w:rPr>
          <w:b/>
          <w:bCs/>
          <w:rtl/>
        </w:rPr>
        <w:t xml:space="preserve">استهلاک ارزان:</w:t>
      </w:r>
      <w:r>
        <w:rPr>
          <w:rtl/>
        </w:rPr>
        <w:t xml:space="preserve"> دارایی ثابت به بهای تاریخی ثبت شده، پس استهلاک کمتر از هزینه واقعی جایگزینی است (درس دوم بخش ۴.۹). یادداشت «پوشش بیمه‌ای دارایی‌ها» در بسیاری از شرکت‌ها ارزش جایگزینی تقریبی را نشان می‌دهد؛ فاصله آن با ارزش دفتری اندازه این اثر است (بررسی کنید که شرکت شما این یادداشت را دارد).</w:t>
      </w:r>
    </w:p>
    <w:p>
      <w:pPr>
        <w:bidi/>
      </w:pPr>
      <w:r>
        <w:rPr>
          <w:b/>
          <w:bCs/>
          <w:rtl/>
        </w:rPr>
        <w:t xml:space="preserve">د) نسبت اقلام تعهدی: آزمون سریع کیفیت سود</w:t>
      </w:r>
    </w:p>
    <w:p>
      <w:pPr>
        <w:bidi/>
      </w:pPr>
      <w:r>
        <w:rPr>
          <w:rtl/>
        </w:rPr>
        <w:t xml:space="preserve">نسبت اقلام تعهدی = (سود خالص − جریان نقد عملیاتی) ÷ میانگین جمع دارایی‌ها</w:t>
      </w:r>
    </w:p>
    <w:p>
      <w:pPr>
        <w:pStyle w:val="ListParagraph"/>
        <w:numPr>
          <w:ilvl w:val="0"/>
          <w:numId w:val="30"/>
        </w:numPr>
        <w:bidi/>
      </w:pPr>
      <w:r>
        <w:rPr>
          <w:rtl/>
        </w:rPr>
        <w:t xml:space="preserve">«شرکت د» در سال پایه: (۸۳۰,۰۰۰ − ۹۰۰,۰۰۰) ÷ ۴,۲۷۵,۰۰۰ = منفی ۱.۶ درصد. نقد بیشتر از سود است؛ خوب.</w:t>
      </w:r>
    </w:p>
    <w:p>
      <w:pPr>
        <w:pStyle w:val="ListParagraph"/>
        <w:numPr>
          <w:ilvl w:val="0"/>
          <w:numId w:val="30"/>
        </w:numPr>
        <w:bidi/>
      </w:pPr>
      <w:r>
        <w:rPr>
          <w:rtl/>
        </w:rPr>
        <w:t xml:space="preserve">«شرکت ه» (فرضی): سود ۱,۰۰۰، نقد عملیاتی ۲۰۰، میانگین دارایی ۵,۰۰۰، نسبت ۱۶ درصد. بیشتر سود هنوز نقد نشده؛ ببینید کدام یادداشت (دریافتنی، موجودی، مطالبات قراردادی) آن را جذب کرده.</w:t>
      </w:r>
    </w:p>
    <w:p>
      <w:pPr>
        <w:bidi/>
      </w:pPr>
      <w:r>
        <w:rPr>
          <w:rtl/>
        </w:rPr>
        <w:t xml:space="preserve">با تورم بالا سرمایه در گردش اسمی هر سال بزرگ می‌شود، پس این نسبت در ایران معمولاً مثبت است. آن را با هم‌گروه‌ها و با سال‌های قبل همان شرکت مقایسه کنید، نه با یک عدد ثابت. قاعده سرانگشتی: اگر دو سال پیاپی بالای حدود ۱۰ درصد و بالاتر از هم‌گروه‌ها بود، علت را پیدا کنید.</w:t>
      </w:r>
    </w:p>
    <w:p>
      <w:pPr>
        <w:bidi/>
      </w:pPr>
      <w:r>
        <w:rPr>
          <w:b/>
          <w:bCs/>
          <w:rtl/>
        </w:rPr>
        <w:t xml:space="preserve">ه) هفت نشانه مدیریت سود</w:t>
      </w:r>
    </w:p>
    <w:p>
      <w:pPr>
        <w:pStyle w:val="ListParagraph"/>
        <w:numPr>
          <w:ilvl w:val="0"/>
          <w:numId w:val="31"/>
        </w:numPr>
        <w:bidi/>
      </w:pPr>
      <w:r>
        <w:rPr>
          <w:rtl/>
        </w:rPr>
        <w:t xml:space="preserve">سود رشد می‌کند و نقد عملیاتی نه، دو سال پیاپی.</w:t>
      </w:r>
    </w:p>
    <w:p>
      <w:pPr>
        <w:pStyle w:val="ListParagraph"/>
        <w:numPr>
          <w:ilvl w:val="0"/>
          <w:numId w:val="31"/>
        </w:numPr>
        <w:bidi/>
      </w:pPr>
      <w:r>
        <w:rPr>
          <w:rtl/>
        </w:rPr>
        <w:t xml:space="preserve">سود غیرعملیاتی بزرگ (فروش دارایی، تسعیر) در فصل آخر، درست وقتی پیش‌بینی سال محقق نشده.</w:t>
      </w:r>
    </w:p>
    <w:p>
      <w:pPr>
        <w:pStyle w:val="ListParagraph"/>
        <w:numPr>
          <w:ilvl w:val="0"/>
          <w:numId w:val="31"/>
        </w:numPr>
        <w:bidi/>
      </w:pPr>
      <w:r>
        <w:rPr>
          <w:rtl/>
        </w:rPr>
        <w:t xml:space="preserve">برگشت ذخایر یا کم شدن ذخیره مطالبات در سالی که عملیات ضعیف بوده.</w:t>
      </w:r>
    </w:p>
    <w:p>
      <w:pPr>
        <w:pStyle w:val="ListParagraph"/>
        <w:numPr>
          <w:ilvl w:val="0"/>
          <w:numId w:val="31"/>
        </w:numPr>
        <w:bidi/>
      </w:pPr>
      <w:r>
        <w:rPr>
          <w:rtl/>
        </w:rPr>
        <w:t xml:space="preserve">تغییر روش استهلاک، عمر مفید یا روش ارزیابی موجودی.</w:t>
      </w:r>
    </w:p>
    <w:p>
      <w:pPr>
        <w:pStyle w:val="ListParagraph"/>
        <w:numPr>
          <w:ilvl w:val="0"/>
          <w:numId w:val="31"/>
        </w:numPr>
        <w:bidi/>
      </w:pPr>
      <w:r>
        <w:rPr>
          <w:rtl/>
        </w:rPr>
        <w:t xml:space="preserve">تعدیلات سنواتی تکراری.</w:t>
      </w:r>
    </w:p>
    <w:p>
      <w:pPr>
        <w:pStyle w:val="ListParagraph"/>
        <w:numPr>
          <w:ilvl w:val="0"/>
          <w:numId w:val="31"/>
        </w:numPr>
        <w:bidi/>
      </w:pPr>
      <w:r>
        <w:rPr>
          <w:rtl/>
        </w:rPr>
        <w:t xml:space="preserve">تأخیر در انتشار گزارش یا تغییر ناگهانی حسابرس.</w:t>
      </w:r>
    </w:p>
    <w:p>
      <w:pPr>
        <w:pStyle w:val="ListParagraph"/>
        <w:numPr>
          <w:ilvl w:val="0"/>
          <w:numId w:val="31"/>
        </w:numPr>
        <w:bidi/>
      </w:pPr>
      <w:r>
        <w:rPr>
          <w:rtl/>
        </w:rPr>
        <w:t xml:space="preserve">سود حسابداری بالا، ولی سود تقسیمی کم و استقراض رو به رشد.</w:t>
      </w:r>
    </w:p>
    <w:p>
      <w:pPr>
        <w:bidi/>
      </w:pPr>
      <w:r>
        <w:rPr>
          <w:rtl/>
        </w:rPr>
        <w:t xml:space="preserve">اشتباهات رایج:</w:t>
      </w:r>
    </w:p>
    <w:p>
      <w:pPr>
        <w:pStyle w:val="ListParagraph"/>
        <w:numPr>
          <w:ilvl w:val="0"/>
          <w:numId w:val="32"/>
        </w:numPr>
        <w:bidi/>
      </w:pPr>
      <w:r>
        <w:rPr>
          <w:rtl/>
        </w:rPr>
        <w:t xml:space="preserve">خواندن سود خالص بدون خواندن گزارش حسابرس</w:t>
      </w:r>
    </w:p>
    <w:p>
      <w:pPr>
        <w:pStyle w:val="ListParagraph"/>
        <w:numPr>
          <w:ilvl w:val="0"/>
          <w:numId w:val="32"/>
        </w:numPr>
        <w:bidi/>
      </w:pPr>
      <w:r>
        <w:rPr>
          <w:rtl/>
        </w:rPr>
        <w:t xml:space="preserve">نادیده گرفتن یادداشت اشخاص وابسته در شرکت‌های گروهی</w:t>
      </w:r>
    </w:p>
    <w:p>
      <w:pPr>
        <w:pStyle w:val="ListParagraph"/>
        <w:numPr>
          <w:ilvl w:val="0"/>
          <w:numId w:val="32"/>
        </w:numPr>
        <w:bidi/>
      </w:pPr>
      <w:r>
        <w:rPr>
          <w:rtl/>
        </w:rPr>
        <w:t xml:space="preserve">حساب کردن سود تسعیر و فروش دارایی به عنوان سود تکرارشونده</w:t>
      </w:r>
    </w:p>
    <w:p>
      <w:pPr>
        <w:pStyle w:val="ListParagraph"/>
        <w:numPr>
          <w:ilvl w:val="0"/>
          <w:numId w:val="32"/>
        </w:numPr>
        <w:bidi/>
      </w:pPr>
      <w:r>
        <w:rPr>
          <w:rtl/>
        </w:rPr>
        <w:t xml:space="preserve">قضاوت درباره ذخیره مالیات بدون نگاه به برگ‌های تشخیص</w:t>
      </w:r>
    </w:p>
    <w:p>
      <w:pPr>
        <w:pStyle w:val="ListParagraph"/>
        <w:numPr>
          <w:ilvl w:val="0"/>
          <w:numId w:val="32"/>
        </w:numPr>
        <w:bidi/>
      </w:pPr>
      <w:r>
        <w:rPr>
          <w:rtl/>
        </w:rPr>
        <w:t xml:space="preserve">مقایسه نسبت اقلام تعهدی شرکت‌های صنایع مختلف با هم</w:t>
      </w:r>
    </w:p>
    <w:p>
      <w:pPr>
        <w:pStyle w:val="Heading3"/>
        <w:bidi/>
      </w:pPr>
      <w:r>
        <w:rPr>
          <w:rtl/>
        </w:rPr>
        <w:t xml:space="preserve">۴.۱۱ کیفیت کسب‌وکار: بازده سرمایه، مزیت رقابتی، تخصیص سرمایه و مدیریت</w:t>
      </w:r>
    </w:p>
    <w:p>
      <w:pPr>
        <w:bidi/>
      </w:pPr>
      <w:r>
        <w:rPr>
          <w:rtl/>
        </w:rPr>
        <w:t xml:space="preserve">ارزش‌گذاری می‌گوید سهم چند می‌ارزد؛ کیفیت کسب‌وکار می‌گوید چقدر می‌توان به آن عدد تکیه کرد و آیا این ارزش در طول زمان بزرگ می‌شود. شرکت ارزانِ بی‌کیفیت معمولاً ارزان می‌ماند، چون سودش را در طرح‌های کم‌بازده خرج می‌کند یا به سهامدار عمده می‌دهد.</w:t>
      </w:r>
    </w:p>
    <w:p>
      <w:pPr>
        <w:bidi/>
      </w:pPr>
      <w:r>
        <w:rPr>
          <w:b/>
          <w:bCs/>
          <w:rtl/>
        </w:rPr>
        <w:t xml:space="preserve">الف) ROIC و ROIC افزایشی</w:t>
      </w:r>
    </w:p>
    <w:p>
      <w:pPr>
        <w:pStyle w:val="ListParagraph"/>
        <w:numPr>
          <w:ilvl w:val="0"/>
          <w:numId w:val="33"/>
        </w:numPr>
      </w:pPr>
      <w:r>
        <w:t xml:space="preserve">ROIC = سود عملیاتی پس از مالیات (NOPAT) ÷ سرمایه به‌کاررفته</w:t>
      </w:r>
    </w:p>
    <w:p>
      <w:pPr>
        <w:pStyle w:val="ListParagraph"/>
        <w:numPr>
          <w:ilvl w:val="0"/>
          <w:numId w:val="33"/>
        </w:numPr>
        <w:bidi/>
      </w:pPr>
      <w:r>
        <w:rPr>
          <w:rtl/>
        </w:rPr>
        <w:t xml:space="preserve">سرمایه به‌کاررفته = دارایی ثابت خالص + دریافتنی‌های تجاری + موجودی کالا − پرداختنی‌های تجاری (همان تعریف برگه «تاریخی» فایل اکسل)</w:t>
      </w:r>
    </w:p>
    <w:p>
      <w:pPr>
        <w:bidi/>
      </w:pPr>
      <w:r>
        <w:rPr>
          <w:rtl/>
        </w:rPr>
        <w:t xml:space="preserve">در ایران دو اصلاح لازم است:</w:t>
      </w:r>
    </w:p>
    <w:p>
      <w:pPr>
        <w:pStyle w:val="ListParagraph"/>
        <w:numPr>
          <w:ilvl w:val="0"/>
          <w:numId w:val="34"/>
        </w:numPr>
        <w:bidi/>
      </w:pPr>
      <w:r>
        <w:rPr>
          <w:rtl/>
        </w:rPr>
        <w:t xml:space="preserve">مخرج کسر به بهای تاریخی است و با تورم کوچک می‌ماند، پس ROIC اسمی بیش از واقع است. ROIC را در طول ۵ سال و در کنار هم‌گروه‌ها بخوانید، نه به تنهایی. برای مقایسه با WACC، یا هر دو را واقعی کنید یا دارایی ثابت را با ارزش جایگزینی تقریبی (پوشش بیمه‌ای) جایگزین کنید.</w:t>
      </w:r>
    </w:p>
    <w:p>
      <w:pPr>
        <w:pStyle w:val="ListParagraph"/>
        <w:numPr>
          <w:ilvl w:val="0"/>
          <w:numId w:val="34"/>
        </w:numPr>
        <w:bidi/>
      </w:pPr>
      <w:r>
        <w:rPr>
          <w:rtl/>
        </w:rPr>
        <w:t xml:space="preserve">رشد فقط وقتی ارزش می‌سازد که بازده سرمایه جدید از هزینه آن بیشتر باشد. ROIC افزایشی = تغییر NOPAT ÷ تغییر سرمایه به‌کاررفته در ۳ تا ۵ سال، هر دو به قیمت ثابت (تقسیم بر شاخص قیمت).</w:t>
      </w:r>
    </w:p>
    <w:tbl>
      <w:tblPr>
        <w:tblStyle w:val="TableGrid"/>
        <w:tblW w:w="0" w:type="auto"/>
        <w:tblLayout w:type="fixed"/>
        <w:tblLook w:val="04A0" w:firstRow="1" w:lastRow="0" w:firstColumn="0" w:lastColumn="0" w:noHBand="0" w:noVBand="1"/>
      </w:tblPr>
      <w:tblGrid>
        <w:gridCol w:w="4920"/>
        <w:gridCol w:w="2296"/>
        <w:gridCol w:w="2144"/>
      </w:tblGrid>
      <w:tr>
        <w:trPr>
          <w:tblHeader/>
        </w:trPr>
        <w:tc>
          <w:tcPr>
            <w:tcW w:w="4920" w:type="dxa"/>
            <w:shd w:val="clear" w:color="auto" w:fill="F2F2F2"/>
          </w:tcPr>
          <w:p>
            <w:pPr>
              <w:bidi/>
            </w:pPr>
            <w:r>
              <w:rPr>
                <w:rtl/>
              </w:rPr>
              <w:t xml:space="preserve">(میلیارد ریال، قیمت ثابت)</w:t>
            </w:r>
          </w:p>
        </w:tc>
        <w:tc>
          <w:tcPr>
            <w:tcW w:w="2296" w:type="dxa"/>
            <w:shd w:val="clear" w:color="auto" w:fill="F2F2F2"/>
          </w:tcPr>
          <w:p>
            <w:pPr>
              <w:bidi/>
            </w:pPr>
            <w:r>
              <w:rPr>
                <w:rtl/>
              </w:rPr>
              <w:t xml:space="preserve">شرکت الف</w:t>
            </w:r>
          </w:p>
        </w:tc>
        <w:tc>
          <w:tcPr>
            <w:tcW w:w="2144" w:type="dxa"/>
            <w:shd w:val="clear" w:color="auto" w:fill="F2F2F2"/>
          </w:tcPr>
          <w:p>
            <w:pPr>
              <w:bidi/>
            </w:pPr>
            <w:r>
              <w:rPr>
                <w:rtl/>
              </w:rPr>
              <w:t xml:space="preserve">شرکت ب</w:t>
            </w:r>
          </w:p>
        </w:tc>
      </w:tr>
      <w:tr>
        <w:tc>
          <w:tcPr>
            <w:tcW w:w="4920" w:type="dxa"/>
          </w:tcPr>
          <w:p>
            <w:pPr>
              <w:bidi/>
            </w:pPr>
            <w:r>
              <w:rPr>
                <w:rtl/>
              </w:rPr>
              <w:t xml:space="preserve">سرمایه‌گذاری جدید در ۵ سال</w:t>
            </w:r>
          </w:p>
        </w:tc>
        <w:tc>
          <w:tcPr>
            <w:tcW w:w="2296" w:type="dxa"/>
          </w:tcPr>
          <w:p>
            <w:pPr/>
            <w:r>
              <w:t xml:space="preserve">۱,۰۰۰</w:t>
            </w:r>
          </w:p>
        </w:tc>
        <w:tc>
          <w:tcPr>
            <w:tcW w:w="2144" w:type="dxa"/>
          </w:tcPr>
          <w:p>
            <w:pPr/>
            <w:r>
              <w:t xml:space="preserve">۱,۰۰۰</w:t>
            </w:r>
          </w:p>
        </w:tc>
      </w:tr>
      <w:tr>
        <w:tc>
          <w:tcPr>
            <w:tcW w:w="4920" w:type="dxa"/>
          </w:tcPr>
          <w:p>
            <w:pPr>
              <w:bidi/>
            </w:pPr>
            <w:r>
              <w:rPr>
                <w:rtl/>
              </w:rPr>
              <w:t xml:space="preserve">افزایش NOPAT واقعی</w:t>
            </w:r>
          </w:p>
        </w:tc>
        <w:tc>
          <w:tcPr>
            <w:tcW w:w="2296" w:type="dxa"/>
          </w:tcPr>
          <w:p>
            <w:pPr/>
            <w:r>
              <w:t xml:space="preserve">۱۸۰</w:t>
            </w:r>
          </w:p>
        </w:tc>
        <w:tc>
          <w:tcPr>
            <w:tcW w:w="2144" w:type="dxa"/>
          </w:tcPr>
          <w:p>
            <w:pPr/>
            <w:r>
              <w:t xml:space="preserve">۴۰</w:t>
            </w:r>
          </w:p>
        </w:tc>
      </w:tr>
      <w:tr>
        <w:tc>
          <w:tcPr>
            <w:tcW w:w="4920" w:type="dxa"/>
          </w:tcPr>
          <w:p>
            <w:pPr/>
            <w:r>
              <w:t xml:space="preserve">ROIC افزایشی واقعی</w:t>
            </w:r>
          </w:p>
        </w:tc>
        <w:tc>
          <w:tcPr>
            <w:tcW w:w="2296" w:type="dxa"/>
          </w:tcPr>
          <w:p>
            <w:pPr/>
            <w:r>
              <w:t xml:space="preserve">۱۸٪</w:t>
            </w:r>
          </w:p>
        </w:tc>
        <w:tc>
          <w:tcPr>
            <w:tcW w:w="2144" w:type="dxa"/>
          </w:tcPr>
          <w:p>
            <w:pPr/>
            <w:r>
              <w:t xml:space="preserve">۴٪</w:t>
            </w:r>
          </w:p>
        </w:tc>
      </w:tr>
      <w:tr>
        <w:tc>
          <w:tcPr>
            <w:tcW w:w="4920" w:type="dxa"/>
          </w:tcPr>
          <w:p>
            <w:pPr>
              <w:bidi/>
            </w:pPr>
            <w:r>
              <w:rPr>
                <w:rtl/>
              </w:rPr>
              <w:t xml:space="preserve">در برابر WACC واقعی ۸٪</w:t>
            </w:r>
          </w:p>
        </w:tc>
        <w:tc>
          <w:tcPr>
            <w:tcW w:w="2296" w:type="dxa"/>
          </w:tcPr>
          <w:p>
            <w:pPr>
              <w:bidi/>
            </w:pPr>
            <w:r>
              <w:rPr>
                <w:rtl/>
              </w:rPr>
              <w:t xml:space="preserve">ارزش ساخته</w:t>
            </w:r>
          </w:p>
        </w:tc>
        <w:tc>
          <w:tcPr>
            <w:tcW w:w="2144" w:type="dxa"/>
          </w:tcPr>
          <w:p>
            <w:pPr>
              <w:bidi/>
            </w:pPr>
            <w:r>
              <w:rPr>
                <w:rtl/>
              </w:rPr>
              <w:t xml:space="preserve">ارزش از بین برده</w:t>
            </w:r>
          </w:p>
        </w:tc>
      </w:tr>
    </w:tbl>
    <w:p>
      <w:pPr>
        <w:bidi/>
      </w:pPr>
      <w:r>
        <w:rPr>
          <w:rtl/>
        </w:rPr>
        <w:t xml:space="preserve">هر دو شرکت «رشد سود» گزارش می‌کنند، ولی رشد شرکت ب سهامدار را فقیرتر کرده: سود در طرحی با بازده ۴ درصد خرج شده، در حالی که سهامدار می‌توانست با همان ریسک ۸ درصد واقعی بگیرد.</w:t>
      </w:r>
    </w:p>
    <w:p>
      <w:pPr>
        <w:bidi/>
      </w:pPr>
      <w:r>
        <w:rPr>
          <w:b/>
          <w:bCs/>
          <w:rtl/>
        </w:rPr>
        <w:t xml:space="preserve">ب) مزیت رقابتی در بازار ایران</w:t>
      </w:r>
    </w:p>
    <w:tbl>
      <w:tblPr>
        <w:tblStyle w:val="TableGrid"/>
        <w:tblW w:w="0" w:type="auto"/>
        <w:tblLayout w:type="fixed"/>
        <w:tblLook w:val="04A0" w:firstRow="1" w:lastRow="0" w:firstColumn="0" w:lastColumn="0" w:noHBand="0" w:noVBand="1"/>
      </w:tblPr>
      <w:tblGrid>
        <w:gridCol w:w="1996"/>
        <w:gridCol w:w="2216"/>
        <w:gridCol w:w="2932"/>
        <w:gridCol w:w="2216"/>
      </w:tblGrid>
      <w:tr>
        <w:trPr>
          <w:tblHeader/>
        </w:trPr>
        <w:tc>
          <w:tcPr>
            <w:tcW w:w="1996" w:type="dxa"/>
            <w:shd w:val="clear" w:color="auto" w:fill="F2F2F2"/>
          </w:tcPr>
          <w:p>
            <w:pPr>
              <w:bidi/>
            </w:pPr>
            <w:r>
              <w:rPr>
                <w:rtl/>
              </w:rPr>
              <w:t xml:space="preserve">منبع مزیت</w:t>
            </w:r>
          </w:p>
        </w:tc>
        <w:tc>
          <w:tcPr>
            <w:tcW w:w="2216" w:type="dxa"/>
            <w:shd w:val="clear" w:color="auto" w:fill="F2F2F2"/>
          </w:tcPr>
          <w:p>
            <w:pPr>
              <w:bidi/>
            </w:pPr>
            <w:r>
              <w:rPr>
                <w:rtl/>
              </w:rPr>
              <w:t xml:space="preserve">نمونه نوعی</w:t>
            </w:r>
          </w:p>
        </w:tc>
        <w:tc>
          <w:tcPr>
            <w:tcW w:w="2932" w:type="dxa"/>
            <w:shd w:val="clear" w:color="auto" w:fill="F2F2F2"/>
          </w:tcPr>
          <w:p>
            <w:pPr>
              <w:bidi/>
            </w:pPr>
            <w:r>
              <w:rPr>
                <w:rtl/>
              </w:rPr>
              <w:t xml:space="preserve">آزمون در کدال</w:t>
            </w:r>
          </w:p>
        </w:tc>
        <w:tc>
          <w:tcPr>
            <w:tcW w:w="2216" w:type="dxa"/>
            <w:shd w:val="clear" w:color="auto" w:fill="F2F2F2"/>
          </w:tcPr>
          <w:p>
            <w:pPr>
              <w:bidi/>
            </w:pPr>
            <w:r>
              <w:rPr>
                <w:rtl/>
              </w:rPr>
              <w:t xml:space="preserve">چه چیزی آن را می‌شکند</w:t>
            </w:r>
          </w:p>
        </w:tc>
      </w:tr>
      <w:tr>
        <w:tc>
          <w:tcPr>
            <w:tcW w:w="1996" w:type="dxa"/>
          </w:tcPr>
          <w:p>
            <w:pPr>
              <w:bidi/>
            </w:pPr>
            <w:r>
              <w:rPr>
                <w:rtl/>
              </w:rPr>
              <w:t xml:space="preserve">مزیت هزینه (خوراک، معدن، مقیاس)</w:t>
            </w:r>
          </w:p>
        </w:tc>
        <w:tc>
          <w:tcPr>
            <w:tcW w:w="2216" w:type="dxa"/>
          </w:tcPr>
          <w:p>
            <w:pPr>
              <w:bidi/>
            </w:pPr>
            <w:r>
              <w:rPr>
                <w:rtl/>
              </w:rPr>
              <w:t xml:space="preserve">فولادساز با معدن اختصاصی</w:t>
            </w:r>
          </w:p>
        </w:tc>
        <w:tc>
          <w:tcPr>
            <w:tcW w:w="2932" w:type="dxa"/>
          </w:tcPr>
          <w:p>
            <w:pPr>
              <w:bidi/>
            </w:pPr>
            <w:r>
              <w:rPr>
                <w:rtl/>
              </w:rPr>
              <w:t xml:space="preserve">بهای تمام‌شده هر تن در برابر هم‌گروه‌ها (یادداشت بهای تمام‌شده و گزارش ماهانه)</w:t>
            </w:r>
          </w:p>
        </w:tc>
        <w:tc>
          <w:tcPr>
            <w:tcW w:w="2216" w:type="dxa"/>
          </w:tcPr>
          <w:p>
            <w:pPr>
              <w:bidi/>
            </w:pPr>
            <w:r>
              <w:rPr>
                <w:rtl/>
              </w:rPr>
              <w:t xml:space="preserve">تغییر نرخ خوراک یا حقوق دولتی معادن با مصوبه</w:t>
            </w:r>
          </w:p>
        </w:tc>
      </w:tr>
      <w:tr>
        <w:tc>
          <w:tcPr>
            <w:tcW w:w="1996" w:type="dxa"/>
          </w:tcPr>
          <w:p>
            <w:pPr>
              <w:bidi/>
            </w:pPr>
            <w:r>
              <w:rPr>
                <w:rtl/>
              </w:rPr>
              <w:t xml:space="preserve">برند و شبکه توزیع</w:t>
            </w:r>
          </w:p>
        </w:tc>
        <w:tc>
          <w:tcPr>
            <w:tcW w:w="2216" w:type="dxa"/>
          </w:tcPr>
          <w:p>
            <w:pPr>
              <w:bidi/>
            </w:pPr>
            <w:r>
              <w:rPr>
                <w:rtl/>
              </w:rPr>
              <w:t xml:space="preserve">لبنیات، داروی بدون نسخه</w:t>
            </w:r>
          </w:p>
        </w:tc>
        <w:tc>
          <w:tcPr>
            <w:tcW w:w="2932" w:type="dxa"/>
          </w:tcPr>
          <w:p>
            <w:pPr>
              <w:bidi/>
            </w:pPr>
            <w:r>
              <w:rPr>
                <w:rtl/>
              </w:rPr>
              <w:t xml:space="preserve">حاشیه ناخالص پایدار با وجود تورم هزینه؛ سهم بازار</w:t>
            </w:r>
          </w:p>
        </w:tc>
        <w:tc>
          <w:tcPr>
            <w:tcW w:w="2216" w:type="dxa"/>
          </w:tcPr>
          <w:p>
            <w:pPr>
              <w:bidi/>
            </w:pPr>
            <w:r>
              <w:rPr>
                <w:rtl/>
              </w:rPr>
              <w:t xml:space="preserve">قیمت‌گذاری دستوری</w:t>
            </w:r>
          </w:p>
        </w:tc>
      </w:tr>
      <w:tr>
        <w:tc>
          <w:tcPr>
            <w:tcW w:w="1996" w:type="dxa"/>
          </w:tcPr>
          <w:p>
            <w:pPr>
              <w:bidi/>
            </w:pPr>
            <w:r>
              <w:rPr>
                <w:rtl/>
              </w:rPr>
              <w:t xml:space="preserve">مجوز و ظرفیت کمیاب</w:t>
            </w:r>
          </w:p>
        </w:tc>
        <w:tc>
          <w:tcPr>
            <w:tcW w:w="2216" w:type="dxa"/>
          </w:tcPr>
          <w:p>
            <w:pPr>
              <w:bidi/>
            </w:pPr>
            <w:r>
              <w:rPr>
                <w:rtl/>
              </w:rPr>
              <w:t xml:space="preserve">بندر، خدمات زیرساختی</w:t>
            </w:r>
          </w:p>
        </w:tc>
        <w:tc>
          <w:tcPr>
            <w:tcW w:w="2932" w:type="dxa"/>
          </w:tcPr>
          <w:p>
            <w:pPr>
              <w:bidi/>
            </w:pPr>
            <w:r>
              <w:rPr>
                <w:rtl/>
              </w:rPr>
              <w:t xml:space="preserve">تعرفه و ضریب بهره‌برداری</w:t>
            </w:r>
          </w:p>
        </w:tc>
        <w:tc>
          <w:tcPr>
            <w:tcW w:w="2216" w:type="dxa"/>
          </w:tcPr>
          <w:p>
            <w:pPr>
              <w:bidi/>
            </w:pPr>
            <w:r>
              <w:rPr>
                <w:rtl/>
              </w:rPr>
              <w:t xml:space="preserve">تغییر مقررات، رقیب تازه با مجوز</w:t>
            </w:r>
          </w:p>
        </w:tc>
      </w:tr>
      <w:tr>
        <w:tc>
          <w:tcPr>
            <w:tcW w:w="1996" w:type="dxa"/>
          </w:tcPr>
          <w:p>
            <w:pPr>
              <w:bidi/>
            </w:pPr>
            <w:r>
              <w:rPr>
                <w:rtl/>
              </w:rPr>
              <w:t xml:space="preserve">هزینه جابه‌جایی مشتری</w:t>
            </w:r>
          </w:p>
        </w:tc>
        <w:tc>
          <w:tcPr>
            <w:tcW w:w="2216" w:type="dxa"/>
          </w:tcPr>
          <w:p>
            <w:pPr>
              <w:bidi/>
            </w:pPr>
            <w:r>
              <w:rPr>
                <w:rtl/>
              </w:rPr>
              <w:t xml:space="preserve">نرم‌افزار و خدمات بانکی</w:t>
            </w:r>
          </w:p>
        </w:tc>
        <w:tc>
          <w:tcPr>
            <w:tcW w:w="2932" w:type="dxa"/>
          </w:tcPr>
          <w:p>
            <w:pPr>
              <w:bidi/>
            </w:pPr>
            <w:r>
              <w:rPr>
                <w:rtl/>
              </w:rPr>
              <w:t xml:space="preserve">درآمد تکرارشونده، تمدید قراردادها</w:t>
            </w:r>
          </w:p>
        </w:tc>
        <w:tc>
          <w:tcPr>
            <w:tcW w:w="2216" w:type="dxa"/>
          </w:tcPr>
          <w:p>
            <w:pPr>
              <w:bidi/>
            </w:pPr>
            <w:r>
              <w:rPr>
                <w:rtl/>
              </w:rPr>
              <w:t xml:space="preserve">فناوری تازه</w:t>
            </w:r>
          </w:p>
        </w:tc>
      </w:tr>
      <w:tr>
        <w:tc>
          <w:tcPr>
            <w:tcW w:w="1996" w:type="dxa"/>
          </w:tcPr>
          <w:p>
            <w:pPr>
              <w:bidi/>
            </w:pPr>
            <w:r>
              <w:rPr>
                <w:rtl/>
              </w:rPr>
              <w:t xml:space="preserve">مزیت سیاستی</w:t>
            </w:r>
          </w:p>
        </w:tc>
        <w:tc>
          <w:tcPr>
            <w:tcW w:w="2216" w:type="dxa"/>
          </w:tcPr>
          <w:p>
            <w:pPr>
              <w:bidi/>
            </w:pPr>
            <w:r>
              <w:rPr>
                <w:rtl/>
              </w:rPr>
              <w:t xml:space="preserve">خوراک یارانه‌ای، ارز ترجیحی، تعرفه واردات</w:t>
            </w:r>
          </w:p>
        </w:tc>
        <w:tc>
          <w:tcPr>
            <w:tcW w:w="2932" w:type="dxa"/>
          </w:tcPr>
          <w:p>
            <w:pPr>
              <w:bidi/>
            </w:pPr>
            <w:r>
              <w:rPr>
                <w:rtl/>
              </w:rPr>
              <w:t xml:space="preserve">مقایسه نرخ خوراک یا ارز شرکت با نرخ آزاد</w:t>
            </w:r>
          </w:p>
        </w:tc>
        <w:tc>
          <w:tcPr>
            <w:tcW w:w="2216" w:type="dxa"/>
          </w:tcPr>
          <w:p>
            <w:pPr>
              <w:bidi/>
            </w:pPr>
            <w:r>
              <w:rPr>
                <w:rtl/>
              </w:rPr>
              <w:t xml:space="preserve">یک مصوبه</w:t>
            </w:r>
          </w:p>
        </w:tc>
      </w:tr>
    </w:tbl>
    <w:p>
      <w:pPr>
        <w:bidi/>
      </w:pPr>
      <w:r>
        <w:rPr>
          <w:rtl/>
        </w:rPr>
        <w:t xml:space="preserve">مزیت سیاستی را مزیت دائمی حساب نکنید؛ در ارزش‌گذاری برای از دست رفتنش سناریو بسازید (سناریوی بد در فایل اکسل). آزمون ساده دوام: حاشیه ناخالص ۵ ساله کم‌نوسان و ROIC بالاتر از هم‌گروه‌ها در بیشتر سال‌ها نشانه مزیت واقعی است. حاشیه بالا فقط در سال جهش ارز مزیت نیست، چرخه است.</w:t>
      </w:r>
    </w:p>
    <w:p>
      <w:pPr>
        <w:bidi/>
      </w:pPr>
      <w:r>
        <w:rPr>
          <w:b/>
          <w:bCs/>
          <w:rtl/>
        </w:rPr>
        <w:t xml:space="preserve">ج) تخصیص سرمایه: پول نقد کجا می‌رود؟</w:t>
      </w:r>
    </w:p>
    <w:p>
      <w:pPr>
        <w:bidi/>
      </w:pPr>
      <w:r>
        <w:rPr>
          <w:rtl/>
        </w:rPr>
        <w:t xml:space="preserve">جریان نقد عملیاتی ۵ سال را جمع بزنید و ببینید کجا رفته: CAPEX نگهداشت، طرح توسعه، سود نقدی، بازپرداخت بدهی، خرید سهام خزانه (دستورالعمل فعلی را بررسی کنید)، یا خرید سهام شرکت‌های دیگر. سپس بپرسید:</w:t>
      </w:r>
    </w:p>
    <w:p>
      <w:pPr>
        <w:pStyle w:val="ListParagraph"/>
        <w:numPr>
          <w:ilvl w:val="0"/>
          <w:numId w:val="35"/>
        </w:numPr>
        <w:bidi/>
      </w:pPr>
      <w:r>
        <w:rPr>
          <w:rtl/>
        </w:rPr>
        <w:t xml:space="preserve">طرح‌های توسعه قبلی به موقع و در بودجه تمام شدند؟ پیش‌بینی گزارش‌های تفسیری چند سال قبل را با واقعیت مقایسه کنید.</w:t>
      </w:r>
    </w:p>
    <w:p>
      <w:pPr>
        <w:pStyle w:val="ListParagraph"/>
        <w:numPr>
          <w:ilvl w:val="0"/>
          <w:numId w:val="35"/>
        </w:numPr>
        <w:bidi/>
      </w:pPr>
      <w:r>
        <w:rPr>
          <w:rtl/>
        </w:rPr>
        <w:t xml:space="preserve">بازده طرحی که در گزارش توجیهی افزایش سرمایه آمده بود (بخش ۳.۷) بعداً محقق شد؟</w:t>
      </w:r>
    </w:p>
    <w:p>
      <w:pPr>
        <w:pStyle w:val="ListParagraph"/>
        <w:numPr>
          <w:ilvl w:val="0"/>
          <w:numId w:val="35"/>
        </w:numPr>
        <w:bidi/>
      </w:pPr>
      <w:r>
        <w:rPr>
          <w:rtl/>
        </w:rPr>
        <w:t xml:space="preserve">نسبت تقسیم سود با نیاز سرمایه‌گذاری شرکت هماهنگ است، یا با نیاز نقدی سهامدار عمده؟</w:t>
      </w:r>
    </w:p>
    <w:p>
      <w:pPr>
        <w:pStyle w:val="ListParagraph"/>
        <w:numPr>
          <w:ilvl w:val="0"/>
          <w:numId w:val="35"/>
        </w:numPr>
        <w:bidi/>
      </w:pPr>
      <w:r>
        <w:rPr>
          <w:rtl/>
        </w:rPr>
        <w:t xml:space="preserve">افزایش سرمایه از محل تجدید ارزیابی پول نقد نمی‌آورد؛ معمولاً برای اصلاح ساختار مالی یا خروج از شمول ماده ۱۴۱ است.</w:t>
      </w:r>
    </w:p>
    <w:p>
      <w:pPr>
        <w:pStyle w:val="ListParagraph"/>
        <w:numPr>
          <w:ilvl w:val="0"/>
          <w:numId w:val="35"/>
        </w:numPr>
        <w:bidi/>
      </w:pPr>
      <w:r>
        <w:rPr>
          <w:rtl/>
        </w:rPr>
        <w:t xml:space="preserve">نقد شرکت نزد شرکت مادر نگه داشته می‌شود (طلب رو به رشد از اشخاص وابسته)؟</w:t>
      </w:r>
    </w:p>
    <w:p>
      <w:pPr>
        <w:bidi/>
      </w:pPr>
      <w:r>
        <w:rPr>
          <w:b/>
          <w:bCs/>
          <w:rtl/>
        </w:rPr>
        <w:t xml:space="preserve">د) مدیریت و حاکمیت شرکتی از روی کدال</w:t>
      </w:r>
    </w:p>
    <w:tbl>
      <w:tblPr>
        <w:tblStyle w:val="TableGrid"/>
        <w:tblW w:w="0" w:type="auto"/>
        <w:tblLayout w:type="fixed"/>
        <w:tblLook w:val="04A0" w:firstRow="1" w:lastRow="0" w:firstColumn="0" w:lastColumn="0" w:noHBand="0" w:noVBand="1"/>
      </w:tblPr>
      <w:tblGrid>
        <w:gridCol w:w="1776"/>
        <w:gridCol w:w="2924"/>
        <w:gridCol w:w="1996"/>
        <w:gridCol w:w="2664"/>
      </w:tblGrid>
      <w:tr>
        <w:trPr>
          <w:tblHeader/>
        </w:trPr>
        <w:tc>
          <w:tcPr>
            <w:tcW w:w="1776" w:type="dxa"/>
            <w:shd w:val="clear" w:color="auto" w:fill="F2F2F2"/>
          </w:tcPr>
          <w:p>
            <w:pPr>
              <w:bidi/>
            </w:pPr>
            <w:r>
              <w:rPr>
                <w:rtl/>
              </w:rPr>
              <w:t xml:space="preserve">نشانه</w:t>
            </w:r>
          </w:p>
        </w:tc>
        <w:tc>
          <w:tcPr>
            <w:tcW w:w="2924" w:type="dxa"/>
            <w:shd w:val="clear" w:color="auto" w:fill="F2F2F2"/>
          </w:tcPr>
          <w:p>
            <w:pPr>
              <w:bidi/>
            </w:pPr>
            <w:r>
              <w:rPr>
                <w:rtl/>
              </w:rPr>
              <w:t xml:space="preserve">کجا ببینید</w:t>
            </w:r>
          </w:p>
        </w:tc>
        <w:tc>
          <w:tcPr>
            <w:tcW w:w="1996" w:type="dxa"/>
            <w:shd w:val="clear" w:color="auto" w:fill="F2F2F2"/>
          </w:tcPr>
          <w:p>
            <w:pPr>
              <w:bidi/>
            </w:pPr>
            <w:r>
              <w:rPr>
                <w:rtl/>
              </w:rPr>
              <w:t xml:space="preserve">خوب</w:t>
            </w:r>
          </w:p>
        </w:tc>
        <w:tc>
          <w:tcPr>
            <w:tcW w:w="2664" w:type="dxa"/>
            <w:shd w:val="clear" w:color="auto" w:fill="F2F2F2"/>
          </w:tcPr>
          <w:p>
            <w:pPr>
              <w:bidi/>
            </w:pPr>
            <w:r>
              <w:rPr>
                <w:rtl/>
              </w:rPr>
              <w:t xml:space="preserve">نگران‌کننده</w:t>
            </w:r>
          </w:p>
        </w:tc>
      </w:tr>
      <w:tr>
        <w:tc>
          <w:tcPr>
            <w:tcW w:w="1776" w:type="dxa"/>
          </w:tcPr>
          <w:p>
            <w:pPr>
              <w:bidi/>
            </w:pPr>
            <w:r>
              <w:rPr>
                <w:rtl/>
              </w:rPr>
              <w:t xml:space="preserve">سابقه پیش‌بینی</w:t>
            </w:r>
          </w:p>
        </w:tc>
        <w:tc>
          <w:tcPr>
            <w:tcW w:w="2924" w:type="dxa"/>
          </w:tcPr>
          <w:p>
            <w:pPr>
              <w:bidi/>
            </w:pPr>
            <w:r>
              <w:rPr>
                <w:rtl/>
              </w:rPr>
              <w:t xml:space="preserve">گزارش‌های تفسیری سال‌های قبل</w:t>
            </w:r>
          </w:p>
        </w:tc>
        <w:tc>
          <w:tcPr>
            <w:tcW w:w="1996" w:type="dxa"/>
          </w:tcPr>
          <w:p>
            <w:pPr>
              <w:bidi/>
            </w:pPr>
            <w:r>
              <w:rPr>
                <w:rtl/>
              </w:rPr>
              <w:t xml:space="preserve">پیش‌بینی محتاطانه که محقق شده</w:t>
            </w:r>
          </w:p>
        </w:tc>
        <w:tc>
          <w:tcPr>
            <w:tcW w:w="2664" w:type="dxa"/>
          </w:tcPr>
          <w:p>
            <w:pPr>
              <w:bidi/>
            </w:pPr>
            <w:r>
              <w:rPr>
                <w:rtl/>
              </w:rPr>
              <w:t xml:space="preserve">وعده‌های تکراری محقق‌نشده</w:t>
            </w:r>
          </w:p>
        </w:tc>
      </w:tr>
      <w:tr>
        <w:tc>
          <w:tcPr>
            <w:tcW w:w="1776" w:type="dxa"/>
          </w:tcPr>
          <w:p>
            <w:pPr>
              <w:bidi/>
            </w:pPr>
            <w:r>
              <w:rPr>
                <w:rtl/>
              </w:rPr>
              <w:t xml:space="preserve">ثبات مدیریت</w:t>
            </w:r>
          </w:p>
        </w:tc>
        <w:tc>
          <w:tcPr>
            <w:tcW w:w="2924" w:type="dxa"/>
          </w:tcPr>
          <w:p>
            <w:pPr>
              <w:bidi/>
            </w:pPr>
            <w:r>
              <w:rPr>
                <w:rtl/>
              </w:rPr>
              <w:t xml:space="preserve">اطلاعیه‌های تغییر مدیرعامل و اعضای هیئت‌مدیره</w:t>
            </w:r>
          </w:p>
        </w:tc>
        <w:tc>
          <w:tcPr>
            <w:tcW w:w="1996" w:type="dxa"/>
          </w:tcPr>
          <w:p>
            <w:pPr>
              <w:bidi/>
            </w:pPr>
            <w:r>
              <w:rPr>
                <w:rtl/>
              </w:rPr>
              <w:t xml:space="preserve">مدیرعامل چندساله</w:t>
            </w:r>
          </w:p>
        </w:tc>
        <w:tc>
          <w:tcPr>
            <w:tcW w:w="2664" w:type="dxa"/>
          </w:tcPr>
          <w:p>
            <w:pPr>
              <w:bidi/>
            </w:pPr>
            <w:r>
              <w:rPr>
                <w:rtl/>
              </w:rPr>
              <w:t xml:space="preserve">تغییر مکرر، به‌ویژه همزمان با تغییرات سیاسی</w:t>
            </w:r>
          </w:p>
        </w:tc>
      </w:tr>
      <w:tr>
        <w:tc>
          <w:tcPr>
            <w:tcW w:w="1776" w:type="dxa"/>
          </w:tcPr>
          <w:p>
            <w:pPr>
              <w:bidi/>
            </w:pPr>
            <w:r>
              <w:rPr>
                <w:rtl/>
              </w:rPr>
              <w:t xml:space="preserve">سهامدار عمده</w:t>
            </w:r>
          </w:p>
        </w:tc>
        <w:tc>
          <w:tcPr>
            <w:tcW w:w="2924" w:type="dxa"/>
          </w:tcPr>
          <w:p>
            <w:pPr>
              <w:bidi/>
            </w:pPr>
            <w:r>
              <w:rPr>
                <w:rtl/>
              </w:rPr>
              <w:t xml:space="preserve">ترکیب سهامداران در tsetmc و گزارش هیئت‌مدیره</w:t>
            </w:r>
          </w:p>
        </w:tc>
        <w:tc>
          <w:tcPr>
            <w:tcW w:w="1996" w:type="dxa"/>
          </w:tcPr>
          <w:p>
            <w:pPr>
              <w:bidi/>
            </w:pPr>
            <w:r>
              <w:rPr>
                <w:rtl/>
              </w:rPr>
              <w:t xml:space="preserve">منافع هم‌سو با سهامدار خرد</w:t>
            </w:r>
          </w:p>
        </w:tc>
        <w:tc>
          <w:tcPr>
            <w:tcW w:w="2664" w:type="dxa"/>
          </w:tcPr>
          <w:p>
            <w:pPr>
              <w:bidi/>
            </w:pPr>
            <w:r>
              <w:rPr>
                <w:rtl/>
              </w:rPr>
              <w:t xml:space="preserve">معاملات زیاد عمده با خود شرکت</w:t>
            </w:r>
          </w:p>
        </w:tc>
      </w:tr>
      <w:tr>
        <w:tc>
          <w:tcPr>
            <w:tcW w:w="1776" w:type="dxa"/>
          </w:tcPr>
          <w:p>
            <w:pPr>
              <w:bidi/>
            </w:pPr>
            <w:r>
              <w:rPr>
                <w:rtl/>
              </w:rPr>
              <w:t xml:space="preserve">کیفیت افشا</w:t>
            </w:r>
          </w:p>
        </w:tc>
        <w:tc>
          <w:tcPr>
            <w:tcW w:w="2924" w:type="dxa"/>
          </w:tcPr>
          <w:p>
            <w:pPr>
              <w:bidi/>
            </w:pPr>
            <w:r>
              <w:rPr>
                <w:rtl/>
              </w:rPr>
              <w:t xml:space="preserve">زمان انتشار، اصلاحیه‌ها، گزارش حسابرس</w:t>
            </w:r>
          </w:p>
        </w:tc>
        <w:tc>
          <w:tcPr>
            <w:tcW w:w="1996" w:type="dxa"/>
          </w:tcPr>
          <w:p>
            <w:pPr>
              <w:bidi/>
            </w:pPr>
            <w:r>
              <w:rPr>
                <w:rtl/>
              </w:rPr>
              <w:t xml:space="preserve">به موقع و کامل</w:t>
            </w:r>
          </w:p>
        </w:tc>
        <w:tc>
          <w:tcPr>
            <w:tcW w:w="2664" w:type="dxa"/>
          </w:tcPr>
          <w:p>
            <w:pPr>
              <w:bidi/>
            </w:pPr>
            <w:r>
              <w:rPr>
                <w:rtl/>
              </w:rPr>
              <w:t xml:space="preserve">تأخیر، اصلاحیه‌های پیاپی، بند شرط تکراری</w:t>
            </w:r>
          </w:p>
        </w:tc>
      </w:tr>
      <w:tr>
        <w:tc>
          <w:tcPr>
            <w:tcW w:w="1776" w:type="dxa"/>
          </w:tcPr>
          <w:p>
            <w:pPr>
              <w:bidi/>
            </w:pPr>
            <w:r>
              <w:rPr>
                <w:rtl/>
              </w:rPr>
              <w:t xml:space="preserve">رفتار با سهامدار خرد</w:t>
            </w:r>
          </w:p>
        </w:tc>
        <w:tc>
          <w:tcPr>
            <w:tcW w:w="2924" w:type="dxa"/>
          </w:tcPr>
          <w:p>
            <w:pPr>
              <w:bidi/>
            </w:pPr>
            <w:r>
              <w:rPr>
                <w:rtl/>
              </w:rPr>
              <w:t xml:space="preserve">صورت‌جلسه مجامع، زمان پرداخت سود</w:t>
            </w:r>
          </w:p>
        </w:tc>
        <w:tc>
          <w:tcPr>
            <w:tcW w:w="1996" w:type="dxa"/>
          </w:tcPr>
          <w:p>
            <w:pPr>
              <w:bidi/>
            </w:pPr>
            <w:r>
              <w:rPr>
                <w:rtl/>
              </w:rPr>
              <w:t xml:space="preserve">پرداخت سود به موقع</w:t>
            </w:r>
          </w:p>
        </w:tc>
        <w:tc>
          <w:tcPr>
            <w:tcW w:w="2664" w:type="dxa"/>
          </w:tcPr>
          <w:p>
            <w:pPr>
              <w:bidi/>
            </w:pPr>
            <w:r>
              <w:rPr>
                <w:rtl/>
              </w:rPr>
              <w:t xml:space="preserve">تأخیر طولانی در پرداخت سود</w:t>
            </w:r>
          </w:p>
        </w:tc>
      </w:tr>
    </w:tbl>
    <w:p>
      <w:pPr>
        <w:bidi/>
      </w:pPr>
      <w:r>
        <w:rPr>
          <w:b/>
          <w:bCs/>
          <w:rtl/>
        </w:rPr>
        <w:t xml:space="preserve">ه) کارنامه کیفیت (هر سطر ۰ تا ۲ امتیاز)</w:t>
      </w:r>
    </w:p>
    <w:tbl>
      <w:tblPr>
        <w:tblStyle w:val="TableGrid"/>
        <w:tblW w:w="0" w:type="auto"/>
        <w:tblLayout w:type="fixed"/>
        <w:tblLook w:val="04A0" w:firstRow="1" w:lastRow="0" w:firstColumn="0" w:lastColumn="0" w:noHBand="0" w:noVBand="1"/>
      </w:tblPr>
      <w:tblGrid>
        <w:gridCol w:w="3041"/>
        <w:gridCol w:w="2547"/>
        <w:gridCol w:w="1556"/>
        <w:gridCol w:w="2216"/>
      </w:tblGrid>
      <w:tr>
        <w:trPr>
          <w:tblHeader/>
        </w:trPr>
        <w:tc>
          <w:tcPr>
            <w:tcW w:w="3041" w:type="dxa"/>
            <w:shd w:val="clear" w:color="auto" w:fill="F2F2F2"/>
          </w:tcPr>
          <w:p>
            <w:pPr>
              <w:bidi/>
            </w:pPr>
            <w:r>
              <w:rPr>
                <w:rtl/>
              </w:rPr>
              <w:t xml:space="preserve">معیار</w:t>
            </w:r>
          </w:p>
        </w:tc>
        <w:tc>
          <w:tcPr>
            <w:tcW w:w="2547" w:type="dxa"/>
            <w:shd w:val="clear" w:color="auto" w:fill="F2F2F2"/>
          </w:tcPr>
          <w:p>
            <w:pPr/>
            <w:r>
              <w:t xml:space="preserve">۰</w:t>
            </w:r>
          </w:p>
        </w:tc>
        <w:tc>
          <w:tcPr>
            <w:tcW w:w="1556" w:type="dxa"/>
            <w:shd w:val="clear" w:color="auto" w:fill="F2F2F2"/>
          </w:tcPr>
          <w:p>
            <w:pPr/>
            <w:r>
              <w:t xml:space="preserve">۱</w:t>
            </w:r>
          </w:p>
        </w:tc>
        <w:tc>
          <w:tcPr>
            <w:tcW w:w="2216" w:type="dxa"/>
            <w:shd w:val="clear" w:color="auto" w:fill="F2F2F2"/>
          </w:tcPr>
          <w:p>
            <w:pPr/>
            <w:r>
              <w:t xml:space="preserve">۲</w:t>
            </w:r>
          </w:p>
        </w:tc>
      </w:tr>
      <w:tr>
        <w:tc>
          <w:tcPr>
            <w:tcW w:w="3041" w:type="dxa"/>
          </w:tcPr>
          <w:p>
            <w:pPr/>
            <w:r>
              <w:t xml:space="preserve">ROIC پنج‌ساله در برابر هم‌گروه‌ها</w:t>
            </w:r>
          </w:p>
        </w:tc>
        <w:tc>
          <w:tcPr>
            <w:tcW w:w="2547" w:type="dxa"/>
          </w:tcPr>
          <w:p>
            <w:pPr>
              <w:bidi/>
            </w:pPr>
            <w:r>
              <w:rPr>
                <w:rtl/>
              </w:rPr>
              <w:t xml:space="preserve">پایین‌تر</w:t>
            </w:r>
          </w:p>
        </w:tc>
        <w:tc>
          <w:tcPr>
            <w:tcW w:w="1556" w:type="dxa"/>
          </w:tcPr>
          <w:p>
            <w:pPr>
              <w:bidi/>
            </w:pPr>
            <w:r>
              <w:rPr>
                <w:rtl/>
              </w:rPr>
              <w:t xml:space="preserve">نزدیک</w:t>
            </w:r>
          </w:p>
        </w:tc>
        <w:tc>
          <w:tcPr>
            <w:tcW w:w="2216" w:type="dxa"/>
          </w:tcPr>
          <w:p>
            <w:pPr>
              <w:bidi/>
            </w:pPr>
            <w:r>
              <w:rPr>
                <w:rtl/>
              </w:rPr>
              <w:t xml:space="preserve">بالاتر در بیشتر سال‌ها</w:t>
            </w:r>
          </w:p>
        </w:tc>
      </w:tr>
      <w:tr>
        <w:tc>
          <w:tcPr>
            <w:tcW w:w="3041" w:type="dxa"/>
          </w:tcPr>
          <w:p>
            <w:pPr/>
            <w:r>
              <w:t xml:space="preserve">ROIC افزایشی واقعی</w:t>
            </w:r>
          </w:p>
        </w:tc>
        <w:tc>
          <w:tcPr>
            <w:tcW w:w="2547" w:type="dxa"/>
          </w:tcPr>
          <w:p>
            <w:pPr>
              <w:bidi/>
            </w:pPr>
            <w:r>
              <w:rPr>
                <w:rtl/>
              </w:rPr>
              <w:t xml:space="preserve">منفی</w:t>
            </w:r>
          </w:p>
        </w:tc>
        <w:tc>
          <w:tcPr>
            <w:tcW w:w="1556" w:type="dxa"/>
          </w:tcPr>
          <w:p>
            <w:pPr>
              <w:bidi/>
            </w:pPr>
            <w:r>
              <w:rPr>
                <w:rtl/>
              </w:rPr>
              <w:t xml:space="preserve">زیر WACC واقعی</w:t>
            </w:r>
          </w:p>
        </w:tc>
        <w:tc>
          <w:tcPr>
            <w:tcW w:w="2216" w:type="dxa"/>
          </w:tcPr>
          <w:p>
            <w:pPr>
              <w:bidi/>
            </w:pPr>
            <w:r>
              <w:rPr>
                <w:rtl/>
              </w:rPr>
              <w:t xml:space="preserve">بالای WACC واقعی</w:t>
            </w:r>
          </w:p>
        </w:tc>
      </w:tr>
      <w:tr>
        <w:tc>
          <w:tcPr>
            <w:tcW w:w="3041" w:type="dxa"/>
          </w:tcPr>
          <w:p>
            <w:pPr>
              <w:bidi/>
            </w:pPr>
            <w:r>
              <w:rPr>
                <w:rtl/>
              </w:rPr>
              <w:t xml:space="preserve">پایداری حاشیه ناخالص</w:t>
            </w:r>
          </w:p>
        </w:tc>
        <w:tc>
          <w:tcPr>
            <w:tcW w:w="2547" w:type="dxa"/>
          </w:tcPr>
          <w:p>
            <w:pPr>
              <w:bidi/>
            </w:pPr>
            <w:r>
              <w:rPr>
                <w:rtl/>
              </w:rPr>
              <w:t xml:space="preserve">نوسان شدید</w:t>
            </w:r>
          </w:p>
        </w:tc>
        <w:tc>
          <w:tcPr>
            <w:tcW w:w="1556" w:type="dxa"/>
          </w:tcPr>
          <w:p>
            <w:pPr>
              <w:bidi/>
            </w:pPr>
            <w:r>
              <w:rPr>
                <w:rtl/>
              </w:rPr>
              <w:t xml:space="preserve">متوسط</w:t>
            </w:r>
          </w:p>
        </w:tc>
        <w:tc>
          <w:tcPr>
            <w:tcW w:w="2216" w:type="dxa"/>
          </w:tcPr>
          <w:p>
            <w:pPr>
              <w:bidi/>
            </w:pPr>
            <w:r>
              <w:rPr>
                <w:rtl/>
              </w:rPr>
              <w:t xml:space="preserve">کم‌نوسان</w:t>
            </w:r>
          </w:p>
        </w:tc>
      </w:tr>
      <w:tr>
        <w:tc>
          <w:tcPr>
            <w:tcW w:w="3041" w:type="dxa"/>
          </w:tcPr>
          <w:p>
            <w:pPr>
              <w:bidi/>
            </w:pPr>
            <w:r>
              <w:rPr>
                <w:rtl/>
              </w:rPr>
              <w:t xml:space="preserve">نقد عملیاتی ÷ سود خالص (میانگین ۵ ساله)</w:t>
            </w:r>
          </w:p>
        </w:tc>
        <w:tc>
          <w:tcPr>
            <w:tcW w:w="2547" w:type="dxa"/>
          </w:tcPr>
          <w:p>
            <w:pPr>
              <w:bidi/>
            </w:pPr>
            <w:r>
              <w:rPr>
                <w:rtl/>
              </w:rPr>
              <w:t xml:space="preserve">کمتر از ۰.۷</w:t>
            </w:r>
          </w:p>
        </w:tc>
        <w:tc>
          <w:tcPr>
            <w:tcW w:w="1556" w:type="dxa"/>
          </w:tcPr>
          <w:p>
            <w:pPr>
              <w:bidi/>
            </w:pPr>
            <w:r>
              <w:rPr>
                <w:rtl/>
              </w:rPr>
              <w:t xml:space="preserve">۰.۷ تا ۰.۹</w:t>
            </w:r>
          </w:p>
        </w:tc>
        <w:tc>
          <w:tcPr>
            <w:tcW w:w="2216" w:type="dxa"/>
          </w:tcPr>
          <w:p>
            <w:pPr>
              <w:bidi/>
            </w:pPr>
            <w:r>
              <w:rPr>
                <w:rtl/>
              </w:rPr>
              <w:t xml:space="preserve">۰.۹ یا بیشتر</w:t>
            </w:r>
          </w:p>
        </w:tc>
      </w:tr>
      <w:tr>
        <w:tc>
          <w:tcPr>
            <w:tcW w:w="3041" w:type="dxa"/>
          </w:tcPr>
          <w:p>
            <w:pPr>
              <w:bidi/>
            </w:pPr>
            <w:r>
              <w:rPr>
                <w:rtl/>
              </w:rPr>
              <w:t xml:space="preserve">منبع مزیت</w:t>
            </w:r>
          </w:p>
        </w:tc>
        <w:tc>
          <w:tcPr>
            <w:tcW w:w="2547" w:type="dxa"/>
          </w:tcPr>
          <w:p>
            <w:pPr>
              <w:bidi/>
            </w:pPr>
            <w:r>
              <w:rPr>
                <w:rtl/>
              </w:rPr>
              <w:t xml:space="preserve">فقط سیاستی</w:t>
            </w:r>
          </w:p>
        </w:tc>
        <w:tc>
          <w:tcPr>
            <w:tcW w:w="1556" w:type="dxa"/>
          </w:tcPr>
          <w:p>
            <w:pPr>
              <w:bidi/>
            </w:pPr>
            <w:r>
              <w:rPr>
                <w:rtl/>
              </w:rPr>
              <w:t xml:space="preserve">ترکیبی</w:t>
            </w:r>
          </w:p>
        </w:tc>
        <w:tc>
          <w:tcPr>
            <w:tcW w:w="2216" w:type="dxa"/>
          </w:tcPr>
          <w:p>
            <w:pPr>
              <w:bidi/>
            </w:pPr>
            <w:r>
              <w:rPr>
                <w:rtl/>
              </w:rPr>
              <w:t xml:space="preserve">غیرسیاستی</w:t>
            </w:r>
          </w:p>
        </w:tc>
      </w:tr>
      <w:tr>
        <w:tc>
          <w:tcPr>
            <w:tcW w:w="3041" w:type="dxa"/>
          </w:tcPr>
          <w:p>
            <w:pPr>
              <w:bidi/>
            </w:pPr>
            <w:r>
              <w:rPr>
                <w:rtl/>
              </w:rPr>
              <w:t xml:space="preserve">بدهی</w:t>
            </w:r>
          </w:p>
        </w:tc>
        <w:tc>
          <w:tcPr>
            <w:tcW w:w="2547" w:type="dxa"/>
          </w:tcPr>
          <w:p>
            <w:pPr>
              <w:bidi/>
            </w:pPr>
            <w:r>
              <w:rPr>
                <w:rtl/>
              </w:rPr>
              <w:t xml:space="preserve">خالص بدهی بیش از ۳ برابر EBITDA یا بدهی ارزی بزرگ</w:t>
            </w:r>
          </w:p>
        </w:tc>
        <w:tc>
          <w:tcPr>
            <w:tcW w:w="1556" w:type="dxa"/>
          </w:tcPr>
          <w:p>
            <w:pPr>
              <w:bidi/>
            </w:pPr>
            <w:r>
              <w:rPr>
                <w:rtl/>
              </w:rPr>
              <w:t xml:space="preserve">۱ تا ۳ برابر</w:t>
            </w:r>
          </w:p>
        </w:tc>
        <w:tc>
          <w:tcPr>
            <w:tcW w:w="2216" w:type="dxa"/>
          </w:tcPr>
          <w:p>
            <w:pPr>
              <w:bidi/>
            </w:pPr>
            <w:r>
              <w:rPr>
                <w:rtl/>
              </w:rPr>
              <w:t xml:space="preserve">کمتر از ۱ برابر</w:t>
            </w:r>
          </w:p>
        </w:tc>
      </w:tr>
      <w:tr>
        <w:tc>
          <w:tcPr>
            <w:tcW w:w="3041" w:type="dxa"/>
          </w:tcPr>
          <w:p>
            <w:pPr>
              <w:bidi/>
            </w:pPr>
            <w:r>
              <w:rPr>
                <w:rtl/>
              </w:rPr>
              <w:t xml:space="preserve">تخصیص سرمایه و سابقه طرح‌ها</w:t>
            </w:r>
          </w:p>
        </w:tc>
        <w:tc>
          <w:tcPr>
            <w:tcW w:w="2547" w:type="dxa"/>
          </w:tcPr>
          <w:p>
            <w:pPr>
              <w:bidi/>
            </w:pPr>
            <w:r>
              <w:rPr>
                <w:rtl/>
              </w:rPr>
              <w:t xml:space="preserve">تأخیر و بیش‌هزینه</w:t>
            </w:r>
          </w:p>
        </w:tc>
        <w:tc>
          <w:tcPr>
            <w:tcW w:w="1556" w:type="dxa"/>
          </w:tcPr>
          <w:p>
            <w:pPr>
              <w:bidi/>
            </w:pPr>
            <w:r>
              <w:rPr>
                <w:rtl/>
              </w:rPr>
              <w:t xml:space="preserve">مخلوط</w:t>
            </w:r>
          </w:p>
        </w:tc>
        <w:tc>
          <w:tcPr>
            <w:tcW w:w="2216" w:type="dxa"/>
          </w:tcPr>
          <w:p>
            <w:pPr>
              <w:bidi/>
            </w:pPr>
            <w:r>
              <w:rPr>
                <w:rtl/>
              </w:rPr>
              <w:t xml:space="preserve">به موقع و با بازده</w:t>
            </w:r>
          </w:p>
        </w:tc>
      </w:tr>
      <w:tr>
        <w:tc>
          <w:tcPr>
            <w:tcW w:w="3041" w:type="dxa"/>
          </w:tcPr>
          <w:p>
            <w:pPr>
              <w:bidi/>
            </w:pPr>
            <w:r>
              <w:rPr>
                <w:rtl/>
              </w:rPr>
              <w:t xml:space="preserve">حسابرسی و افشا</w:t>
            </w:r>
          </w:p>
        </w:tc>
        <w:tc>
          <w:tcPr>
            <w:tcW w:w="2547" w:type="dxa"/>
          </w:tcPr>
          <w:p>
            <w:pPr>
              <w:bidi/>
            </w:pPr>
            <w:r>
              <w:rPr>
                <w:rtl/>
              </w:rPr>
              <w:t xml:space="preserve">مردود، یا بندهای بزرگ تکراری</w:t>
            </w:r>
          </w:p>
        </w:tc>
        <w:tc>
          <w:tcPr>
            <w:tcW w:w="1556" w:type="dxa"/>
          </w:tcPr>
          <w:p>
            <w:pPr>
              <w:bidi/>
            </w:pPr>
            <w:r>
              <w:rPr>
                <w:rtl/>
              </w:rPr>
              <w:t xml:space="preserve">مشروط با بند کوچک</w:t>
            </w:r>
          </w:p>
        </w:tc>
        <w:tc>
          <w:tcPr>
            <w:tcW w:w="2216" w:type="dxa"/>
          </w:tcPr>
          <w:p>
            <w:pPr>
              <w:bidi/>
            </w:pPr>
            <w:r>
              <w:rPr>
                <w:rtl/>
              </w:rPr>
              <w:t xml:space="preserve">مقبول</w:t>
            </w:r>
          </w:p>
        </w:tc>
      </w:tr>
    </w:tbl>
    <w:p>
      <w:pPr>
        <w:bidi/>
      </w:pPr>
      <w:r>
        <w:rPr>
          <w:rtl/>
        </w:rPr>
        <w:t xml:space="preserve">جمع ۱۲ تا ۱۶ یعنی کیفیت بالا، ۸ تا ۱۱ متوسط، و زیر ۸ فقط اگر خیلی ارزان باشد و آن هم با احتیاط. آستانه‌ها قاعده سرانگشتی‌اند، نه استاندارد. کارنامه سیگنال خرید نیست و جای ارزش‌گذاری را نمی‌گیرد؛ می‌گوید به عدد ارزش‌گذاری چقدر اعتماد کنید و چه حاشیه اطمینانی بخواهید.</w:t>
      </w:r>
    </w:p>
    <w:p>
      <w:pPr>
        <w:bidi/>
      </w:pPr>
      <w:r>
        <w:rPr>
          <w:rtl/>
        </w:rPr>
        <w:t xml:space="preserve">اشتباهات رایج:</w:t>
      </w:r>
    </w:p>
    <w:p>
      <w:pPr>
        <w:pStyle w:val="ListParagraph"/>
        <w:numPr>
          <w:ilvl w:val="0"/>
          <w:numId w:val="36"/>
        </w:numPr>
        <w:bidi/>
      </w:pPr>
      <w:r>
        <w:rPr>
          <w:rtl/>
        </w:rPr>
        <w:t xml:space="preserve">اشتباه گرفتن ROIC اسمی بالا با کسب‌وکار عالی</w:t>
      </w:r>
    </w:p>
    <w:p>
      <w:pPr>
        <w:pStyle w:val="ListParagraph"/>
        <w:numPr>
          <w:ilvl w:val="0"/>
          <w:numId w:val="36"/>
        </w:numPr>
        <w:bidi/>
      </w:pPr>
      <w:r>
        <w:rPr>
          <w:rtl/>
        </w:rPr>
        <w:t xml:space="preserve">یکی دانستن رشد سود با ساختن ارزش</w:t>
      </w:r>
    </w:p>
    <w:p>
      <w:pPr>
        <w:pStyle w:val="ListParagraph"/>
        <w:numPr>
          <w:ilvl w:val="0"/>
          <w:numId w:val="36"/>
        </w:numPr>
        <w:bidi/>
      </w:pPr>
      <w:r>
        <w:rPr>
          <w:rtl/>
        </w:rPr>
        <w:t xml:space="preserve">دائمی فرض کردن مزیت سیاستی</w:t>
      </w:r>
    </w:p>
    <w:p>
      <w:pPr>
        <w:pStyle w:val="ListParagraph"/>
        <w:numPr>
          <w:ilvl w:val="0"/>
          <w:numId w:val="36"/>
        </w:numPr>
        <w:bidi/>
      </w:pPr>
      <w:r>
        <w:rPr>
          <w:rtl/>
        </w:rPr>
        <w:t xml:space="preserve">قضاوت درباره مدیریت از روی مصاحبه به جای سابقه کدال</w:t>
      </w:r>
    </w:p>
    <w:p>
      <w:pPr>
        <w:pStyle w:val="ListParagraph"/>
        <w:numPr>
          <w:ilvl w:val="0"/>
          <w:numId w:val="36"/>
        </w:numPr>
        <w:bidi/>
      </w:pPr>
      <w:r>
        <w:rPr>
          <w:rtl/>
        </w:rPr>
        <w:t xml:space="preserve">جایگزین کردن کیفیت به جای قیمت (شرکت خوب با قیمت گران هم سرمایه‌گذاری بدی است)</w:t>
      </w:r>
    </w:p>
    <w:p>
      <w:pPr>
        <w:pStyle w:val="Heading2"/>
      </w:pPr>
      <w:r>
        <w:t xml:space="preserve">۵. FLM: مدیریت زندگی مالی و روان‌شناسی سرمایه‌گذاری</w:t>
      </w:r>
    </w:p>
    <w:p>
      <w:pPr>
        <w:bidi/>
      </w:pPr>
      <w:r>
        <w:rPr>
          <w:rtl/>
        </w:rPr>
        <w:t xml:space="preserve">تحلیل خوب بدون رفتار خوب بازده نمی‌دهد. بیشتر ضررهای بزرگ سرمایه‌گذار فردی از سه کار می‌آید: خرید در اوج هیجان، فروش در کف ترس، و سرمایه‌گذاری پولی که زود لازم می‌شود.</w:t>
      </w:r>
    </w:p>
    <w:p>
      <w:pPr>
        <w:pStyle w:val="Heading3"/>
        <w:bidi/>
      </w:pPr>
      <w:r>
        <w:rPr>
          <w:rtl/>
        </w:rPr>
        <w:t xml:space="preserve">۵.۱ سوگیری‌های رفتاری رایج در بازار ایران</w:t>
      </w:r>
    </w:p>
    <w:tbl>
      <w:tblPr>
        <w:tblStyle w:val="TableGrid"/>
        <w:tblW w:w="0" w:type="auto"/>
        <w:tblLayout w:type="fixed"/>
        <w:tblLook w:val="04A0" w:firstRow="1" w:lastRow="0" w:firstColumn="0" w:lastColumn="0" w:noHBand="0" w:noVBand="1"/>
      </w:tblPr>
      <w:tblGrid>
        <w:gridCol w:w="2436"/>
        <w:gridCol w:w="3928"/>
        <w:gridCol w:w="2996"/>
      </w:tblGrid>
      <w:tr>
        <w:trPr>
          <w:tblHeader/>
        </w:trPr>
        <w:tc>
          <w:tcPr>
            <w:tcW w:w="2436" w:type="dxa"/>
            <w:shd w:val="clear" w:color="auto" w:fill="F2F2F2"/>
          </w:tcPr>
          <w:p>
            <w:pPr>
              <w:bidi/>
            </w:pPr>
            <w:r>
              <w:rPr>
                <w:rtl/>
              </w:rPr>
              <w:t xml:space="preserve">سوگیری</w:t>
            </w:r>
          </w:p>
        </w:tc>
        <w:tc>
          <w:tcPr>
            <w:tcW w:w="3928" w:type="dxa"/>
            <w:shd w:val="clear" w:color="auto" w:fill="F2F2F2"/>
          </w:tcPr>
          <w:p>
            <w:pPr>
              <w:bidi/>
            </w:pPr>
            <w:r>
              <w:rPr>
                <w:rtl/>
              </w:rPr>
              <w:t xml:space="preserve">شکل ایرانی آن</w:t>
            </w:r>
          </w:p>
        </w:tc>
        <w:tc>
          <w:tcPr>
            <w:tcW w:w="2996" w:type="dxa"/>
            <w:shd w:val="clear" w:color="auto" w:fill="F2F2F2"/>
          </w:tcPr>
          <w:p>
            <w:pPr>
              <w:bidi/>
            </w:pPr>
            <w:r>
              <w:rPr>
                <w:rtl/>
              </w:rPr>
              <w:t xml:space="preserve">پادزهر</w:t>
            </w:r>
          </w:p>
        </w:tc>
      </w:tr>
      <w:tr>
        <w:tc>
          <w:tcPr>
            <w:tcW w:w="2436" w:type="dxa"/>
          </w:tcPr>
          <w:p>
            <w:pPr>
              <w:bidi/>
            </w:pPr>
            <w:r>
              <w:rPr>
                <w:rtl/>
              </w:rPr>
              <w:t xml:space="preserve">رفتار گله‌ای (Herding)</w:t>
            </w:r>
          </w:p>
        </w:tc>
        <w:tc>
          <w:tcPr>
            <w:tcW w:w="3928" w:type="dxa"/>
          </w:tcPr>
          <w:p>
            <w:pPr>
              <w:bidi/>
            </w:pPr>
            <w:r>
              <w:rPr>
                <w:rtl/>
              </w:rPr>
              <w:t xml:space="preserve">صف‌نشینی، خرید با سیگنال کانال‌های تلگرامی</w:t>
            </w:r>
          </w:p>
        </w:tc>
        <w:tc>
          <w:tcPr>
            <w:tcW w:w="2996" w:type="dxa"/>
          </w:tcPr>
          <w:p>
            <w:pPr>
              <w:bidi/>
            </w:pPr>
            <w:r>
              <w:rPr>
                <w:rtl/>
              </w:rPr>
              <w:t xml:space="preserve">هر خرید فقط با پرونده کدال و عدد بازگشت سرمایه</w:t>
            </w:r>
          </w:p>
        </w:tc>
      </w:tr>
      <w:tr>
        <w:tc>
          <w:tcPr>
            <w:tcW w:w="2436" w:type="dxa"/>
          </w:tcPr>
          <w:p>
            <w:pPr>
              <w:bidi/>
            </w:pPr>
            <w:r>
              <w:rPr>
                <w:rtl/>
              </w:rPr>
              <w:t xml:space="preserve">لنگر ذهنی (Anchoring)</w:t>
            </w:r>
          </w:p>
        </w:tc>
        <w:tc>
          <w:tcPr>
            <w:tcW w:w="3928" w:type="dxa"/>
          </w:tcPr>
          <w:p>
            <w:pPr>
              <w:bidi/>
            </w:pPr>
            <w:r>
              <w:rPr>
                <w:rtl/>
              </w:rPr>
              <w:t xml:space="preserve">«این سهم سقفش ۸،۰۰۰ بود»؛ چسبیدن به قیمت خرید</w:t>
            </w:r>
          </w:p>
        </w:tc>
        <w:tc>
          <w:tcPr>
            <w:tcW w:w="2996" w:type="dxa"/>
          </w:tcPr>
          <w:p>
            <w:pPr>
              <w:bidi/>
            </w:pPr>
            <w:r>
              <w:rPr>
                <w:rtl/>
              </w:rPr>
              <w:t xml:space="preserve">مقایسه قیمت با ارزش امروز، نه با سقف قبلی یا قیمت خرید</w:t>
            </w:r>
          </w:p>
        </w:tc>
      </w:tr>
      <w:tr>
        <w:tc>
          <w:tcPr>
            <w:tcW w:w="2436" w:type="dxa"/>
          </w:tcPr>
          <w:p>
            <w:pPr>
              <w:bidi/>
            </w:pPr>
            <w:r>
              <w:rPr>
                <w:rtl/>
              </w:rPr>
              <w:t xml:space="preserve">زیان‌گریزی و اثر تمایل (Disposition)</w:t>
            </w:r>
          </w:p>
        </w:tc>
        <w:tc>
          <w:tcPr>
            <w:tcW w:w="3928" w:type="dxa"/>
          </w:tcPr>
          <w:p>
            <w:pPr>
              <w:bidi/>
            </w:pPr>
            <w:r>
              <w:rPr>
                <w:rtl/>
              </w:rPr>
              <w:t xml:space="preserve">فروش سهم سودده و نگهداشتن سهم زیان‌ده «تا به قیمت خرید برسد»</w:t>
            </w:r>
          </w:p>
        </w:tc>
        <w:tc>
          <w:tcPr>
            <w:tcW w:w="2996" w:type="dxa"/>
          </w:tcPr>
          <w:p>
            <w:pPr>
              <w:bidi/>
            </w:pPr>
            <w:r>
              <w:rPr>
                <w:rtl/>
              </w:rPr>
              <w:t xml:space="preserve">سؤال: «اگر امروز نداشتم، می‌خریدم؟»</w:t>
            </w:r>
          </w:p>
        </w:tc>
      </w:tr>
      <w:tr>
        <w:tc>
          <w:tcPr>
            <w:tcW w:w="2436" w:type="dxa"/>
          </w:tcPr>
          <w:p>
            <w:pPr>
              <w:bidi/>
            </w:pPr>
            <w:r>
              <w:rPr>
                <w:rtl/>
              </w:rPr>
              <w:t xml:space="preserve">اعتماد به نفس بیش از حد</w:t>
            </w:r>
          </w:p>
        </w:tc>
        <w:tc>
          <w:tcPr>
            <w:tcW w:w="3928" w:type="dxa"/>
          </w:tcPr>
          <w:p>
            <w:pPr>
              <w:bidi/>
            </w:pPr>
            <w:r>
              <w:rPr>
                <w:rtl/>
              </w:rPr>
              <w:t xml:space="preserve">پس از یک بازار صعودی همه خود را تحلیلگر می‌دانند</w:t>
            </w:r>
          </w:p>
        </w:tc>
        <w:tc>
          <w:tcPr>
            <w:tcW w:w="2996" w:type="dxa"/>
          </w:tcPr>
          <w:p>
            <w:pPr>
              <w:bidi/>
            </w:pPr>
            <w:r>
              <w:rPr>
                <w:rtl/>
              </w:rPr>
              <w:t xml:space="preserve">ثبت پیش‌بینی‌ها و نمره دادن به خود</w:t>
            </w:r>
          </w:p>
        </w:tc>
      </w:tr>
      <w:tr>
        <w:tc>
          <w:tcPr>
            <w:tcW w:w="2436" w:type="dxa"/>
          </w:tcPr>
          <w:p>
            <w:pPr>
              <w:bidi/>
            </w:pPr>
            <w:r>
              <w:rPr>
                <w:rtl/>
              </w:rPr>
              <w:t xml:space="preserve">تازگی (Recency)</w:t>
            </w:r>
          </w:p>
        </w:tc>
        <w:tc>
          <w:tcPr>
            <w:tcW w:w="3928" w:type="dxa"/>
          </w:tcPr>
          <w:p>
            <w:pPr>
              <w:bidi/>
            </w:pPr>
            <w:r>
              <w:rPr>
                <w:rtl/>
              </w:rPr>
              <w:t xml:space="preserve">بالا بردن رشد یک ماه به همه سال‌های آینده</w:t>
            </w:r>
          </w:p>
        </w:tc>
        <w:tc>
          <w:tcPr>
            <w:tcW w:w="2996" w:type="dxa"/>
          </w:tcPr>
          <w:p>
            <w:pPr>
              <w:bidi/>
            </w:pPr>
            <w:r>
              <w:rPr>
                <w:rtl/>
              </w:rPr>
              <w:t xml:space="preserve">میانگین ۱۲ ماهه و حاشیه ۵ ساله</w:t>
            </w:r>
          </w:p>
        </w:tc>
      </w:tr>
      <w:tr>
        <w:tc>
          <w:tcPr>
            <w:tcW w:w="2436" w:type="dxa"/>
          </w:tcPr>
          <w:p>
            <w:pPr>
              <w:bidi/>
            </w:pPr>
            <w:r>
              <w:rPr>
                <w:rtl/>
              </w:rPr>
              <w:t xml:space="preserve">تأییدگرایی (Confirmation)</w:t>
            </w:r>
          </w:p>
        </w:tc>
        <w:tc>
          <w:tcPr>
            <w:tcW w:w="3928" w:type="dxa"/>
          </w:tcPr>
          <w:p>
            <w:pPr>
              <w:bidi/>
            </w:pPr>
            <w:r>
              <w:rPr>
                <w:rtl/>
              </w:rPr>
              <w:t xml:space="preserve">خواندن فقط خبرهای مثبت سهم خودی</w:t>
            </w:r>
          </w:p>
        </w:tc>
        <w:tc>
          <w:tcPr>
            <w:tcW w:w="2996" w:type="dxa"/>
          </w:tcPr>
          <w:p>
            <w:pPr>
              <w:bidi/>
            </w:pPr>
            <w:r>
              <w:rPr>
                <w:rtl/>
              </w:rPr>
              <w:t xml:space="preserve">برای هر سهم بهترین استدلال مخالف را بنویسید</w:t>
            </w:r>
          </w:p>
        </w:tc>
      </w:tr>
      <w:tr>
        <w:tc>
          <w:tcPr>
            <w:tcW w:w="2436" w:type="dxa"/>
          </w:tcPr>
          <w:p>
            <w:pPr>
              <w:bidi/>
            </w:pPr>
            <w:r>
              <w:rPr>
                <w:rtl/>
              </w:rPr>
              <w:t xml:space="preserve">حسابداری ذهنی</w:t>
            </w:r>
          </w:p>
        </w:tc>
        <w:tc>
          <w:tcPr>
            <w:tcW w:w="3928" w:type="dxa"/>
          </w:tcPr>
          <w:p>
            <w:pPr>
              <w:bidi/>
            </w:pPr>
            <w:r>
              <w:rPr>
                <w:rtl/>
              </w:rPr>
              <w:t xml:space="preserve">سود را «پول بادآورده» دانستن و ریسک بیشتر با آن</w:t>
            </w:r>
          </w:p>
        </w:tc>
        <w:tc>
          <w:tcPr>
            <w:tcW w:w="2996" w:type="dxa"/>
          </w:tcPr>
          <w:p>
            <w:pPr>
              <w:bidi/>
            </w:pPr>
            <w:r>
              <w:rPr>
                <w:rtl/>
              </w:rPr>
              <w:t xml:space="preserve">همه پول یک پول است</w:t>
            </w:r>
          </w:p>
        </w:tc>
      </w:tr>
      <w:tr>
        <w:tc>
          <w:tcPr>
            <w:tcW w:w="2436" w:type="dxa"/>
          </w:tcPr>
          <w:p>
            <w:pPr>
              <w:bidi/>
            </w:pPr>
            <w:r>
              <w:rPr>
                <w:rtl/>
              </w:rPr>
              <w:t xml:space="preserve">توهم کنترل و گرایش به عمل</w:t>
            </w:r>
          </w:p>
        </w:tc>
        <w:tc>
          <w:tcPr>
            <w:tcW w:w="3928" w:type="dxa"/>
          </w:tcPr>
          <w:p>
            <w:pPr>
              <w:bidi/>
            </w:pPr>
            <w:r>
              <w:rPr>
                <w:rtl/>
              </w:rPr>
              <w:t xml:space="preserve">نگاه هر ساعت به تابلو، خرید و فروش مداوم</w:t>
            </w:r>
          </w:p>
        </w:tc>
        <w:tc>
          <w:tcPr>
            <w:tcW w:w="2996" w:type="dxa"/>
          </w:tcPr>
          <w:p>
            <w:pPr>
              <w:bidi/>
            </w:pPr>
            <w:r>
              <w:rPr>
                <w:rtl/>
              </w:rPr>
              <w:t xml:space="preserve">روال هفتگی (۵.۶)</w:t>
            </w:r>
          </w:p>
        </w:tc>
      </w:tr>
      <w:tr>
        <w:tc>
          <w:tcPr>
            <w:tcW w:w="2436" w:type="dxa"/>
          </w:tcPr>
          <w:p>
            <w:pPr>
              <w:bidi/>
            </w:pPr>
            <w:r>
              <w:rPr>
                <w:rtl/>
              </w:rPr>
              <w:t xml:space="preserve">سوگیری اطلاعات نهانی</w:t>
            </w:r>
          </w:p>
        </w:tc>
        <w:tc>
          <w:tcPr>
            <w:tcW w:w="3928" w:type="dxa"/>
          </w:tcPr>
          <w:p>
            <w:pPr>
              <w:bidi/>
            </w:pPr>
            <w:r>
              <w:rPr>
                <w:rtl/>
              </w:rPr>
              <w:t xml:space="preserve">باور به «خبر از داخل» و شایعه افزایش سرمایه</w:t>
            </w:r>
          </w:p>
        </w:tc>
        <w:tc>
          <w:tcPr>
            <w:tcW w:w="2996" w:type="dxa"/>
          </w:tcPr>
          <w:p>
            <w:pPr>
              <w:bidi/>
            </w:pPr>
            <w:r>
              <w:rPr>
                <w:rtl/>
              </w:rPr>
              <w:t xml:space="preserve">فقط متن رسمی کدال ملاک است</w:t>
            </w:r>
          </w:p>
        </w:tc>
      </w:tr>
    </w:tbl>
    <w:p>
      <w:pPr>
        <w:pStyle w:val="Heading3"/>
        <w:bidi/>
      </w:pPr>
      <w:r>
        <w:rPr>
          <w:rtl/>
        </w:rPr>
        <w:t xml:space="preserve">۵.۲ مدیریت احساسات در افت و رالی</w:t>
      </w:r>
    </w:p>
    <w:p>
      <w:pPr>
        <w:pStyle w:val="ListParagraph"/>
        <w:numPr>
          <w:ilvl w:val="0"/>
          <w:numId w:val="37"/>
        </w:numPr>
        <w:bidi/>
      </w:pPr>
      <w:r>
        <w:rPr>
          <w:b/>
          <w:bCs/>
          <w:rtl/>
        </w:rPr>
        <w:t xml:space="preserve">ریاضی افت:</w:t>
      </w:r>
      <w:r>
        <w:rPr>
          <w:rtl/>
        </w:rPr>
        <w:t xml:space="preserve"> ۵۰٪ افت ۱۰۰٪ رشد برای جبران لازم دارد؛ ۸۰٪ افت ۴۰۰٪. بازار ایران افت‌های چندساله و بزرگ از اوج دیده است (مثل پس از اوج سال ۱۳۹۹). از ابتدا فرض کنید افت ۴۰ تا ۵۰ درصدی را تجربه خواهید کرد.</w:t>
      </w:r>
    </w:p>
    <w:p>
      <w:pPr>
        <w:pStyle w:val="ListParagraph"/>
        <w:numPr>
          <w:ilvl w:val="0"/>
          <w:numId w:val="37"/>
        </w:numPr>
        <w:bidi/>
      </w:pPr>
      <w:r>
        <w:rPr>
          <w:b/>
          <w:bCs/>
          <w:rtl/>
        </w:rPr>
        <w:t xml:space="preserve">در افت:</w:t>
      </w:r>
      <w:r>
        <w:rPr>
          <w:rtl/>
        </w:rPr>
        <w:t xml:space="preserve"> اول سؤال بنیادی: «سود پایدار عوض شده یا فقط قیمت؟» اگر فقط قیمت، افت ممکن است فرصت باشد؛ برنامه خرید پلکانی از پیش نوشته‌شده را اجرا کنید.</w:t>
      </w:r>
    </w:p>
    <w:p>
      <w:pPr>
        <w:pStyle w:val="ListParagraph"/>
        <w:numPr>
          <w:ilvl w:val="0"/>
          <w:numId w:val="37"/>
        </w:numPr>
        <w:bidi/>
      </w:pPr>
      <w:r>
        <w:rPr>
          <w:b/>
          <w:bCs/>
          <w:rtl/>
        </w:rPr>
        <w:t xml:space="preserve">در رالی:</w:t>
      </w:r>
      <w:r>
        <w:rPr>
          <w:rtl/>
        </w:rPr>
        <w:t xml:space="preserve"> بازگشت سرمایه هر سهم را دوباره حساب کنید؛ وقتی همه می‌گویند «این بار فرق دارد»، به وزن‌های هدف پرتفوی برگردید.</w:t>
      </w:r>
    </w:p>
    <w:p>
      <w:pPr>
        <w:pStyle w:val="ListParagraph"/>
        <w:numPr>
          <w:ilvl w:val="0"/>
          <w:numId w:val="37"/>
        </w:numPr>
        <w:bidi/>
      </w:pPr>
      <w:r>
        <w:rPr>
          <w:b/>
          <w:bCs/>
          <w:rtl/>
        </w:rPr>
        <w:t xml:space="preserve">قاعده ۴۸ ساعت:</w:t>
      </w:r>
      <w:r>
        <w:rPr>
          <w:rtl/>
        </w:rPr>
        <w:t xml:space="preserve"> هیچ خرید یا فروش خارج از برنامه زودتر از ۴۸ ساعت بعد از تصمیم اجرا نشود.</w:t>
      </w:r>
    </w:p>
    <w:p>
      <w:pPr>
        <w:pStyle w:val="Heading3"/>
        <w:bidi/>
      </w:pPr>
      <w:r>
        <w:rPr>
          <w:rtl/>
        </w:rPr>
        <w:t xml:space="preserve">۵.۳ اندازه موقعیت و ریسک نابودی</w:t>
      </w:r>
    </w:p>
    <w:p>
      <w:pPr>
        <w:bidi/>
      </w:pPr>
      <w:r>
        <w:rPr>
          <w:rtl/>
        </w:rPr>
        <w:t xml:space="preserve">ریسک نابودی (Risk of Ruin) یعنی احتمال اینکه زیان آنقدر بزرگ شود که نتوانید ادامه دهید. سه منبع اصلی آن در ایران:</w:t>
      </w:r>
    </w:p>
    <w:p>
      <w:pPr>
        <w:pStyle w:val="ListParagraph"/>
        <w:numPr>
          <w:ilvl w:val="0"/>
          <w:numId w:val="38"/>
        </w:numPr>
        <w:bidi/>
      </w:pPr>
      <w:r>
        <w:rPr>
          <w:b/>
          <w:bCs/>
          <w:rtl/>
        </w:rPr>
        <w:t xml:space="preserve">اهرم (اعتبار کارگزاری، وام برای بورس):</w:t>
      </w:r>
      <w:r>
        <w:rPr>
          <w:rtl/>
        </w:rPr>
        <w:t xml:space="preserve"> با دامنه نوسان و صف فروش ممکن است نتوانید به موقع خارج شوید و کل سرمایه از دست برود. FIS اهرم نمی‌گیرد.</w:t>
      </w:r>
    </w:p>
    <w:p>
      <w:pPr>
        <w:pStyle w:val="ListParagraph"/>
        <w:numPr>
          <w:ilvl w:val="0"/>
          <w:numId w:val="38"/>
        </w:numPr>
        <w:bidi/>
      </w:pPr>
      <w:r>
        <w:rPr>
          <w:b/>
          <w:bCs/>
          <w:rtl/>
        </w:rPr>
        <w:t xml:space="preserve">تمرکز:</w:t>
      </w:r>
      <w:r>
        <w:rPr>
          <w:rtl/>
        </w:rPr>
        <w:t xml:space="preserve"> یک سهم یا یک صنعت با ۵۰٪ پرتفوی.</w:t>
      </w:r>
    </w:p>
    <w:p>
      <w:pPr>
        <w:pStyle w:val="ListParagraph"/>
        <w:numPr>
          <w:ilvl w:val="0"/>
          <w:numId w:val="38"/>
        </w:numPr>
        <w:bidi/>
      </w:pPr>
      <w:r>
        <w:rPr>
          <w:b/>
          <w:bCs/>
          <w:rtl/>
        </w:rPr>
        <w:t xml:space="preserve">پول نامناسب:</w:t>
      </w:r>
      <w:r>
        <w:rPr>
          <w:rtl/>
        </w:rPr>
        <w:t xml:space="preserve"> پولی که یک تا دو سال آینده لازم است.</w:t>
      </w:r>
    </w:p>
    <w:p>
      <w:pPr>
        <w:bidi/>
      </w:pPr>
      <w:r>
        <w:rPr>
          <w:rtl/>
        </w:rPr>
        <w:t xml:space="preserve">مثال اندازه موقعیت: سرمایه سهامی ۱ میلیارد تومان و سقف ۱۰٪ برای هر شرکت ← سقف ۱۰۰ میلیون تومان. اگر بدترین سناریوی معقول برای آن شرکت ۶۰٪ افت باشد، ضرر کل پرتفوی ۶٪ است؛ قابل تحمل. برای شرکت‌های پرریسک‌تر (بازار پایه، حاشیه باریک) سقف را نصف کنید.</w:t>
      </w:r>
    </w:p>
    <w:p>
      <w:pPr>
        <w:pStyle w:val="Heading3"/>
        <w:bidi/>
      </w:pPr>
      <w:r>
        <w:rPr>
          <w:rtl/>
        </w:rPr>
        <w:t xml:space="preserve">۵.۴ نگهداری بلندمدت در برابر معامله زیاد</w:t>
      </w:r>
    </w:p>
    <w:p>
      <w:pPr>
        <w:pStyle w:val="ListParagraph"/>
        <w:numPr>
          <w:ilvl w:val="0"/>
          <w:numId w:val="39"/>
        </w:numPr>
        <w:bidi/>
      </w:pPr>
      <w:r>
        <w:rPr>
          <w:rtl/>
        </w:rPr>
        <w:t xml:space="preserve">هر بار فروش کارمزد خرید و فروش و مالیات نقل و انتقال (حدود یک درصد رفت‌وبرگشت، نرخ دقیق را بررسی کنید) دارد؛ معامله هفتگی در سال بیش از ۵۰٪ سرمایه را می‌خورد.</w:t>
      </w:r>
    </w:p>
    <w:p>
      <w:pPr>
        <w:pStyle w:val="ListParagraph"/>
        <w:numPr>
          <w:ilvl w:val="0"/>
          <w:numId w:val="39"/>
        </w:numPr>
        <w:bidi/>
      </w:pPr>
      <w:r>
        <w:rPr>
          <w:rtl/>
        </w:rPr>
        <w:t xml:space="preserve">بازده اصلی FIS از رشد سود اسمی در اقتصاد تورمی و تکرار سود نقدی می‌آید؛ این فقط با نگهداری حاصل می‌شود.</w:t>
      </w:r>
    </w:p>
    <w:p>
      <w:pPr>
        <w:pStyle w:val="ListParagraph"/>
        <w:numPr>
          <w:ilvl w:val="0"/>
          <w:numId w:val="39"/>
        </w:numPr>
        <w:bidi/>
      </w:pPr>
      <w:r>
        <w:rPr>
          <w:rtl/>
        </w:rPr>
        <w:t xml:space="preserve">به جای پرسیدن «الان بفروشم؟»، هر فصل بپرسید «دلیل خرید هنوز برقرار است؟»</w:t>
      </w:r>
    </w:p>
    <w:p>
      <w:pPr>
        <w:pStyle w:val="Heading3"/>
        <w:bidi/>
      </w:pPr>
      <w:r>
        <w:rPr>
          <w:rtl/>
        </w:rPr>
        <w:t xml:space="preserve">۵.۵ هماهنگی پرتفوی با نیاز نقدی و اهداف شخصی</w:t>
      </w:r>
    </w:p>
    <w:p>
      <w:pPr>
        <w:bidi/>
      </w:pPr>
      <w:r>
        <w:rPr>
          <w:rtl/>
        </w:rPr>
        <w:t xml:space="preserve">پول خانوار را به چهار سطل تقسیم کنید:</w:t>
      </w:r>
    </w:p>
    <w:tbl>
      <w:tblPr>
        <w:tblStyle w:val="TableGrid"/>
        <w:tblW w:w="0" w:type="auto"/>
        <w:tblLayout w:type="fixed"/>
        <w:tblLook w:val="04A0" w:firstRow="1" w:lastRow="0" w:firstColumn="0" w:lastColumn="0" w:noHBand="0" w:noVBand="1"/>
      </w:tblPr>
      <w:tblGrid>
        <w:gridCol w:w="3251"/>
        <w:gridCol w:w="2270"/>
        <w:gridCol w:w="3838"/>
      </w:tblGrid>
      <w:tr>
        <w:trPr>
          <w:tblHeader/>
        </w:trPr>
        <w:tc>
          <w:tcPr>
            <w:tcW w:w="3251" w:type="dxa"/>
            <w:shd w:val="clear" w:color="auto" w:fill="F2F2F2"/>
          </w:tcPr>
          <w:p>
            <w:pPr>
              <w:bidi/>
            </w:pPr>
            <w:r>
              <w:rPr>
                <w:rtl/>
              </w:rPr>
              <w:t xml:space="preserve">سطل</w:t>
            </w:r>
          </w:p>
        </w:tc>
        <w:tc>
          <w:tcPr>
            <w:tcW w:w="2270" w:type="dxa"/>
            <w:shd w:val="clear" w:color="auto" w:fill="F2F2F2"/>
          </w:tcPr>
          <w:p>
            <w:pPr>
              <w:bidi/>
            </w:pPr>
            <w:r>
              <w:rPr>
                <w:rtl/>
              </w:rPr>
              <w:t xml:space="preserve">افق نیاز</w:t>
            </w:r>
          </w:p>
        </w:tc>
        <w:tc>
          <w:tcPr>
            <w:tcW w:w="3838" w:type="dxa"/>
            <w:shd w:val="clear" w:color="auto" w:fill="F2F2F2"/>
          </w:tcPr>
          <w:p>
            <w:pPr>
              <w:bidi/>
            </w:pPr>
            <w:r>
              <w:rPr>
                <w:rtl/>
              </w:rPr>
              <w:t xml:space="preserve">کجا نگهداری می‌شود</w:t>
            </w:r>
          </w:p>
        </w:tc>
      </w:tr>
      <w:tr>
        <w:tc>
          <w:tcPr>
            <w:tcW w:w="3251" w:type="dxa"/>
          </w:tcPr>
          <w:p>
            <w:pPr>
              <w:bidi/>
            </w:pPr>
            <w:r>
              <w:rPr>
                <w:rtl/>
              </w:rPr>
              <w:t xml:space="preserve">هزینه جاری</w:t>
            </w:r>
          </w:p>
        </w:tc>
        <w:tc>
          <w:tcPr>
            <w:tcW w:w="2270" w:type="dxa"/>
          </w:tcPr>
          <w:p>
            <w:pPr>
              <w:bidi/>
            </w:pPr>
            <w:r>
              <w:rPr>
                <w:rtl/>
              </w:rPr>
              <w:t xml:space="preserve">۱ تا ۳ ماه</w:t>
            </w:r>
          </w:p>
        </w:tc>
        <w:tc>
          <w:tcPr>
            <w:tcW w:w="3838" w:type="dxa"/>
          </w:tcPr>
          <w:p>
            <w:pPr>
              <w:bidi/>
            </w:pPr>
            <w:r>
              <w:rPr>
                <w:rtl/>
              </w:rPr>
              <w:t xml:space="preserve">حساب بانکی</w:t>
            </w:r>
          </w:p>
        </w:tc>
      </w:tr>
      <w:tr>
        <w:tc>
          <w:tcPr>
            <w:tcW w:w="3251" w:type="dxa"/>
          </w:tcPr>
          <w:p>
            <w:pPr>
              <w:bidi/>
            </w:pPr>
            <w:r>
              <w:rPr>
                <w:rtl/>
              </w:rPr>
              <w:t xml:space="preserve">صندوق اضطراری</w:t>
            </w:r>
          </w:p>
        </w:tc>
        <w:tc>
          <w:tcPr>
            <w:tcW w:w="2270" w:type="dxa"/>
          </w:tcPr>
          <w:p>
            <w:pPr>
              <w:bidi/>
            </w:pPr>
            <w:r>
              <w:rPr>
                <w:rtl/>
              </w:rPr>
              <w:t xml:space="preserve">۶ تا ۱۲ ماه هزینه</w:t>
            </w:r>
          </w:p>
        </w:tc>
        <w:tc>
          <w:tcPr>
            <w:tcW w:w="3838" w:type="dxa"/>
          </w:tcPr>
          <w:p>
            <w:pPr>
              <w:bidi/>
            </w:pPr>
            <w:r>
              <w:rPr>
                <w:rtl/>
              </w:rPr>
              <w:t xml:space="preserve">صندوق درآمد ثابت یا سپرده کوتاه‌مدت</w:t>
            </w:r>
          </w:p>
        </w:tc>
      </w:tr>
      <w:tr>
        <w:tc>
          <w:tcPr>
            <w:tcW w:w="3251" w:type="dxa"/>
          </w:tcPr>
          <w:p>
            <w:pPr>
              <w:bidi/>
            </w:pPr>
            <w:r>
              <w:rPr>
                <w:rtl/>
              </w:rPr>
              <w:t xml:space="preserve">اهداف ۱ تا ۳ ساله (خرید خانه، ازدواج، مهاجرت)</w:t>
            </w:r>
          </w:p>
        </w:tc>
        <w:tc>
          <w:tcPr>
            <w:tcW w:w="2270" w:type="dxa"/>
          </w:tcPr>
          <w:p>
            <w:pPr>
              <w:bidi/>
            </w:pPr>
            <w:r>
              <w:rPr>
                <w:rtl/>
              </w:rPr>
              <w:t xml:space="preserve">۱ تا ۳ سال</w:t>
            </w:r>
          </w:p>
        </w:tc>
        <w:tc>
          <w:tcPr>
            <w:tcW w:w="3838" w:type="dxa"/>
          </w:tcPr>
          <w:p>
            <w:pPr>
              <w:bidi/>
            </w:pPr>
            <w:r>
              <w:rPr>
                <w:rtl/>
              </w:rPr>
              <w:t xml:space="preserve">درآمد ثابت، اخزا، طلا</w:t>
            </w:r>
          </w:p>
        </w:tc>
      </w:tr>
      <w:tr>
        <w:tc>
          <w:tcPr>
            <w:tcW w:w="3251" w:type="dxa"/>
          </w:tcPr>
          <w:p>
            <w:pPr>
              <w:bidi/>
            </w:pPr>
            <w:r>
              <w:rPr>
                <w:rtl/>
              </w:rPr>
              <w:t xml:space="preserve">سرمایه رشد</w:t>
            </w:r>
          </w:p>
        </w:tc>
        <w:tc>
          <w:tcPr>
            <w:tcW w:w="2270" w:type="dxa"/>
          </w:tcPr>
          <w:p>
            <w:pPr>
              <w:bidi/>
            </w:pPr>
            <w:r>
              <w:rPr>
                <w:rtl/>
              </w:rPr>
              <w:t xml:space="preserve">۵ سال به بالا</w:t>
            </w:r>
          </w:p>
        </w:tc>
        <w:tc>
          <w:tcPr>
            <w:tcW w:w="3838" w:type="dxa"/>
          </w:tcPr>
          <w:p>
            <w:pPr>
              <w:bidi/>
            </w:pPr>
            <w:r>
              <w:rPr>
                <w:rtl/>
              </w:rPr>
              <w:t xml:space="preserve">سهام با روش FIS</w:t>
            </w:r>
          </w:p>
        </w:tc>
      </w:tr>
    </w:tbl>
    <w:p>
      <w:pPr>
        <w:bidi/>
      </w:pPr>
      <w:r>
        <w:rPr>
          <w:rtl/>
        </w:rPr>
        <w:t xml:space="preserve">بیانیه سرمایه‌گذاری شخصی (یک صفحه، امضا شده با خودتان): هدف بازده واقعی، حداکثر افت قابل تحمل، سقف هر سهم و صنعت، شرایط فروش، زمان بازبینی، و چیزهایی که هرگز انجام نمی‌دهید (اهرم، خرید با سیگنال، پول قرضی).</w:t>
      </w:r>
    </w:p>
    <w:p>
      <w:pPr>
        <w:pStyle w:val="Heading3"/>
        <w:bidi/>
      </w:pPr>
      <w:r>
        <w:rPr>
          <w:rtl/>
        </w:rPr>
        <w:t xml:space="preserve">۵.۶ روال بررسی کدال بدون دخالت احساسات</w:t>
      </w:r>
    </w:p>
    <w:p>
      <w:pPr>
        <w:pStyle w:val="ListParagraph"/>
        <w:numPr>
          <w:ilvl w:val="0"/>
          <w:numId w:val="40"/>
        </w:numPr>
        <w:bidi/>
      </w:pPr>
      <w:r>
        <w:rPr>
          <w:b/>
          <w:bCs/>
          <w:rtl/>
        </w:rPr>
        <w:t xml:space="preserve">زمان ثابت:</w:t>
      </w:r>
      <w:r>
        <w:rPr>
          <w:rtl/>
        </w:rPr>
        <w:t xml:space="preserve"> هفته‌ای یک بار (مثلاً پنج‌شنبه)، به‌اضافه هفته دوم هر ماه برای ماهانه‌ها و فصل انتشار میاندوره‌ای‌ها.</w:t>
      </w:r>
    </w:p>
    <w:p>
      <w:pPr>
        <w:pStyle w:val="ListParagraph"/>
        <w:numPr>
          <w:ilvl w:val="0"/>
          <w:numId w:val="40"/>
        </w:numPr>
        <w:bidi/>
      </w:pPr>
      <w:r>
        <w:rPr>
          <w:b/>
          <w:bCs/>
          <w:rtl/>
        </w:rPr>
        <w:t xml:space="preserve">اول عدد، بعد قیمت:</w:t>
      </w:r>
      <w:r>
        <w:rPr>
          <w:rtl/>
        </w:rPr>
        <w:t xml:space="preserve"> گزارش را وارد صفحه‌گسترده کنید و EPS پایدار را به‌روز کنید قبل از اینکه نمودار قیمت را ببینید.</w:t>
      </w:r>
    </w:p>
    <w:p>
      <w:pPr>
        <w:pStyle w:val="ListParagraph"/>
        <w:numPr>
          <w:ilvl w:val="0"/>
          <w:numId w:val="40"/>
        </w:numPr>
        <w:bidi/>
      </w:pPr>
      <w:r>
        <w:rPr>
          <w:b/>
          <w:bCs/>
          <w:rtl/>
        </w:rPr>
        <w:t xml:space="preserve">چک‌لیست ثابت:</w:t>
      </w:r>
      <w:r>
        <w:rPr>
          <w:rtl/>
        </w:rPr>
        <w:t xml:space="preserve"> همان سؤال‌های بخش ۶.۴ برای هر گزارش.</w:t>
      </w:r>
    </w:p>
    <w:p>
      <w:pPr>
        <w:pStyle w:val="ListParagraph"/>
        <w:numPr>
          <w:ilvl w:val="0"/>
          <w:numId w:val="40"/>
        </w:numPr>
        <w:bidi/>
      </w:pPr>
      <w:r>
        <w:rPr>
          <w:b/>
          <w:bCs/>
          <w:rtl/>
        </w:rPr>
        <w:t xml:space="preserve">دفترچه تصمیم:</w:t>
      </w:r>
      <w:r>
        <w:rPr>
          <w:rtl/>
        </w:rPr>
        <w:t xml:space="preserve"> تاریخ، اقدام، دلیل، عددی که نظر شما را عوض می‌کند، و حال روحی (۱ تا ۵).</w:t>
      </w:r>
    </w:p>
    <w:p>
      <w:pPr>
        <w:pStyle w:val="ListParagraph"/>
        <w:numPr>
          <w:ilvl w:val="0"/>
          <w:numId w:val="40"/>
        </w:numPr>
        <w:bidi/>
      </w:pPr>
      <w:r>
        <w:rPr>
          <w:b/>
          <w:bCs/>
          <w:rtl/>
        </w:rPr>
        <w:t xml:space="preserve">رژیم اطلاعاتی:</w:t>
      </w:r>
      <w:r>
        <w:rPr>
          <w:rtl/>
        </w:rPr>
        <w:t xml:space="preserve"> کانال‌های سیگنال را ترک کنید؛ ابزار بازار را از گوشی حذف کنید یا اعلان قیمت را خاموش کنید.</w:t>
      </w:r>
    </w:p>
    <w:p>
      <w:pPr>
        <w:pStyle w:val="Heading2"/>
        <w:bidi/>
      </w:pPr>
      <w:r>
        <w:rPr>
          <w:rtl/>
        </w:rPr>
        <w:t xml:space="preserve">۶. ماژول‌های تمرین یکپارچه</w:t>
      </w:r>
    </w:p>
    <w:p>
      <w:pPr>
        <w:bidi/>
      </w:pPr>
      <w:r>
        <w:rPr>
          <w:rtl/>
        </w:rPr>
        <w:t xml:space="preserve">همه شرکت‌ها و اعداد این بخش ساختگی ولی بر اساس الگوهای واقعی بازار ایران هستند. بعد از هر مثال، همان کار را روی یک شرکت واقعی در کدال تکرار کنید.</w:t>
      </w:r>
    </w:p>
    <w:p>
      <w:pPr>
        <w:pStyle w:val="Heading3"/>
        <w:bidi/>
      </w:pPr>
      <w:r>
        <w:rPr>
          <w:rtl/>
        </w:rPr>
        <w:t xml:space="preserve">۶.۱ مثال‌های حل‌شده گام‌به‌گام</w:t>
      </w:r>
    </w:p>
    <w:p>
      <w:pPr>
        <w:bidi/>
      </w:pPr>
      <w:r>
        <w:rPr>
          <w:b/>
          <w:bCs/>
          <w:rtl/>
        </w:rPr>
        <w:t xml:space="preserve">مثال ۱: «سیمان الف» — از گزارش ماهانه تا سود سالانه</w:t>
      </w:r>
    </w:p>
    <w:tbl>
      <w:tblPr>
        <w:tblStyle w:val="TableGrid"/>
        <w:tblW w:w="0" w:type="auto"/>
        <w:tblLayout w:type="fixed"/>
        <w:tblLook w:val="04A0" w:firstRow="1" w:lastRow="0" w:firstColumn="0" w:lastColumn="0" w:noHBand="0" w:noVBand="1"/>
      </w:tblPr>
      <w:tblGrid>
        <w:gridCol w:w="1996"/>
        <w:gridCol w:w="2077"/>
        <w:gridCol w:w="2986"/>
        <w:gridCol w:w="2300"/>
      </w:tblGrid>
      <w:tr>
        <w:trPr>
          <w:tblHeader/>
        </w:trPr>
        <w:tc>
          <w:tcPr>
            <w:tcW w:w="1996" w:type="dxa"/>
            <w:shd w:val="clear" w:color="auto" w:fill="F2F2F2"/>
          </w:tcPr>
          <w:p>
            <w:pPr>
              <w:bidi/>
            </w:pPr>
            <w:r>
              <w:rPr>
                <w:rtl/>
              </w:rPr>
              <w:t xml:space="preserve">ماه</w:t>
            </w:r>
          </w:p>
        </w:tc>
        <w:tc>
          <w:tcPr>
            <w:tcW w:w="2077" w:type="dxa"/>
            <w:shd w:val="clear" w:color="auto" w:fill="F2F2F2"/>
          </w:tcPr>
          <w:p>
            <w:pPr>
              <w:bidi/>
            </w:pPr>
            <w:r>
              <w:rPr>
                <w:rtl/>
              </w:rPr>
              <w:t xml:space="preserve">مقدار فروش (هزار تن)</w:t>
            </w:r>
          </w:p>
        </w:tc>
        <w:tc>
          <w:tcPr>
            <w:tcW w:w="2986" w:type="dxa"/>
            <w:shd w:val="clear" w:color="auto" w:fill="F2F2F2"/>
          </w:tcPr>
          <w:p>
            <w:pPr>
              <w:bidi/>
            </w:pPr>
            <w:r>
              <w:rPr>
                <w:rtl/>
              </w:rPr>
              <w:t xml:space="preserve">نرخ (هزار ریال به ازای تن)</w:t>
            </w:r>
          </w:p>
        </w:tc>
        <w:tc>
          <w:tcPr>
            <w:tcW w:w="2300" w:type="dxa"/>
            <w:shd w:val="clear" w:color="auto" w:fill="F2F2F2"/>
          </w:tcPr>
          <w:p>
            <w:pPr>
              <w:bidi/>
            </w:pPr>
            <w:r>
              <w:rPr>
                <w:rtl/>
              </w:rPr>
              <w:t xml:space="preserve">مبلغ (میلیارد ریال)</w:t>
            </w:r>
          </w:p>
        </w:tc>
      </w:tr>
      <w:tr>
        <w:tc>
          <w:tcPr>
            <w:tcW w:w="1996" w:type="dxa"/>
          </w:tcPr>
          <w:p>
            <w:pPr>
              <w:bidi/>
            </w:pPr>
            <w:r>
              <w:rPr>
                <w:rtl/>
              </w:rPr>
              <w:t xml:space="preserve">فروردین</w:t>
            </w:r>
          </w:p>
        </w:tc>
        <w:tc>
          <w:tcPr>
            <w:tcW w:w="2077" w:type="dxa"/>
          </w:tcPr>
          <w:p>
            <w:pPr/>
            <w:r>
              <w:t xml:space="preserve">۱۲۰</w:t>
            </w:r>
          </w:p>
        </w:tc>
        <w:tc>
          <w:tcPr>
            <w:tcW w:w="2986" w:type="dxa"/>
          </w:tcPr>
          <w:p>
            <w:pPr/>
            <w:r>
              <w:t xml:space="preserve">۲،۰۰۰</w:t>
            </w:r>
          </w:p>
        </w:tc>
        <w:tc>
          <w:tcPr>
            <w:tcW w:w="2300" w:type="dxa"/>
          </w:tcPr>
          <w:p>
            <w:pPr/>
            <w:r>
              <w:t xml:space="preserve">۲۴۰</w:t>
            </w:r>
          </w:p>
        </w:tc>
      </w:tr>
      <w:tr>
        <w:tc>
          <w:tcPr>
            <w:tcW w:w="1996" w:type="dxa"/>
          </w:tcPr>
          <w:p>
            <w:pPr>
              <w:bidi/>
            </w:pPr>
            <w:r>
              <w:rPr>
                <w:rtl/>
              </w:rPr>
              <w:t xml:space="preserve">اردیبهشت</w:t>
            </w:r>
          </w:p>
        </w:tc>
        <w:tc>
          <w:tcPr>
            <w:tcW w:w="2077" w:type="dxa"/>
          </w:tcPr>
          <w:p>
            <w:pPr/>
            <w:r>
              <w:t xml:space="preserve">۱۳۰</w:t>
            </w:r>
          </w:p>
        </w:tc>
        <w:tc>
          <w:tcPr>
            <w:tcW w:w="2986" w:type="dxa"/>
          </w:tcPr>
          <w:p>
            <w:pPr/>
            <w:r>
              <w:t xml:space="preserve">۲،۱۰۰</w:t>
            </w:r>
          </w:p>
        </w:tc>
        <w:tc>
          <w:tcPr>
            <w:tcW w:w="2300" w:type="dxa"/>
          </w:tcPr>
          <w:p>
            <w:pPr/>
            <w:r>
              <w:t xml:space="preserve">۲۷۳</w:t>
            </w:r>
          </w:p>
        </w:tc>
      </w:tr>
      <w:tr>
        <w:tc>
          <w:tcPr>
            <w:tcW w:w="1996" w:type="dxa"/>
          </w:tcPr>
          <w:p>
            <w:pPr>
              <w:bidi/>
            </w:pPr>
            <w:r>
              <w:rPr>
                <w:rtl/>
              </w:rPr>
              <w:t xml:space="preserve">خرداد</w:t>
            </w:r>
          </w:p>
        </w:tc>
        <w:tc>
          <w:tcPr>
            <w:tcW w:w="2077" w:type="dxa"/>
          </w:tcPr>
          <w:p>
            <w:pPr/>
            <w:r>
              <w:t xml:space="preserve">۱۳۵</w:t>
            </w:r>
          </w:p>
        </w:tc>
        <w:tc>
          <w:tcPr>
            <w:tcW w:w="2986" w:type="dxa"/>
          </w:tcPr>
          <w:p>
            <w:pPr/>
            <w:r>
              <w:t xml:space="preserve">۲،۳۰۰</w:t>
            </w:r>
          </w:p>
        </w:tc>
        <w:tc>
          <w:tcPr>
            <w:tcW w:w="2300" w:type="dxa"/>
          </w:tcPr>
          <w:p>
            <w:pPr/>
            <w:r>
              <w:t xml:space="preserve">۳۱۰.۵</w:t>
            </w:r>
          </w:p>
        </w:tc>
      </w:tr>
      <w:tr>
        <w:tc>
          <w:tcPr>
            <w:tcW w:w="1996" w:type="dxa"/>
          </w:tcPr>
          <w:p>
            <w:pPr>
              <w:bidi/>
            </w:pPr>
            <w:r>
              <w:rPr>
                <w:rtl/>
              </w:rPr>
              <w:t xml:space="preserve">تیر</w:t>
            </w:r>
          </w:p>
        </w:tc>
        <w:tc>
          <w:tcPr>
            <w:tcW w:w="2077" w:type="dxa"/>
          </w:tcPr>
          <w:p>
            <w:pPr/>
            <w:r>
              <w:t xml:space="preserve">۹۵</w:t>
            </w:r>
          </w:p>
        </w:tc>
        <w:tc>
          <w:tcPr>
            <w:tcW w:w="2986" w:type="dxa"/>
          </w:tcPr>
          <w:p>
            <w:pPr/>
            <w:r>
              <w:t xml:space="preserve">۲،۳۰۰</w:t>
            </w:r>
          </w:p>
        </w:tc>
        <w:tc>
          <w:tcPr>
            <w:tcW w:w="2300" w:type="dxa"/>
          </w:tcPr>
          <w:p>
            <w:pPr/>
            <w:r>
              <w:t xml:space="preserve">۲۱۸.۵</w:t>
            </w:r>
          </w:p>
        </w:tc>
      </w:tr>
    </w:tbl>
    <w:p>
      <w:pPr>
        <w:bidi/>
      </w:pPr>
      <w:r>
        <w:rPr>
          <w:rtl/>
        </w:rPr>
        <w:t xml:space="preserve">گام‌ها: (۱) افت مقدار در تیر را با اطلاعیه بااهمیت چک کنید: محدودیت برق تابستانی؛ موقت است. (۲) نرخ ۱۵٪ بالاتر از فروردین است؛ با نرخ کشف‌شده در بورس کالا مقایسه کنید. (۳) مقدار سالانه نرمال: میانگین ماه‌های بدون محدودیت حدود ۱۲۸ هزار تن × ۱۲ منهای ۲ ماه محدودیت با ۲۵٪ کاهش ← حدود ۱،۴۷۲ هزار تن. (۴) با نرخ فعلی ۲،۳۰۰ ← فروش حدود ۳،۳۹۰ میلیارد. (۵) حاشیه ناخالص میانگین ۵ سال ۳۵٪، هزینه اداری ۵٪ فروش، مالیات ۲۵٪ ← سود عملیاتی حدود ۱،۰۱۷ و سود خالص حدود ۷۶۳ میلیارد؛ با ۵۰۰ میلیون سهم ← EPS پایدار حدود ۱،۵۲۵ ریال. </w:t>
      </w:r>
      <w:r>
        <w:rPr>
          <w:b/>
          <w:bCs/>
          <w:rtl/>
        </w:rPr>
        <w:t xml:space="preserve">نکته FIS:</w:t>
      </w:r>
      <w:r>
        <w:rPr>
          <w:rtl/>
        </w:rPr>
        <w:t xml:space="preserve"> افت تیر دلیل فروش نیست چون موقت و فصلی است؛ اما باید در مدل سالانه لحاظ شود.</w:t>
      </w:r>
    </w:p>
    <w:p>
      <w:pPr>
        <w:bidi/>
      </w:pPr>
      <w:r>
        <w:rPr>
          <w:b/>
          <w:bCs/>
          <w:rtl/>
        </w:rPr>
        <w:t xml:space="preserve">مثال ۲: «هلدینگ ب» — سود یک‌باره را جدا کنید</w:t>
      </w:r>
    </w:p>
    <w:p>
      <w:pPr/>
      <w:r>
        <w:t xml:space="preserve">EPS از ۴۰۰ به ۱،۱۰۰ ریال رسیده و کانال‌ها از P/E ۴ می‌گویند. در یادداشت سایر درآمدها: سود فروش ۲۰٪ سهام یک شرکت فرعی به اندازه ۷۵۰ ریال به ازای هر سهم. EPS نرمال = ۱،۱۰۰ − ۷۵۰ = ۳۵۰؛ با قیمت ۴،۴۰۰، P/E واقعی ۱۲.۶ است نه ۴. با این حال برای هلدینگ معیار اصلی NAV است (بخش ۹.۴)؛ اگر فروش زیر قیمت بازار بوده، ارزش از بین رفته است.</w:t>
      </w:r>
    </w:p>
    <w:p>
      <w:pPr>
        <w:bidi/>
      </w:pPr>
      <w:r>
        <w:rPr>
          <w:b/>
          <w:bCs/>
          <w:rtl/>
        </w:rPr>
        <w:t xml:space="preserve">مثال ۳: «پتروشیمی ج» — یک اطلاعیه بااهمیت که واقعاً سود را عوض می‌کند</w:t>
      </w:r>
    </w:p>
    <w:p>
      <w:pPr>
        <w:bidi/>
      </w:pPr>
      <w:r>
        <w:rPr>
          <w:rtl/>
        </w:rPr>
        <w:t xml:space="preserve">اطلاعیه: نرخ خوراک گاز از ابتدای ماه بعد ۱۵٪ افزایش می‌یابد. داده: فروش سالانه ۲۰،۰۰۰، هزینه خوراک ۱۰،۰۰۰، سایر هزینه‌ها ۴،۰۰۰ ← سود عملیاتی ۶،۰۰۰ میلیارد. اثر سالانه: ۱۰،۰۰۰ × ۱۵٪ = ۱،۵۰۰ میلیارد ← سود عملیاتی ۲۵٪ کمتر. از آنجا که ۹ ماه از سال مالی مانده، اثر امسال حدود ۱،۱۲۵ میلیارد و سال بعد کامل. این یک تغییر تکرارشونده است و باید EPS پایدار و بازگشت سرمایه همان روز به‌روز شوند.</w:t>
      </w:r>
    </w:p>
    <w:p>
      <w:pPr>
        <w:bidi/>
      </w:pPr>
      <w:r>
        <w:rPr>
          <w:b/>
          <w:bCs/>
          <w:rtl/>
        </w:rPr>
        <w:t xml:space="preserve">مثال ۴: «قطعه‌سازی د» — سود بدون پول</w:t>
      </w:r>
    </w:p>
    <w:p>
      <w:pPr>
        <w:bidi/>
      </w:pPr>
      <w:r>
        <w:rPr>
          <w:rtl/>
        </w:rPr>
        <w:t xml:space="preserve">سود خالص سه سال پیاپی مثبت و رو به رشد. اما نقد عملیاتی منفی، دریافتنی از خودروساز وابسته از ۶ به ۱۱ ماه فروش رسیده، و بدهی بانکی دو برابر شده. حسابرس بند شرط درباره قابلیت وصول مطالبات دارد. </w:t>
      </w:r>
      <w:r>
        <w:rPr>
          <w:b/>
          <w:bCs/>
          <w:rtl/>
        </w:rPr>
        <w:t xml:space="preserve">نتیجه FIS:</w:t>
      </w:r>
      <w:r>
        <w:rPr>
          <w:rtl/>
        </w:rPr>
        <w:t xml:space="preserve"> سود حسابداری واقعی است اما به سهامدار نمی‌رسد؛ هزینه مالی رو به رشد است و احتمال افزایش سرمایه برای پرداخت بدهی بالاست. از فهرست خارج.</w:t>
      </w:r>
    </w:p>
    <w:p>
      <w:pPr>
        <w:bidi/>
      </w:pPr>
      <w:r>
        <w:rPr>
          <w:b/>
          <w:bCs/>
          <w:rtl/>
        </w:rPr>
        <w:t xml:space="preserve">مثال ۵: «داروسازی ه» — افزایش سرمایه‌ای که رشد می‌سازد</w:t>
      </w:r>
    </w:p>
    <w:p>
      <w:pPr>
        <w:bidi/>
      </w:pPr>
      <w:r>
        <w:rPr>
          <w:rtl/>
        </w:rPr>
        <w:t xml:space="preserve">گزارش توجیهی: ۵۰٪ افزایش از محل آورده (۵۰۰ میلیارد ریال) برای خط تولید جدید با سود سالانه برآوردی ۱۸۰ میلیارد (۳۶٪). چه چیزی را چک کنیم: آیا محصول مجوز قیمت‌گذاری دارد؟ (قیمت دارو دستوری است)؛ آیا طرح قبلی شرکت به موقع بهره‌برداری شد؟؛ آیا تجهیزات وارداتی با ارز رسمی تأمین شده؟ حتی با فرض ۳۰٪ کمتر سود، بازده حدود ۲۵٪ است (یک سال تأخیر فقط رسیدن آن را عقب می‌اندازد)؛ اگر از E/P فعلی سهم بالاتر باشد، افزایش سرمایه ارزش‌آفرین است.</w:t>
      </w:r>
    </w:p>
    <w:p>
      <w:pPr>
        <w:pStyle w:val="Heading3"/>
        <w:bidi/>
      </w:pPr>
      <w:r>
        <w:rPr>
          <w:rtl/>
        </w:rPr>
        <w:t xml:space="preserve">۶.۲ تمرین‌های «FIS اینجا دنبال چه می‌گردد؟»</w:t>
      </w:r>
    </w:p>
    <w:p>
      <w:pPr>
        <w:bidi/>
      </w:pPr>
      <w:r>
        <w:rPr>
          <w:rtl/>
        </w:rPr>
        <w:t xml:space="preserve">هر تمرین را اول خودتان حل کنید، بعد پاسخ کوتاه را بخوانید.</w:t>
      </w:r>
    </w:p>
    <w:p>
      <w:pPr>
        <w:pStyle w:val="ListParagraph"/>
        <w:numPr>
          <w:ilvl w:val="0"/>
          <w:numId w:val="41"/>
        </w:numPr>
        <w:bidi/>
      </w:pPr>
      <w:r>
        <w:rPr>
          <w:b/>
          <w:bCs/>
          <w:rtl/>
        </w:rPr>
        <w:t xml:space="preserve">گزارش ماهانه:</w:t>
      </w:r>
      <w:r>
        <w:rPr>
          <w:rtl/>
        </w:rPr>
        <w:t xml:space="preserve"> مبلغ فروش ۴۰٪ بیشتر از همان ماه سال قبل است، مقدار فروش ۱۰٪ کمتر. چه می‌پرسید؟</w:t>
      </w:r>
    </w:p>
    <w:p>
      <w:pPr>
        <w:pStyle w:val="ListParagraph"/>
        <w:numPr>
          <w:ilvl w:val="1"/>
          <w:numId w:val="42"/>
        </w:numPr>
        <w:bidi/>
      </w:pPr>
      <w:r>
        <w:rPr>
          <w:rtl/>
        </w:rPr>
        <w:t xml:space="preserve">پاسخ: رشد کاملاً از نرخ است. نرخ از کجا آمده (دلار، تورم، مجوز قیمت)؟ آیا هزینه مواد هم به همین اندازه رشد کرده؟ افت مقدار موقت است یا از دست رفتن سهم بازار؟</w:t>
      </w:r>
    </w:p>
    <w:p>
      <w:pPr>
        <w:pStyle w:val="ListParagraph"/>
        <w:numPr>
          <w:ilvl w:val="0"/>
          <w:numId w:val="41"/>
        </w:numPr>
        <w:bidi/>
      </w:pPr>
      <w:r>
        <w:rPr>
          <w:b/>
          <w:bCs/>
          <w:rtl/>
        </w:rPr>
        <w:t xml:space="preserve">میاندوره‌ای ۶ ماهه:</w:t>
      </w:r>
      <w:r>
        <w:rPr>
          <w:rtl/>
        </w:rPr>
        <w:t xml:space="preserve"> سود خالص ۳۰٪ رشد، سود عملیاتی ۵٪ افت. اولین یادداشتی که باز می‌کنید؟</w:t>
      </w:r>
    </w:p>
    <w:p>
      <w:pPr>
        <w:pStyle w:val="ListParagraph"/>
        <w:numPr>
          <w:ilvl w:val="1"/>
          <w:numId w:val="43"/>
        </w:numPr>
        <w:bidi/>
      </w:pPr>
      <w:r>
        <w:rPr>
          <w:rtl/>
        </w:rPr>
        <w:t xml:space="preserve">پاسخ: سایر درآمدها و هزینه‌های غیرعملیاتی، سپس یادداشت مالیات.</w:t>
      </w:r>
    </w:p>
    <w:p>
      <w:pPr>
        <w:pStyle w:val="ListParagraph"/>
        <w:numPr>
          <w:ilvl w:val="0"/>
          <w:numId w:val="41"/>
        </w:numPr>
        <w:bidi/>
      </w:pPr>
      <w:r>
        <w:rPr>
          <w:b/>
          <w:bCs/>
          <w:rtl/>
        </w:rPr>
        <w:t xml:space="preserve">ماهانه یک بانک:</w:t>
      </w:r>
      <w:r>
        <w:rPr>
          <w:rtl/>
        </w:rPr>
        <w:t xml:space="preserve"> درآمد تسهیلات بالا رفته، هزینه سود سپرده سریع‌تر. چه معنایی دارد؟</w:t>
      </w:r>
    </w:p>
    <w:p>
      <w:pPr>
        <w:pStyle w:val="ListParagraph"/>
        <w:numPr>
          <w:ilvl w:val="1"/>
          <w:numId w:val="44"/>
        </w:numPr>
        <w:bidi/>
      </w:pPr>
      <w:r>
        <w:rPr>
          <w:rtl/>
        </w:rPr>
        <w:t xml:space="preserve">پاسخ: حاشیه بهره خالص در حال کوچک شدن است؛ سود بانک تحت فشار است حتی اگر درآمد بالا برود.</w:t>
      </w:r>
    </w:p>
    <w:p>
      <w:pPr>
        <w:pStyle w:val="ListParagraph"/>
        <w:numPr>
          <w:ilvl w:val="0"/>
          <w:numId w:val="41"/>
        </w:numPr>
        <w:bidi/>
      </w:pPr>
      <w:r>
        <w:rPr>
          <w:b/>
          <w:bCs/>
          <w:rtl/>
        </w:rPr>
        <w:t xml:space="preserve">شرکت سرمایه‌گذاری:</w:t>
      </w:r>
      <w:r>
        <w:rPr>
          <w:rtl/>
        </w:rPr>
        <w:t xml:space="preserve"> سود ماهانه از فروش سهام بالاست. پایدار است؟</w:t>
      </w:r>
    </w:p>
    <w:p>
      <w:pPr>
        <w:pStyle w:val="ListParagraph"/>
        <w:numPr>
          <w:ilvl w:val="1"/>
          <w:numId w:val="45"/>
        </w:numPr>
        <w:bidi/>
      </w:pPr>
      <w:r>
        <w:rPr>
          <w:rtl/>
        </w:rPr>
        <w:t xml:space="preserve">پاسخ: برای سرمایه‌گذاری فروش سهام درآمد عملیاتی است اما پایدار نیست؛ معیار اصلی NAV و درآمد سود سهام دریافتی است.</w:t>
      </w:r>
    </w:p>
    <w:p>
      <w:pPr>
        <w:pStyle w:val="ListParagraph"/>
        <w:numPr>
          <w:ilvl w:val="0"/>
          <w:numId w:val="41"/>
        </w:numPr>
        <w:bidi/>
      </w:pPr>
      <w:r>
        <w:rPr>
          <w:b/>
          <w:bCs/>
          <w:rtl/>
        </w:rPr>
        <w:t xml:space="preserve">گزارش تفسیری:</w:t>
      </w:r>
      <w:r>
        <w:rPr>
          <w:rtl/>
        </w:rPr>
        <w:t xml:space="preserve"> «نرخ مواد اولیه در شش ماه دوم ۲۰٪ افزایش می‌یابد» ولی نرخ فروش ثابت فرض شده. چه می‌کنید؟</w:t>
      </w:r>
    </w:p>
    <w:p>
      <w:pPr>
        <w:pStyle w:val="ListParagraph"/>
        <w:numPr>
          <w:ilvl w:val="1"/>
          <w:numId w:val="46"/>
        </w:numPr>
        <w:bidi/>
      </w:pPr>
      <w:r>
        <w:rPr>
          <w:rtl/>
        </w:rPr>
        <w:t xml:space="preserve">پاسخ: حاشیه نیمه دوم را دوباره حساب کنید. اگر مواد اولیه ۵۰٪ فروش و سود ناخالص ۳۰٪ فروش باشد، ۲۰٪ گرانی مواد ۱۰ واحد از حاشیه می‌گیرد و سود ناخالص نیمه دوم حدود ۳۳٪ کم می‌شود.</w:t>
      </w:r>
    </w:p>
    <w:p>
      <w:pPr>
        <w:pStyle w:val="ListParagraph"/>
        <w:numPr>
          <w:ilvl w:val="0"/>
          <w:numId w:val="41"/>
        </w:numPr>
        <w:bidi/>
      </w:pPr>
      <w:r>
        <w:rPr>
          <w:b/>
          <w:bCs/>
          <w:rtl/>
        </w:rPr>
        <w:t xml:space="preserve">اطلاعیه بااهمیت:</w:t>
      </w:r>
      <w:r>
        <w:rPr>
          <w:rtl/>
        </w:rPr>
        <w:t xml:space="preserve"> قرارداد صادراتی به ارزش ۳٪ فروش سالانه. چه اثری دارد؟</w:t>
      </w:r>
    </w:p>
    <w:p>
      <w:pPr>
        <w:pStyle w:val="ListParagraph"/>
        <w:numPr>
          <w:ilvl w:val="1"/>
          <w:numId w:val="47"/>
        </w:numPr>
        <w:bidi/>
      </w:pPr>
      <w:r>
        <w:rPr>
          <w:rtl/>
        </w:rPr>
        <w:t xml:space="preserve">پاسخ: کمتر از آستانه اهمیت؛ تحلیل را عوض نمی‌کند، مگر قرارداد چندساله یا با حاشیه بسیار متفاوت باشد.</w:t>
      </w:r>
    </w:p>
    <w:p>
      <w:pPr>
        <w:pStyle w:val="Heading3"/>
        <w:bidi/>
      </w:pPr>
      <w:r>
        <w:rPr>
          <w:rtl/>
        </w:rPr>
        <w:t xml:space="preserve">۶.۳ مطالعه موردی: افشای باکیفیت در برابر افشای ضعیف</w:t>
      </w:r>
    </w:p>
    <w:tbl>
      <w:tblPr>
        <w:tblStyle w:val="TableGrid"/>
        <w:tblW w:w="0" w:type="auto"/>
        <w:tblLayout w:type="fixed"/>
        <w:tblLook w:val="04A0" w:firstRow="1" w:lastRow="0" w:firstColumn="0" w:lastColumn="0" w:noHBand="0" w:noVBand="1"/>
      </w:tblPr>
      <w:tblGrid>
        <w:gridCol w:w="2956"/>
        <w:gridCol w:w="3191"/>
        <w:gridCol w:w="3213"/>
      </w:tblGrid>
      <w:tr>
        <w:trPr>
          <w:tblHeader/>
        </w:trPr>
        <w:tc>
          <w:tcPr>
            <w:tcW w:w="2956" w:type="dxa"/>
            <w:shd w:val="clear" w:color="auto" w:fill="F2F2F2"/>
          </w:tcPr>
          <w:p>
            <w:pPr>
              <w:bidi/>
            </w:pPr>
            <w:r>
              <w:rPr>
                <w:rtl/>
              </w:rPr>
              <w:t xml:space="preserve">معیار</w:t>
            </w:r>
          </w:p>
        </w:tc>
        <w:tc>
          <w:tcPr>
            <w:tcW w:w="3191" w:type="dxa"/>
            <w:shd w:val="clear" w:color="auto" w:fill="F2F2F2"/>
          </w:tcPr>
          <w:p>
            <w:pPr>
              <w:bidi/>
            </w:pPr>
            <w:r>
              <w:rPr>
                <w:rtl/>
              </w:rPr>
              <w:t xml:space="preserve">شرکت «و» (افشای باکیفیت)</w:t>
            </w:r>
          </w:p>
        </w:tc>
        <w:tc>
          <w:tcPr>
            <w:tcW w:w="3213" w:type="dxa"/>
            <w:shd w:val="clear" w:color="auto" w:fill="F2F2F2"/>
          </w:tcPr>
          <w:p>
            <w:pPr>
              <w:bidi/>
            </w:pPr>
            <w:r>
              <w:rPr>
                <w:rtl/>
              </w:rPr>
              <w:t xml:space="preserve">شرکت «ز» (افشای ضعیف)</w:t>
            </w:r>
          </w:p>
        </w:tc>
      </w:tr>
      <w:tr>
        <w:tc>
          <w:tcPr>
            <w:tcW w:w="2956" w:type="dxa"/>
          </w:tcPr>
          <w:p>
            <w:pPr>
              <w:bidi/>
            </w:pPr>
            <w:r>
              <w:rPr>
                <w:rtl/>
              </w:rPr>
              <w:t xml:space="preserve">گزارش ماهانه</w:t>
            </w:r>
          </w:p>
        </w:tc>
        <w:tc>
          <w:tcPr>
            <w:tcW w:w="3191" w:type="dxa"/>
          </w:tcPr>
          <w:p>
            <w:pPr>
              <w:bidi/>
            </w:pPr>
            <w:r>
              <w:rPr>
                <w:rtl/>
              </w:rPr>
              <w:t xml:space="preserve">به‌موقع، تفکیک کامل محصول و صادراتی، توضیح افت مقدار</w:t>
            </w:r>
          </w:p>
        </w:tc>
        <w:tc>
          <w:tcPr>
            <w:tcW w:w="3213" w:type="dxa"/>
          </w:tcPr>
          <w:p>
            <w:pPr>
              <w:bidi/>
            </w:pPr>
            <w:r>
              <w:rPr>
                <w:rtl/>
              </w:rPr>
              <w:t xml:space="preserve">دیر، محصولات زیر عنوان «سایر»، اصلاحیه پیاپی</w:t>
            </w:r>
          </w:p>
        </w:tc>
      </w:tr>
      <w:tr>
        <w:tc>
          <w:tcPr>
            <w:tcW w:w="2956" w:type="dxa"/>
          </w:tcPr>
          <w:p>
            <w:pPr>
              <w:bidi/>
            </w:pPr>
            <w:r>
              <w:rPr>
                <w:rtl/>
              </w:rPr>
              <w:t xml:space="preserve">گزارش تفسیری</w:t>
            </w:r>
          </w:p>
        </w:tc>
        <w:tc>
          <w:tcPr>
            <w:tcW w:w="3191" w:type="dxa"/>
          </w:tcPr>
          <w:p>
            <w:pPr>
              <w:bidi/>
            </w:pPr>
            <w:r>
              <w:rPr>
                <w:rtl/>
              </w:rPr>
              <w:t xml:space="preserve">نرخ مواد، پیشرفت طرح‌ها با درصد و تاریخ، ریسک ارز</w:t>
            </w:r>
          </w:p>
        </w:tc>
        <w:tc>
          <w:tcPr>
            <w:tcW w:w="3213" w:type="dxa"/>
          </w:tcPr>
          <w:p>
            <w:pPr>
              <w:bidi/>
            </w:pPr>
            <w:r>
              <w:rPr>
                <w:rtl/>
              </w:rPr>
              <w:t xml:space="preserve">کلی‌گویی؛ هر سال همان متن</w:t>
            </w:r>
          </w:p>
        </w:tc>
      </w:tr>
      <w:tr>
        <w:tc>
          <w:tcPr>
            <w:tcW w:w="2956" w:type="dxa"/>
          </w:tcPr>
          <w:p>
            <w:pPr>
              <w:bidi/>
            </w:pPr>
            <w:r>
              <w:rPr>
                <w:rtl/>
              </w:rPr>
              <w:t xml:space="preserve">یادداشت‌ها</w:t>
            </w:r>
          </w:p>
        </w:tc>
        <w:tc>
          <w:tcPr>
            <w:tcW w:w="3191" w:type="dxa"/>
          </w:tcPr>
          <w:p>
            <w:pPr>
              <w:bidi/>
            </w:pPr>
            <w:r>
              <w:rPr>
                <w:rtl/>
              </w:rPr>
              <w:t xml:space="preserve">جدول کامل اشخاص وابسته با نرخ‌ها</w:t>
            </w:r>
          </w:p>
        </w:tc>
        <w:tc>
          <w:tcPr>
            <w:tcW w:w="3213" w:type="dxa"/>
          </w:tcPr>
          <w:p>
            <w:pPr>
              <w:bidi/>
            </w:pPr>
            <w:r>
              <w:rPr>
                <w:rtl/>
              </w:rPr>
              <w:t xml:space="preserve">«معاملات در روال عادی انجام شده» بدون جزئیات</w:t>
            </w:r>
          </w:p>
        </w:tc>
      </w:tr>
      <w:tr>
        <w:tc>
          <w:tcPr>
            <w:tcW w:w="2956" w:type="dxa"/>
          </w:tcPr>
          <w:p>
            <w:pPr>
              <w:bidi/>
            </w:pPr>
            <w:r>
              <w:rPr>
                <w:rtl/>
              </w:rPr>
              <w:t xml:space="preserve">گزارش حسابرس</w:t>
            </w:r>
          </w:p>
        </w:tc>
        <w:tc>
          <w:tcPr>
            <w:tcW w:w="3191" w:type="dxa"/>
          </w:tcPr>
          <w:p>
            <w:pPr>
              <w:bidi/>
            </w:pPr>
            <w:r>
              <w:rPr>
                <w:rtl/>
              </w:rPr>
              <w:t xml:space="preserve">مقبول یا یک بند کم‌اهمیت</w:t>
            </w:r>
          </w:p>
        </w:tc>
        <w:tc>
          <w:tcPr>
            <w:tcW w:w="3213" w:type="dxa"/>
          </w:tcPr>
          <w:p>
            <w:pPr>
              <w:bidi/>
            </w:pPr>
            <w:r>
              <w:rPr>
                <w:rtl/>
              </w:rPr>
              <w:t xml:space="preserve">چند بند تکراری درباره مالیات و مطالبات</w:t>
            </w:r>
          </w:p>
        </w:tc>
      </w:tr>
      <w:tr>
        <w:tc>
          <w:tcPr>
            <w:tcW w:w="2956" w:type="dxa"/>
          </w:tcPr>
          <w:p>
            <w:pPr>
              <w:bidi/>
            </w:pPr>
            <w:r>
              <w:rPr>
                <w:rtl/>
              </w:rPr>
              <w:t xml:space="preserve">افزایش سرمایه</w:t>
            </w:r>
          </w:p>
        </w:tc>
        <w:tc>
          <w:tcPr>
            <w:tcW w:w="3191" w:type="dxa"/>
          </w:tcPr>
          <w:p>
            <w:pPr>
              <w:bidi/>
            </w:pPr>
            <w:r>
              <w:rPr>
                <w:rtl/>
              </w:rPr>
              <w:t xml:space="preserve">یک بار در ۵ سال، طرح بهره‌برداری‌شده</w:t>
            </w:r>
          </w:p>
        </w:tc>
        <w:tc>
          <w:tcPr>
            <w:tcW w:w="3213" w:type="dxa"/>
          </w:tcPr>
          <w:p>
            <w:pPr>
              <w:bidi/>
            </w:pPr>
            <w:r>
              <w:rPr>
                <w:rtl/>
              </w:rPr>
              <w:t xml:space="preserve">هر سال، طرح‌ها نیمه‌تمام</w:t>
            </w:r>
          </w:p>
        </w:tc>
      </w:tr>
      <w:tr>
        <w:tc>
          <w:tcPr>
            <w:tcW w:w="2956" w:type="dxa"/>
          </w:tcPr>
          <w:p>
            <w:pPr>
              <w:bidi/>
            </w:pPr>
            <w:r>
              <w:rPr>
                <w:rtl/>
              </w:rPr>
              <w:t xml:space="preserve">اثر بر تحلیل</w:t>
            </w:r>
          </w:p>
        </w:tc>
        <w:tc>
          <w:tcPr>
            <w:tcW w:w="3191" w:type="dxa"/>
          </w:tcPr>
          <w:p>
            <w:pPr>
              <w:bidi/>
            </w:pPr>
            <w:r>
              <w:rPr>
                <w:rtl/>
              </w:rPr>
              <w:t xml:space="preserve">سود پایدار با اطمینان بالا، P/E هدف معمولی</w:t>
            </w:r>
          </w:p>
        </w:tc>
        <w:tc>
          <w:tcPr>
            <w:tcW w:w="3213" w:type="dxa"/>
          </w:tcPr>
          <w:p>
            <w:pPr>
              <w:bidi/>
            </w:pPr>
            <w:r>
              <w:rPr>
                <w:rtl/>
              </w:rPr>
              <w:t xml:space="preserve">حتی با P/E پایین، ریسک ناشناخته؛ از فهرست خارج یا وزن خیلی کم</w:t>
            </w:r>
          </w:p>
        </w:tc>
      </w:tr>
    </w:tbl>
    <w:p>
      <w:pPr>
        <w:pStyle w:val="Heading3"/>
        <w:bidi/>
      </w:pPr>
      <w:r>
        <w:rPr>
          <w:rtl/>
        </w:rPr>
        <w:t xml:space="preserve">۶.۴ روش به‌روزرسانی تحلیل با گزارش یا اطلاعیه جدید</w:t>
      </w:r>
    </w:p>
    <w:p>
      <w:pPr>
        <w:bidi/>
      </w:pPr>
      <w:r>
        <w:rPr>
          <w:rtl/>
        </w:rPr>
        <w:t xml:space="preserve">برای هر گزارش جدید همین ۷ گام را به ترتیب بروید:</w:t>
      </w:r>
    </w:p>
    <w:p>
      <w:pPr>
        <w:pStyle w:val="ListParagraph"/>
        <w:numPr>
          <w:ilvl w:val="0"/>
          <w:numId w:val="48"/>
        </w:numPr>
        <w:bidi/>
      </w:pPr>
      <w:r>
        <w:rPr>
          <w:b/>
          <w:bCs/>
          <w:rtl/>
        </w:rPr>
        <w:t xml:space="preserve">دسته‌بندی:</w:t>
      </w:r>
      <w:r>
        <w:rPr>
          <w:rtl/>
        </w:rPr>
        <w:t xml:space="preserve"> ماهانه، فصلی، بااهمیت، مجمع، افزایش سرمایه؟</w:t>
      </w:r>
    </w:p>
    <w:p>
      <w:pPr>
        <w:pStyle w:val="ListParagraph"/>
        <w:numPr>
          <w:ilvl w:val="0"/>
          <w:numId w:val="48"/>
        </w:numPr>
        <w:bidi/>
      </w:pPr>
      <w:r>
        <w:rPr>
          <w:b/>
          <w:bCs/>
          <w:rtl/>
        </w:rPr>
        <w:t xml:space="preserve">عدد در برابر انتظار:</w:t>
      </w:r>
      <w:r>
        <w:rPr>
          <w:rtl/>
        </w:rPr>
        <w:t xml:space="preserve"> با پیش‌بینی خودتان (بخش ۱، گام ۴) مقایسه کنید.</w:t>
      </w:r>
    </w:p>
    <w:p>
      <w:pPr>
        <w:pStyle w:val="ListParagraph"/>
        <w:numPr>
          <w:ilvl w:val="0"/>
          <w:numId w:val="48"/>
        </w:numPr>
        <w:bidi/>
      </w:pPr>
      <w:r>
        <w:rPr>
          <w:b/>
          <w:bCs/>
          <w:rtl/>
        </w:rPr>
        <w:t xml:space="preserve">اثر ریالی:</w:t>
      </w:r>
      <w:r>
        <w:rPr>
          <w:rtl/>
        </w:rPr>
        <w:t xml:space="preserve"> چند درصد سود عملیاتی سالانه را تغییر می‌دهد؟</w:t>
      </w:r>
    </w:p>
    <w:p>
      <w:pPr>
        <w:pStyle w:val="ListParagraph"/>
        <w:numPr>
          <w:ilvl w:val="0"/>
          <w:numId w:val="48"/>
        </w:numPr>
        <w:bidi/>
      </w:pPr>
      <w:r>
        <w:rPr>
          <w:b/>
          <w:bCs/>
          <w:rtl/>
        </w:rPr>
        <w:t xml:space="preserve">دائمی یا موقت:</w:t>
      </w:r>
      <w:r>
        <w:rPr>
          <w:rtl/>
        </w:rPr>
        <w:t xml:space="preserve"> فقط تغییرات دائمی EPS پایدار را عوض می‌کنند.</w:t>
      </w:r>
    </w:p>
    <w:p>
      <w:pPr>
        <w:pStyle w:val="ListParagraph"/>
        <w:numPr>
          <w:ilvl w:val="0"/>
          <w:numId w:val="48"/>
        </w:numPr>
        <w:bidi/>
      </w:pPr>
      <w:r>
        <w:rPr>
          <w:b/>
          <w:bCs/>
          <w:rtl/>
        </w:rPr>
        <w:t xml:space="preserve">به‌روزرسانی مدل:</w:t>
      </w:r>
      <w:r>
        <w:rPr>
          <w:rtl/>
        </w:rPr>
        <w:t xml:space="preserve"> EPS پایدار، بازگشت سرمایه، بازده مورد انتظار در برابر اخزا.</w:t>
      </w:r>
    </w:p>
    <w:p>
      <w:pPr>
        <w:pStyle w:val="ListParagraph"/>
        <w:numPr>
          <w:ilvl w:val="0"/>
          <w:numId w:val="48"/>
        </w:numPr>
        <w:bidi/>
      </w:pPr>
      <w:r>
        <w:rPr>
          <w:b/>
          <w:bCs/>
          <w:rtl/>
        </w:rPr>
        <w:t xml:space="preserve">مقایسه با قانون پرتفوی:</w:t>
      </w:r>
      <w:r>
        <w:rPr>
          <w:rtl/>
        </w:rPr>
        <w:t xml:space="preserve"> آیا دلیل خرید هنوز برقرار است؟ آیا وزن باید تغییر کند؟</w:t>
      </w:r>
    </w:p>
    <w:p>
      <w:pPr>
        <w:pStyle w:val="ListParagraph"/>
        <w:numPr>
          <w:ilvl w:val="0"/>
          <w:numId w:val="48"/>
        </w:numPr>
        <w:bidi/>
      </w:pPr>
      <w:r>
        <w:rPr>
          <w:b/>
          <w:bCs/>
          <w:rtl/>
        </w:rPr>
        <w:t xml:space="preserve">ثبت در دفترچه:</w:t>
      </w:r>
      <w:r>
        <w:rPr>
          <w:rtl/>
        </w:rPr>
        <w:t xml:space="preserve"> یک خط، قبل از هر اقدامی. اگر تغییر کمتر از ۵٪ است، معمولاً هیچ اقدامی لازم نیست.</w:t>
      </w:r>
    </w:p>
    <w:p>
      <w:pPr>
        <w:pStyle w:val="Heading3"/>
        <w:bidi/>
      </w:pPr>
      <w:r>
        <w:rPr>
          <w:rtl/>
        </w:rPr>
        <w:t xml:space="preserve">۶.۵ تحلیل یک گزارش واقعی: صورت سود و زیان ۶ ماهه منتهی به ۱۴۰۵/۰۶/۳۱</w:t>
      </w:r>
    </w:p>
    <w:p>
      <w:pPr>
        <w:bidi/>
      </w:pPr>
      <w:r>
        <w:rPr>
          <w:rtl/>
        </w:rPr>
        <w:t xml:space="preserve">سود خالص ۱۴۹٪ رشد کرده، اما تقریباً همه آن از افت ۴۱٪ی بهای تمام‌شده آمده در حالی که فروش فقط ۳.۵٪ رشد کرده است. تا دلیل افت بهای تمام‌شده و مالیات نزدیک به صفر روشن نشده، EPS ۴۷۲ ریال را پایدار فرض نکنید. (اعداد از گزارشی که David در پروژه گذاشت؛ نام شرکت نامشخص؛ واحد طبق روال کدال احتمالاً میلیون ریال.)</w:t>
      </w:r>
    </w:p>
    <w:tbl>
      <w:tblPr>
        <w:tblStyle w:val="TableGrid"/>
        <w:tblW w:w="0" w:type="auto"/>
        <w:tblLayout w:type="fixed"/>
        <w:tblLook w:val="04A0" w:firstRow="1" w:lastRow="0" w:firstColumn="0" w:lastColumn="0" w:noHBand="0" w:noVBand="1"/>
      </w:tblPr>
      <w:tblGrid>
        <w:gridCol w:w="1992"/>
        <w:gridCol w:w="1560"/>
        <w:gridCol w:w="1416"/>
        <w:gridCol w:w="1560"/>
        <w:gridCol w:w="1416"/>
        <w:gridCol w:w="1416"/>
      </w:tblGrid>
      <w:tr>
        <w:trPr>
          <w:tblHeader/>
        </w:trPr>
        <w:tc>
          <w:tcPr>
            <w:tcW w:w="1992" w:type="dxa"/>
            <w:shd w:val="clear" w:color="auto" w:fill="F2F2F2"/>
          </w:tcPr>
          <w:p>
            <w:pPr>
              <w:bidi/>
            </w:pPr>
            <w:r>
              <w:rPr>
                <w:rtl/>
              </w:rPr>
              <w:t xml:space="preserve">قلم</w:t>
            </w:r>
          </w:p>
        </w:tc>
        <w:tc>
          <w:tcPr>
            <w:tcW w:w="1560" w:type="dxa"/>
            <w:shd w:val="clear" w:color="auto" w:fill="F2F2F2"/>
          </w:tcPr>
          <w:p>
            <w:pPr>
              <w:bidi/>
            </w:pPr>
            <w:r>
              <w:rPr>
                <w:rtl/>
              </w:rPr>
              <w:t xml:space="preserve">۶ ماهه ۱۴۰۵</w:t>
            </w:r>
          </w:p>
        </w:tc>
        <w:tc>
          <w:tcPr>
            <w:tcW w:w="1416" w:type="dxa"/>
            <w:shd w:val="clear" w:color="auto" w:fill="F2F2F2"/>
          </w:tcPr>
          <w:p>
            <w:pPr>
              <w:bidi/>
            </w:pPr>
            <w:r>
              <w:rPr>
                <w:rtl/>
              </w:rPr>
              <w:t xml:space="preserve">٪ فروش</w:t>
            </w:r>
          </w:p>
        </w:tc>
        <w:tc>
          <w:tcPr>
            <w:tcW w:w="1560" w:type="dxa"/>
            <w:shd w:val="clear" w:color="auto" w:fill="F2F2F2"/>
          </w:tcPr>
          <w:p>
            <w:pPr>
              <w:bidi/>
            </w:pPr>
            <w:r>
              <w:rPr>
                <w:rtl/>
              </w:rPr>
              <w:t xml:space="preserve">۶ ماهه ۱۴۰۴ (تجدید ارائه)</w:t>
            </w:r>
          </w:p>
        </w:tc>
        <w:tc>
          <w:tcPr>
            <w:tcW w:w="1416" w:type="dxa"/>
            <w:shd w:val="clear" w:color="auto" w:fill="F2F2F2"/>
          </w:tcPr>
          <w:p>
            <w:pPr>
              <w:bidi/>
            </w:pPr>
            <w:r>
              <w:rPr>
                <w:rtl/>
              </w:rPr>
              <w:t xml:space="preserve">٪ فروش</w:t>
            </w:r>
          </w:p>
        </w:tc>
        <w:tc>
          <w:tcPr>
            <w:tcW w:w="1416" w:type="dxa"/>
            <w:shd w:val="clear" w:color="auto" w:fill="F2F2F2"/>
          </w:tcPr>
          <w:p>
            <w:pPr>
              <w:bidi/>
            </w:pPr>
            <w:r>
              <w:rPr>
                <w:rtl/>
              </w:rPr>
              <w:t xml:space="preserve">تغییر</w:t>
            </w:r>
          </w:p>
        </w:tc>
      </w:tr>
      <w:tr>
        <w:tc>
          <w:tcPr>
            <w:tcW w:w="1992" w:type="dxa"/>
          </w:tcPr>
          <w:p>
            <w:pPr>
              <w:bidi/>
            </w:pPr>
            <w:r>
              <w:rPr>
                <w:rtl/>
              </w:rPr>
              <w:t xml:space="preserve">درآمد عملیاتی</w:t>
            </w:r>
          </w:p>
        </w:tc>
        <w:tc>
          <w:tcPr>
            <w:tcW w:w="1560" w:type="dxa"/>
          </w:tcPr>
          <w:p>
            <w:pPr/>
            <w:r>
              <w:t xml:space="preserve">۴،۸۱۴،۹۵۴</w:t>
            </w:r>
          </w:p>
        </w:tc>
        <w:tc>
          <w:tcPr>
            <w:tcW w:w="1416" w:type="dxa"/>
          </w:tcPr>
          <w:p>
            <w:pPr/>
            <w:r>
              <w:t xml:space="preserve">۱۰۰</w:t>
            </w:r>
          </w:p>
        </w:tc>
        <w:tc>
          <w:tcPr>
            <w:tcW w:w="1560" w:type="dxa"/>
          </w:tcPr>
          <w:p>
            <w:pPr/>
            <w:r>
              <w:t xml:space="preserve">۴،۶۵۲،۸۶۵</w:t>
            </w:r>
          </w:p>
        </w:tc>
        <w:tc>
          <w:tcPr>
            <w:tcW w:w="1416" w:type="dxa"/>
          </w:tcPr>
          <w:p>
            <w:pPr/>
            <w:r>
              <w:t xml:space="preserve">۱۰۰</w:t>
            </w:r>
          </w:p>
        </w:tc>
        <w:tc>
          <w:tcPr>
            <w:tcW w:w="1416" w:type="dxa"/>
          </w:tcPr>
          <w:p>
            <w:pPr/>
            <w:r>
              <w:t xml:space="preserve">۳.۵٪+</w:t>
            </w:r>
          </w:p>
        </w:tc>
      </w:tr>
      <w:tr>
        <w:tc>
          <w:tcPr>
            <w:tcW w:w="1992" w:type="dxa"/>
          </w:tcPr>
          <w:p>
            <w:pPr>
              <w:bidi/>
            </w:pPr>
            <w:r>
              <w:rPr>
                <w:rtl/>
              </w:rPr>
              <w:t xml:space="preserve">بهای تمام‌شده</w:t>
            </w:r>
          </w:p>
        </w:tc>
        <w:tc>
          <w:tcPr>
            <w:tcW w:w="1560" w:type="dxa"/>
          </w:tcPr>
          <w:p>
            <w:pPr/>
            <w:r>
              <w:t xml:space="preserve">۱،۸۲۵،۴۱۵</w:t>
            </w:r>
          </w:p>
        </w:tc>
        <w:tc>
          <w:tcPr>
            <w:tcW w:w="1416" w:type="dxa"/>
          </w:tcPr>
          <w:p>
            <w:pPr/>
            <w:r>
              <w:t xml:space="preserve">۳۷.۹</w:t>
            </w:r>
          </w:p>
        </w:tc>
        <w:tc>
          <w:tcPr>
            <w:tcW w:w="1560" w:type="dxa"/>
          </w:tcPr>
          <w:p>
            <w:pPr/>
            <w:r>
              <w:t xml:space="preserve">۳،۰۸۸،۳۶۳</w:t>
            </w:r>
          </w:p>
        </w:tc>
        <w:tc>
          <w:tcPr>
            <w:tcW w:w="1416" w:type="dxa"/>
          </w:tcPr>
          <w:p>
            <w:pPr/>
            <w:r>
              <w:t xml:space="preserve">۶۶.۴</w:t>
            </w:r>
          </w:p>
        </w:tc>
        <w:tc>
          <w:tcPr>
            <w:tcW w:w="1416" w:type="dxa"/>
          </w:tcPr>
          <w:p>
            <w:pPr/>
            <w:r>
              <w:t xml:space="preserve">۴۰.۹٪−</w:t>
            </w:r>
          </w:p>
        </w:tc>
      </w:tr>
      <w:tr>
        <w:tc>
          <w:tcPr>
            <w:tcW w:w="1992" w:type="dxa"/>
          </w:tcPr>
          <w:p>
            <w:pPr>
              <w:bidi/>
            </w:pPr>
            <w:r>
              <w:rPr>
                <w:rtl/>
              </w:rPr>
              <w:t xml:space="preserve">سود ناخالص</w:t>
            </w:r>
          </w:p>
        </w:tc>
        <w:tc>
          <w:tcPr>
            <w:tcW w:w="1560" w:type="dxa"/>
          </w:tcPr>
          <w:p>
            <w:pPr/>
            <w:r>
              <w:t xml:space="preserve">۲،۹۸۹،۵۳۹</w:t>
            </w:r>
          </w:p>
        </w:tc>
        <w:tc>
          <w:tcPr>
            <w:tcW w:w="1416" w:type="dxa"/>
          </w:tcPr>
          <w:p>
            <w:pPr/>
            <w:r>
              <w:t xml:space="preserve">۶۲.۱</w:t>
            </w:r>
          </w:p>
        </w:tc>
        <w:tc>
          <w:tcPr>
            <w:tcW w:w="1560" w:type="dxa"/>
          </w:tcPr>
          <w:p>
            <w:pPr/>
            <w:r>
              <w:t xml:space="preserve">۱،۵۶۴،۵۰۲</w:t>
            </w:r>
          </w:p>
        </w:tc>
        <w:tc>
          <w:tcPr>
            <w:tcW w:w="1416" w:type="dxa"/>
          </w:tcPr>
          <w:p>
            <w:pPr/>
            <w:r>
              <w:t xml:space="preserve">۳۳.۶</w:t>
            </w:r>
          </w:p>
        </w:tc>
        <w:tc>
          <w:tcPr>
            <w:tcW w:w="1416" w:type="dxa"/>
          </w:tcPr>
          <w:p>
            <w:pPr/>
            <w:r>
              <w:t xml:space="preserve">۹۱٪+</w:t>
            </w:r>
          </w:p>
        </w:tc>
      </w:tr>
      <w:tr>
        <w:tc>
          <w:tcPr>
            <w:tcW w:w="1992" w:type="dxa"/>
          </w:tcPr>
          <w:p>
            <w:pPr>
              <w:bidi/>
            </w:pPr>
            <w:r>
              <w:rPr>
                <w:rtl/>
              </w:rPr>
              <w:t xml:space="preserve">هزینه فروش، اداری و عمومی</w:t>
            </w:r>
          </w:p>
        </w:tc>
        <w:tc>
          <w:tcPr>
            <w:tcW w:w="1560" w:type="dxa"/>
          </w:tcPr>
          <w:p>
            <w:pPr/>
            <w:r>
              <w:t xml:space="preserve">۴۹۱،۷۷۰</w:t>
            </w:r>
          </w:p>
        </w:tc>
        <w:tc>
          <w:tcPr>
            <w:tcW w:w="1416" w:type="dxa"/>
          </w:tcPr>
          <w:p>
            <w:pPr/>
            <w:r>
              <w:t xml:space="preserve">۱۰.۲</w:t>
            </w:r>
          </w:p>
        </w:tc>
        <w:tc>
          <w:tcPr>
            <w:tcW w:w="1560" w:type="dxa"/>
          </w:tcPr>
          <w:p>
            <w:pPr/>
            <w:r>
              <w:t xml:space="preserve">۳۳۶،۹۴۴</w:t>
            </w:r>
          </w:p>
        </w:tc>
        <w:tc>
          <w:tcPr>
            <w:tcW w:w="1416" w:type="dxa"/>
          </w:tcPr>
          <w:p>
            <w:pPr/>
            <w:r>
              <w:t xml:space="preserve">۷.۲</w:t>
            </w:r>
          </w:p>
        </w:tc>
        <w:tc>
          <w:tcPr>
            <w:tcW w:w="1416" w:type="dxa"/>
          </w:tcPr>
          <w:p>
            <w:pPr/>
            <w:r>
              <w:t xml:space="preserve">۴۶٪+</w:t>
            </w:r>
          </w:p>
        </w:tc>
      </w:tr>
      <w:tr>
        <w:tc>
          <w:tcPr>
            <w:tcW w:w="1992" w:type="dxa"/>
          </w:tcPr>
          <w:p>
            <w:pPr>
              <w:bidi/>
            </w:pPr>
            <w:r>
              <w:rPr>
                <w:rtl/>
              </w:rPr>
              <w:t xml:space="preserve">سایر هزینه‌ها</w:t>
            </w:r>
          </w:p>
        </w:tc>
        <w:tc>
          <w:tcPr>
            <w:tcW w:w="1560" w:type="dxa"/>
          </w:tcPr>
          <w:p>
            <w:pPr/>
            <w:r>
              <w:t xml:space="preserve">۳۹۷،۲۲۸</w:t>
            </w:r>
          </w:p>
        </w:tc>
        <w:tc>
          <w:tcPr>
            <w:tcW w:w="1416" w:type="dxa"/>
          </w:tcPr>
          <w:p>
            <w:pPr/>
            <w:r>
              <w:t xml:space="preserve">۸.۲</w:t>
            </w:r>
          </w:p>
        </w:tc>
        <w:tc>
          <w:tcPr>
            <w:tcW w:w="1560" w:type="dxa"/>
          </w:tcPr>
          <w:p>
            <w:pPr/>
            <w:r>
              <w:t xml:space="preserve">۲۵۹،۱۷۰</w:t>
            </w:r>
          </w:p>
        </w:tc>
        <w:tc>
          <w:tcPr>
            <w:tcW w:w="1416" w:type="dxa"/>
          </w:tcPr>
          <w:p>
            <w:pPr/>
            <w:r>
              <w:t xml:space="preserve">۵.۶</w:t>
            </w:r>
          </w:p>
        </w:tc>
        <w:tc>
          <w:tcPr>
            <w:tcW w:w="1416" w:type="dxa"/>
          </w:tcPr>
          <w:p>
            <w:pPr/>
            <w:r>
              <w:t xml:space="preserve">۵۳٪+</w:t>
            </w:r>
          </w:p>
        </w:tc>
      </w:tr>
      <w:tr>
        <w:tc>
          <w:tcPr>
            <w:tcW w:w="1992" w:type="dxa"/>
          </w:tcPr>
          <w:p>
            <w:pPr>
              <w:bidi/>
            </w:pPr>
            <w:r>
              <w:rPr>
                <w:rtl/>
              </w:rPr>
              <w:t xml:space="preserve">سود عملیاتی</w:t>
            </w:r>
          </w:p>
        </w:tc>
        <w:tc>
          <w:tcPr>
            <w:tcW w:w="1560" w:type="dxa"/>
          </w:tcPr>
          <w:p>
            <w:pPr/>
            <w:r>
              <w:t xml:space="preserve">۲،۱۰۰،۵۴۱</w:t>
            </w:r>
          </w:p>
        </w:tc>
        <w:tc>
          <w:tcPr>
            <w:tcW w:w="1416" w:type="dxa"/>
          </w:tcPr>
          <w:p>
            <w:pPr/>
            <w:r>
              <w:t xml:space="preserve">۴۳.۶</w:t>
            </w:r>
          </w:p>
        </w:tc>
        <w:tc>
          <w:tcPr>
            <w:tcW w:w="1560" w:type="dxa"/>
          </w:tcPr>
          <w:p>
            <w:pPr/>
            <w:r>
              <w:t xml:space="preserve">۹۶۸،۳۸۸</w:t>
            </w:r>
          </w:p>
        </w:tc>
        <w:tc>
          <w:tcPr>
            <w:tcW w:w="1416" w:type="dxa"/>
          </w:tcPr>
          <w:p>
            <w:pPr/>
            <w:r>
              <w:t xml:space="preserve">۲۰.۸</w:t>
            </w:r>
          </w:p>
        </w:tc>
        <w:tc>
          <w:tcPr>
            <w:tcW w:w="1416" w:type="dxa"/>
          </w:tcPr>
          <w:p>
            <w:pPr/>
            <w:r>
              <w:t xml:space="preserve">۱۱۷٪+</w:t>
            </w:r>
          </w:p>
        </w:tc>
      </w:tr>
      <w:tr>
        <w:tc>
          <w:tcPr>
            <w:tcW w:w="1992" w:type="dxa"/>
          </w:tcPr>
          <w:p>
            <w:pPr>
              <w:bidi/>
            </w:pPr>
            <w:r>
              <w:rPr>
                <w:rtl/>
              </w:rPr>
              <w:t xml:space="preserve">هزینه مالی</w:t>
            </w:r>
          </w:p>
        </w:tc>
        <w:tc>
          <w:tcPr>
            <w:tcW w:w="1560" w:type="dxa"/>
          </w:tcPr>
          <w:p>
            <w:pPr/>
            <w:r>
              <w:t xml:space="preserve">۴۹،۴۳۴</w:t>
            </w:r>
          </w:p>
        </w:tc>
        <w:tc>
          <w:tcPr>
            <w:tcW w:w="1416" w:type="dxa"/>
          </w:tcPr>
          <w:p>
            <w:pPr/>
            <w:r>
              <w:t xml:space="preserve">۱.۰</w:t>
            </w:r>
          </w:p>
        </w:tc>
        <w:tc>
          <w:tcPr>
            <w:tcW w:w="1560" w:type="dxa"/>
          </w:tcPr>
          <w:p>
            <w:pPr/>
            <w:r>
              <w:t xml:space="preserve">۱۰۲،۴۶۵</w:t>
            </w:r>
          </w:p>
        </w:tc>
        <w:tc>
          <w:tcPr>
            <w:tcW w:w="1416" w:type="dxa"/>
          </w:tcPr>
          <w:p>
            <w:pPr/>
            <w:r>
              <w:t xml:space="preserve">۲.۲</w:t>
            </w:r>
          </w:p>
        </w:tc>
        <w:tc>
          <w:tcPr>
            <w:tcW w:w="1416" w:type="dxa"/>
          </w:tcPr>
          <w:p>
            <w:pPr/>
            <w:r>
              <w:t xml:space="preserve">۵۲٪−</w:t>
            </w:r>
          </w:p>
        </w:tc>
      </w:tr>
      <w:tr>
        <w:tc>
          <w:tcPr>
            <w:tcW w:w="1992" w:type="dxa"/>
          </w:tcPr>
          <w:p>
            <w:pPr>
              <w:bidi/>
            </w:pPr>
            <w:r>
              <w:rPr>
                <w:rtl/>
              </w:rPr>
              <w:t xml:space="preserve">درآمد سرمایه‌گذاری‌ها</w:t>
            </w:r>
          </w:p>
        </w:tc>
        <w:tc>
          <w:tcPr>
            <w:tcW w:w="1560" w:type="dxa"/>
          </w:tcPr>
          <w:p>
            <w:pPr/>
            <w:r>
              <w:t xml:space="preserve">۸۸،۰۲۸</w:t>
            </w:r>
          </w:p>
        </w:tc>
        <w:tc>
          <w:tcPr>
            <w:tcW w:w="1416" w:type="dxa"/>
          </w:tcPr>
          <w:p>
            <w:pPr/>
            <w:r>
              <w:t xml:space="preserve">۱.۸</w:t>
            </w:r>
          </w:p>
        </w:tc>
        <w:tc>
          <w:tcPr>
            <w:tcW w:w="1560" w:type="dxa"/>
          </w:tcPr>
          <w:p>
            <w:pPr/>
            <w:r>
              <w:t xml:space="preserve">۱۵،۴۲۴</w:t>
            </w:r>
          </w:p>
        </w:tc>
        <w:tc>
          <w:tcPr>
            <w:tcW w:w="1416" w:type="dxa"/>
          </w:tcPr>
          <w:p>
            <w:pPr/>
            <w:r>
              <w:t xml:space="preserve">۰.۳</w:t>
            </w:r>
          </w:p>
        </w:tc>
        <w:tc>
          <w:tcPr>
            <w:tcW w:w="1416" w:type="dxa"/>
          </w:tcPr>
          <w:p>
            <w:pPr/>
            <w:r>
              <w:t xml:space="preserve">۴۷۱٪+</w:t>
            </w:r>
          </w:p>
        </w:tc>
      </w:tr>
      <w:tr>
        <w:tc>
          <w:tcPr>
            <w:tcW w:w="1992" w:type="dxa"/>
          </w:tcPr>
          <w:p>
            <w:pPr>
              <w:bidi/>
            </w:pPr>
            <w:r>
              <w:rPr>
                <w:rtl/>
              </w:rPr>
              <w:t xml:space="preserve">مالیات (جاری + سال‌های قبل)</w:t>
            </w:r>
          </w:p>
        </w:tc>
        <w:tc>
          <w:tcPr>
            <w:tcW w:w="1560" w:type="dxa"/>
          </w:tcPr>
          <w:p>
            <w:pPr/>
            <w:r>
              <w:t xml:space="preserve">۱۷،۲۳۸</w:t>
            </w:r>
          </w:p>
        </w:tc>
        <w:tc>
          <w:tcPr>
            <w:tcW w:w="1416" w:type="dxa"/>
          </w:tcPr>
          <w:p>
            <w:pPr/>
            <w:r>
              <w:t xml:space="preserve">۰.۴</w:t>
            </w:r>
          </w:p>
        </w:tc>
        <w:tc>
          <w:tcPr>
            <w:tcW w:w="1560" w:type="dxa"/>
          </w:tcPr>
          <w:p>
            <w:pPr/>
            <w:r>
              <w:t xml:space="preserve">۲۹،۱۴۴</w:t>
            </w:r>
          </w:p>
        </w:tc>
        <w:tc>
          <w:tcPr>
            <w:tcW w:w="1416" w:type="dxa"/>
          </w:tcPr>
          <w:p>
            <w:pPr/>
            <w:r>
              <w:t xml:space="preserve">۰.۶</w:t>
            </w:r>
          </w:p>
        </w:tc>
        <w:tc>
          <w:tcPr>
            <w:tcW w:w="1416" w:type="dxa"/>
          </w:tcPr>
          <w:p>
            <w:pPr/>
            <w:r>
              <w:t xml:space="preserve">۴۱٪−</w:t>
            </w:r>
          </w:p>
        </w:tc>
      </w:tr>
      <w:tr>
        <w:tc>
          <w:tcPr>
            <w:tcW w:w="1992" w:type="dxa"/>
          </w:tcPr>
          <w:p>
            <w:pPr>
              <w:bidi/>
            </w:pPr>
            <w:r>
              <w:rPr>
                <w:rtl/>
              </w:rPr>
              <w:t xml:space="preserve">سود خالص</w:t>
            </w:r>
          </w:p>
        </w:tc>
        <w:tc>
          <w:tcPr>
            <w:tcW w:w="1560" w:type="dxa"/>
          </w:tcPr>
          <w:p>
            <w:pPr/>
            <w:r>
              <w:t xml:space="preserve">۲،۱۲۱،۸۹۷</w:t>
            </w:r>
          </w:p>
        </w:tc>
        <w:tc>
          <w:tcPr>
            <w:tcW w:w="1416" w:type="dxa"/>
          </w:tcPr>
          <w:p>
            <w:pPr/>
            <w:r>
              <w:t xml:space="preserve">۴۴.۱</w:t>
            </w:r>
          </w:p>
        </w:tc>
        <w:tc>
          <w:tcPr>
            <w:tcW w:w="1560" w:type="dxa"/>
          </w:tcPr>
          <w:p>
            <w:pPr/>
            <w:r>
              <w:t xml:space="preserve">۸۵۲،۲۰۳</w:t>
            </w:r>
          </w:p>
        </w:tc>
        <w:tc>
          <w:tcPr>
            <w:tcW w:w="1416" w:type="dxa"/>
          </w:tcPr>
          <w:p>
            <w:pPr/>
            <w:r>
              <w:t xml:space="preserve">۱۸.۳</w:t>
            </w:r>
          </w:p>
        </w:tc>
        <w:tc>
          <w:tcPr>
            <w:tcW w:w="1416" w:type="dxa"/>
          </w:tcPr>
          <w:p>
            <w:pPr/>
            <w:r>
              <w:t xml:space="preserve">۱۴۹٪+</w:t>
            </w:r>
          </w:p>
        </w:tc>
      </w:tr>
      <w:tr>
        <w:tc>
          <w:tcPr>
            <w:tcW w:w="1992" w:type="dxa"/>
          </w:tcPr>
          <w:p>
            <w:pPr/>
            <w:r>
              <w:t xml:space="preserve">EPS (ریال) / سرمایه</w:t>
            </w:r>
          </w:p>
        </w:tc>
        <w:tc>
          <w:tcPr>
            <w:tcW w:w="1560" w:type="dxa"/>
          </w:tcPr>
          <w:p>
            <w:pPr/>
            <w:r>
              <w:t xml:space="preserve">۴۷۲ / ۴،۵۰۰،۰۰۰</w:t>
            </w:r>
          </w:p>
        </w:tc>
        <w:tc>
          <w:tcPr>
            <w:tcW w:w="1416" w:type="dxa"/>
          </w:tcPr>
          <w:p>
            <w:pPr/>
            <w:r>
              <w:t xml:space="preserve">—</w:t>
            </w:r>
          </w:p>
        </w:tc>
        <w:tc>
          <w:tcPr>
            <w:tcW w:w="1560" w:type="dxa"/>
          </w:tcPr>
          <w:p>
            <w:pPr/>
            <w:r>
              <w:t xml:space="preserve">۲۴۳ / ۳،۵۰۰،۰۰۰</w:t>
            </w:r>
          </w:p>
        </w:tc>
        <w:tc>
          <w:tcPr>
            <w:tcW w:w="1416" w:type="dxa"/>
          </w:tcPr>
          <w:p>
            <w:pPr/>
            <w:r>
              <w:t xml:space="preserve">—</w:t>
            </w:r>
          </w:p>
        </w:tc>
        <w:tc>
          <w:tcPr>
            <w:tcW w:w="1416" w:type="dxa"/>
          </w:tcPr>
          <w:p>
            <w:pPr/>
            <w:r>
              <w:t xml:space="preserve">۹۴٪+</w:t>
            </w:r>
          </w:p>
        </w:tc>
      </w:tr>
    </w:tbl>
    <w:p>
      <w:pPr>
        <w:bidi/>
      </w:pPr>
      <w:r>
        <w:rPr>
          <w:b/>
          <w:bCs/>
          <w:rtl/>
        </w:rPr>
        <w:t xml:space="preserve">خوانش FIS، قلم به قلم:</w:t>
      </w:r>
    </w:p>
    <w:p>
      <w:pPr>
        <w:pStyle w:val="ListParagraph"/>
        <w:numPr>
          <w:ilvl w:val="0"/>
          <w:numId w:val="49"/>
        </w:numPr>
        <w:bidi/>
      </w:pPr>
      <w:r>
        <w:rPr>
          <w:b/>
          <w:bCs/>
          <w:rtl/>
        </w:rPr>
        <w:t xml:space="preserve">فروش در عمل واقعی کم شده:</w:t>
      </w:r>
      <w:r>
        <w:rPr>
          <w:rtl/>
        </w:rPr>
        <w:t xml:space="preserve"> ۳.۵٪ رشد اسمی با تورم ۳۰ تا ۴۵٪ یعنی حدود ۲۰ تا ۲۹٪ افت واقعی. یا مقدار فروش افتاده یا نرخ فروش از تورم عقب مانده؛ گزارش‌های ماهانه جواب می‌دهند.</w:t>
      </w:r>
    </w:p>
    <w:p>
      <w:pPr>
        <w:pStyle w:val="ListParagraph"/>
        <w:numPr>
          <w:ilvl w:val="0"/>
          <w:numId w:val="49"/>
        </w:numPr>
        <w:bidi/>
      </w:pPr>
      <w:r>
        <w:rPr>
          <w:b/>
          <w:bCs/>
          <w:rtl/>
        </w:rPr>
        <w:t xml:space="preserve">اصل ماجرا بهای تمام‌شده است:</w:t>
      </w:r>
      <w:r>
        <w:rPr>
          <w:rtl/>
        </w:rPr>
        <w:t xml:space="preserve"> با فروش تقریباً ثابت، بهای تمام‌شده ۴۱٪ کم شده و حاشیه ناخالص از ۳۴٪ به ۶۲٪ رسیده. چهار توضیح ممکن: (الف) ارزان‌تر شدن مواد اولیه یا خوراک، (ب) تغییر ترکیب محصول به سمت محصول پرحاشیه، (ج) انباشت موجودی (تولید بیشتر از فروش که سربار ثابت را به موجودی می‌برد)، (د) قلم یک‌باره مثل برگشت کاهش ارزش موجودی یا اصلاحی که رقم سال قبل را بالا برده. دو تای اول پایدار باشند، دو تای آخر نه.</w:t>
      </w:r>
    </w:p>
    <w:p>
      <w:pPr>
        <w:pStyle w:val="ListParagraph"/>
        <w:numPr>
          <w:ilvl w:val="0"/>
          <w:numId w:val="49"/>
        </w:numPr>
        <w:bidi/>
      </w:pPr>
      <w:r>
        <w:rPr>
          <w:b/>
          <w:bCs/>
          <w:rtl/>
        </w:rPr>
        <w:t xml:space="preserve">هزینه‌های دوره همگام با تورم، سریع‌تر از فروش:</w:t>
      </w:r>
      <w:r>
        <w:rPr>
          <w:rtl/>
        </w:rPr>
        <w:t xml:space="preserve"> فروش، اداری و عمومی ۴۶٪+ و «سایر هزینه‌ها» ۵۳٪+. «سایر هزینه‌ها» ۸٪ فروش است؛ یادداشتش باید بگوید چیست (مثلاً هزینه جذب‌نشده تولید که با توضیح (ج) بالا گره می‌خورد).</w:t>
      </w:r>
    </w:p>
    <w:p>
      <w:pPr>
        <w:pStyle w:val="ListParagraph"/>
        <w:numPr>
          <w:ilvl w:val="0"/>
          <w:numId w:val="49"/>
        </w:numPr>
        <w:bidi/>
      </w:pPr>
      <w:r>
        <w:rPr>
          <w:b/>
          <w:bCs/>
          <w:rtl/>
        </w:rPr>
        <w:t xml:space="preserve">بخش غیرعملیاتی کوچک و سالم:</w:t>
      </w:r>
      <w:r>
        <w:rPr>
          <w:rtl/>
        </w:rPr>
        <w:t xml:space="preserve"> از ۴۷۲ ریال EPS، ۴۶۳ ریال عملیاتی است. هزینه مالی نصف شده (احتمالاً بدهی با پول افزایش سرمایه تسویه شده) و درآمد سرمایه‌گذاری ۸۸ میلیارد است (شاید سود سپرده همان پول). از این نظر کیفیت سود خوب است.</w:t>
      </w:r>
    </w:p>
    <w:p>
      <w:pPr>
        <w:pStyle w:val="ListParagraph"/>
        <w:numPr>
          <w:ilvl w:val="0"/>
          <w:numId w:val="49"/>
        </w:numPr>
        <w:bidi/>
      </w:pPr>
      <w:r>
        <w:rPr>
          <w:b/>
          <w:bCs/>
          <w:rtl/>
        </w:rPr>
        <w:t xml:space="preserve">مالیات نزدیک صفر:</w:t>
      </w:r>
      <w:r>
        <w:rPr>
          <w:rtl/>
        </w:rPr>
        <w:t xml:space="preserve"> نرخ مؤثر ۰.۸٪ (۱۷ میلیارد روی ۲،۱۳۹ میلیارد). یعنی معافیت (صادراتی، کشاورزی، منطقه آزاد، طرح توسعه یا شبیه آن). اگر معافیت تمام شود و نرخ ۲۵٪ اعمال شود، EPS همین دوره ۳۵۷ می‌شد؛ مالیات سال‌های قبل هم هر دو سال دیده می‌شود که نشانه اختلاف با سازمان مالیاتی است.</w:t>
      </w:r>
    </w:p>
    <w:p>
      <w:pPr>
        <w:pStyle w:val="ListParagraph"/>
        <w:numPr>
          <w:ilvl w:val="0"/>
          <w:numId w:val="49"/>
        </w:numPr>
        <w:bidi/>
      </w:pPr>
      <w:r>
        <w:rPr>
          <w:b/>
          <w:bCs/>
          <w:rtl/>
        </w:rPr>
        <w:t xml:space="preserve">افزایش سرمایه ۲۹٪ی:</w:t>
      </w:r>
      <w:r>
        <w:rPr>
          <w:rtl/>
        </w:rPr>
        <w:t xml:space="preserve"> EPS سال قبل (۲۴۳) روی ۳،۵۰۰ میلیارد ریال سرمایه حساب شده و تعدیل نشده. اگر افزایش از محل سود انباشته یا اندوخته بود، باید ۱۸۹ نشان داده می‌شد؛ پس احتمالاً آورده نقدی بوده. رشد معنادار برای سهامدار ۹۴٪ است، نه ۱۴۹٪.</w:t>
      </w:r>
    </w:p>
    <w:p>
      <w:pPr>
        <w:pStyle w:val="ListParagraph"/>
        <w:numPr>
          <w:ilvl w:val="0"/>
          <w:numId w:val="49"/>
        </w:numPr>
        <w:bidi/>
      </w:pPr>
      <w:r>
        <w:rPr>
          <w:b/>
          <w:bCs/>
          <w:rtl/>
        </w:rPr>
        <w:t xml:space="preserve">«تجدید ارائه‌شده» و «حسابرسی‌نشده»:</w:t>
      </w:r>
      <w:r>
        <w:rPr>
          <w:rtl/>
        </w:rPr>
        <w:t xml:space="preserve"> ارقام سال قبل اصلاح شده‌اند؛ یادداشت تجدید ارائه می‌گوید چه چیزی و چرا. دوره جاری هنوز بررسی اجمالی نشده؛ وقتی نسخه حسابرسی‌شده آمد اعداد و بندها را مقایسه کنید.</w:t>
      </w:r>
    </w:p>
    <w:p>
      <w:pPr>
        <w:bidi/>
      </w:pPr>
      <w:r>
        <w:rPr>
          <w:b/>
          <w:bCs/>
          <w:rtl/>
        </w:rPr>
        <w:t xml:space="preserve">حساسیت EPS شش‌ماهه به دو سؤال باز:</w:t>
      </w:r>
      <w:r>
        <w:rPr>
          <w:rtl/>
        </w:rPr>
        <w:t xml:space="preserve"> (با همین فروش و همین هزینه‌های دوره)</w:t>
      </w:r>
    </w:p>
    <w:tbl>
      <w:tblPr>
        <w:tblStyle w:val="TableGrid"/>
        <w:tblW w:w="0" w:type="auto"/>
        <w:tblLayout w:type="fixed"/>
        <w:tblLook w:val="04A0" w:firstRow="1" w:lastRow="0" w:firstColumn="0" w:lastColumn="0" w:noHBand="0" w:noVBand="1"/>
      </w:tblPr>
      <w:tblGrid>
        <w:gridCol w:w="3272"/>
        <w:gridCol w:w="3093"/>
        <w:gridCol w:w="2995"/>
      </w:tblGrid>
      <w:tr>
        <w:trPr>
          <w:tblHeader/>
        </w:trPr>
        <w:tc>
          <w:tcPr>
            <w:tcW w:w="3272" w:type="dxa"/>
            <w:shd w:val="clear" w:color="auto" w:fill="F2F2F2"/>
          </w:tcPr>
          <w:p>
            <w:pPr>
              <w:bidi/>
            </w:pPr>
            <w:r>
              <w:rPr>
                <w:rtl/>
              </w:rPr>
              <w:t xml:space="preserve">حاشیه ناخالص</w:t>
            </w:r>
          </w:p>
        </w:tc>
        <w:tc>
          <w:tcPr>
            <w:tcW w:w="3093" w:type="dxa"/>
            <w:shd w:val="clear" w:color="auto" w:fill="F2F2F2"/>
          </w:tcPr>
          <w:p>
            <w:pPr/>
            <w:r>
              <w:t xml:space="preserve">EPS با مالیات فعلی (ریال)</w:t>
            </w:r>
          </w:p>
        </w:tc>
        <w:tc>
          <w:tcPr>
            <w:tcW w:w="2995" w:type="dxa"/>
            <w:shd w:val="clear" w:color="auto" w:fill="F2F2F2"/>
          </w:tcPr>
          <w:p>
            <w:pPr/>
            <w:r>
              <w:t xml:space="preserve">EPS با مالیات ۲۵٪ (ریال)</w:t>
            </w:r>
          </w:p>
        </w:tc>
      </w:tr>
      <w:tr>
        <w:tc>
          <w:tcPr>
            <w:tcW w:w="3272" w:type="dxa"/>
          </w:tcPr>
          <w:p>
            <w:pPr>
              <w:bidi/>
            </w:pPr>
            <w:r>
              <w:rPr>
                <w:rtl/>
              </w:rPr>
              <w:t xml:space="preserve">۶۲٪ (این دوره)</w:t>
            </w:r>
          </w:p>
        </w:tc>
        <w:tc>
          <w:tcPr>
            <w:tcW w:w="3093" w:type="dxa"/>
          </w:tcPr>
          <w:p>
            <w:pPr/>
            <w:r>
              <w:t xml:space="preserve">۴۷۲</w:t>
            </w:r>
          </w:p>
        </w:tc>
        <w:tc>
          <w:tcPr>
            <w:tcW w:w="2995" w:type="dxa"/>
          </w:tcPr>
          <w:p>
            <w:pPr/>
            <w:r>
              <w:t xml:space="preserve">۳۵۷</w:t>
            </w:r>
          </w:p>
        </w:tc>
      </w:tr>
      <w:tr>
        <w:tc>
          <w:tcPr>
            <w:tcW w:w="3272" w:type="dxa"/>
          </w:tcPr>
          <w:p>
            <w:pPr>
              <w:bidi/>
            </w:pPr>
            <w:r>
              <w:rPr>
                <w:rtl/>
              </w:rPr>
              <w:t xml:space="preserve">۴۵٪ (نیمه‌راه)</w:t>
            </w:r>
          </w:p>
        </w:tc>
        <w:tc>
          <w:tcPr>
            <w:tcW w:w="3093" w:type="dxa"/>
          </w:tcPr>
          <w:p>
            <w:pPr/>
            <w:r>
              <w:t xml:space="preserve">۲۹۰</w:t>
            </w:r>
          </w:p>
        </w:tc>
        <w:tc>
          <w:tcPr>
            <w:tcW w:w="2995" w:type="dxa"/>
          </w:tcPr>
          <w:p>
            <w:pPr/>
            <w:r>
              <w:t xml:space="preserve">۲۱۹</w:t>
            </w:r>
          </w:p>
        </w:tc>
      </w:tr>
      <w:tr>
        <w:tc>
          <w:tcPr>
            <w:tcW w:w="3272" w:type="dxa"/>
          </w:tcPr>
          <w:p>
            <w:pPr>
              <w:bidi/>
            </w:pPr>
            <w:r>
              <w:rPr>
                <w:rtl/>
              </w:rPr>
              <w:t xml:space="preserve">۳۴٪ (مثل سال قبل)</w:t>
            </w:r>
          </w:p>
        </w:tc>
        <w:tc>
          <w:tcPr>
            <w:tcW w:w="3093" w:type="dxa"/>
          </w:tcPr>
          <w:p>
            <w:pPr/>
            <w:r>
              <w:t xml:space="preserve">۱۶۹</w:t>
            </w:r>
          </w:p>
        </w:tc>
        <w:tc>
          <w:tcPr>
            <w:tcW w:w="2995" w:type="dxa"/>
          </w:tcPr>
          <w:p>
            <w:pPr/>
            <w:r>
              <w:t xml:space="preserve">۱۲۸</w:t>
            </w:r>
          </w:p>
        </w:tc>
      </w:tr>
    </w:tbl>
    <w:p>
      <w:pPr>
        <w:bidi/>
      </w:pPr>
      <w:r>
        <w:rPr>
          <w:rtl/>
        </w:rPr>
        <w:t xml:space="preserve">نتیجه: همان شرکت بسته به جواب دو سؤال، بین ۱۲۸ تا ۴۷۲ ریال سود شش‌ماهه دارد؛ یعنی تا سه برابر فاصله. با این دامنه، دو برابر کردن ۴۷۲ برای سال کامل و حساب P/E با آن همان اشتباه مثال ۲ است. برای بازگشت سرمایه به قیمت سهم هم نیاز است.</w:t>
      </w:r>
    </w:p>
    <w:p>
      <w:pPr>
        <w:bidi/>
      </w:pPr>
      <w:r>
        <w:rPr>
          <w:b/>
          <w:bCs/>
          <w:rtl/>
        </w:rPr>
        <w:t xml:space="preserve">چه چیزی را در کدال چک کنیم (به ترتیب اهمیت):</w:t>
      </w:r>
    </w:p>
    <w:p>
      <w:pPr>
        <w:pStyle w:val="ListParagraph"/>
        <w:numPr>
          <w:ilvl w:val="0"/>
          <w:numId w:val="50"/>
        </w:numPr>
        <w:bidi/>
      </w:pPr>
      <w:r>
        <w:rPr>
          <w:rtl/>
        </w:rPr>
        <w:t xml:space="preserve">☐ یادداشت بهای تمام‌شده: مواد مستقیم، دستمزد، سربار، و سطر «(افزایش) کاهش موجودی کالای ساخته‌شده»</w:t>
      </w:r>
    </w:p>
    <w:p>
      <w:pPr>
        <w:pStyle w:val="ListParagraph"/>
        <w:numPr>
          <w:ilvl w:val="0"/>
          <w:numId w:val="50"/>
        </w:numPr>
        <w:bidi/>
      </w:pPr>
      <w:r>
        <w:rPr>
          <w:rtl/>
        </w:rPr>
        <w:t xml:space="preserve">☐ گزارش‌های ماهانه فروردین تا شهریور ۱۴۰۵ در برابر ۱۴۰۴: مقدار تولید، مقدار فروش و نرخ</w:t>
      </w:r>
    </w:p>
    <w:p>
      <w:pPr>
        <w:pStyle w:val="ListParagraph"/>
        <w:numPr>
          <w:ilvl w:val="0"/>
          <w:numId w:val="50"/>
        </w:numPr>
        <w:bidi/>
      </w:pPr>
      <w:r>
        <w:rPr>
          <w:rtl/>
        </w:rPr>
        <w:t xml:space="preserve">☐ یادداشت مالیات: نوع معافیت و تاریخ پایان آن، مالیات سال‌های قبل قطعی‌نشده</w:t>
      </w:r>
    </w:p>
    <w:p>
      <w:pPr>
        <w:pStyle w:val="ListParagraph"/>
        <w:numPr>
          <w:ilvl w:val="0"/>
          <w:numId w:val="50"/>
        </w:numPr>
        <w:bidi/>
      </w:pPr>
      <w:r>
        <w:rPr>
          <w:rtl/>
        </w:rPr>
        <w:t xml:space="preserve">☐ یادداشت سایر هزینه‌ها و یادداشت تجدید ارائه</w:t>
      </w:r>
    </w:p>
    <w:p>
      <w:pPr>
        <w:pStyle w:val="ListParagraph"/>
        <w:numPr>
          <w:ilvl w:val="0"/>
          <w:numId w:val="50"/>
        </w:numPr>
        <w:bidi/>
      </w:pPr>
      <w:r>
        <w:rPr>
          <w:rtl/>
        </w:rPr>
        <w:t xml:space="preserve">☐ ترازنامه: موجودی کالا و دریافتنی‌ها نسبت به پایان سال، و نقد عملیاتی در برابر سود خالص ۲،۱۲۲ میلیاردی</w:t>
      </w:r>
    </w:p>
    <w:p>
      <w:pPr>
        <w:pStyle w:val="ListParagraph"/>
        <w:numPr>
          <w:ilvl w:val="0"/>
          <w:numId w:val="50"/>
        </w:numPr>
        <w:bidi/>
      </w:pPr>
      <w:r>
        <w:rPr>
          <w:rtl/>
        </w:rPr>
        <w:t xml:space="preserve">☐ اطلاعیه افزایش سرمایه: منبع و محل مصرف ۱،۰۰۰ میلیارد ریال</w:t>
      </w:r>
    </w:p>
    <w:p>
      <w:pPr>
        <w:pStyle w:val="ListParagraph"/>
        <w:numPr>
          <w:ilvl w:val="0"/>
          <w:numId w:val="50"/>
        </w:numPr>
        <w:bidi/>
      </w:pPr>
      <w:r>
        <w:rPr>
          <w:rtl/>
        </w:rPr>
        <w:t xml:space="preserve">☐ گزارش تفسیری: توضیح مدیریت برای افت بهای تمام‌شده و برنامه نیمه دوم</w:t>
      </w:r>
    </w:p>
    <w:p>
      <w:pPr>
        <w:pStyle w:val="Heading2"/>
        <w:bidi/>
      </w:pPr>
      <w:r>
        <w:rPr>
          <w:rtl/>
        </w:rPr>
        <w:t xml:space="preserve">۷. اسلایدها و خلاصه نکات کلیدی</w:t>
      </w:r>
    </w:p>
    <w:p>
      <w:pPr>
        <w:bidi/>
      </w:pPr>
      <w:r>
        <w:rPr>
          <w:rtl/>
        </w:rPr>
        <w:t xml:space="preserve">هر عنوان زیر یک اسلاید است: عنوان + نکات، و برای هر بخش اصلی یک اسلاید «اشتباهات رایج». نسخه آماده همین اسلایدها (۲۵ اسلاید، شامل ۴ اسلاید خواندن گزارش کدال با دو نمونه واقعی): </w:t>
      </w:r>
      <w:hyperlink r:id="rId3" w:history="1">
        <w:r>
          <w:rPr>
            <w:rStyle w:val="Hyperlink"/>
            <w:rtl/>
          </w:rPr>
          <w:t xml:space="preserve">اسلایدهای FIS و FLM</w:t>
        </w:r>
      </w:hyperlink>
      <w:r>
        <w:rPr>
          <w:rtl/>
        </w:rPr>
        <w:t xml:space="preserve">.</w:t>
      </w:r>
    </w:p>
    <w:p>
      <w:pPr>
        <w:pStyle w:val="Heading3"/>
        <w:bidi/>
      </w:pPr>
      <w:r>
        <w:rPr>
          <w:rtl/>
        </w:rPr>
        <w:t xml:space="preserve">اسلاید ۱: نقشه راه یادگیری</w:t>
      </w:r>
    </w:p>
    <w:p>
      <w:pPr>
        <w:pStyle w:val="ListParagraph"/>
        <w:numPr>
          <w:ilvl w:val="0"/>
          <w:numId w:val="51"/>
        </w:numPr>
        <w:bidi/>
      </w:pPr>
      <w:r>
        <w:rPr>
          <w:rtl/>
        </w:rPr>
        <w:t xml:space="preserve">۶ مرحله، حدود ۲۴ تا ۳۰ هفته، روزانه ۱ تا ۱.۵ ساعت</w:t>
      </w:r>
    </w:p>
    <w:p>
      <w:pPr>
        <w:pStyle w:val="ListParagraph"/>
        <w:numPr>
          <w:ilvl w:val="0"/>
          <w:numId w:val="51"/>
        </w:numPr>
        <w:bidi/>
      </w:pPr>
      <w:r>
        <w:rPr>
          <w:rtl/>
        </w:rPr>
        <w:t xml:space="preserve">اول آمادگی مالی شخصی، بعد تحلیل</w:t>
      </w:r>
    </w:p>
    <w:p>
      <w:pPr>
        <w:pStyle w:val="ListParagraph"/>
        <w:numPr>
          <w:ilvl w:val="0"/>
          <w:numId w:val="51"/>
        </w:numPr>
        <w:bidi/>
      </w:pPr>
      <w:r>
        <w:rPr>
          <w:rtl/>
        </w:rPr>
        <w:t xml:space="preserve">هر مرحله یک خروجی ملموس دارد</w:t>
      </w:r>
    </w:p>
    <w:p>
      <w:pPr>
        <w:pStyle w:val="ListParagraph"/>
        <w:numPr>
          <w:ilvl w:val="0"/>
          <w:numId w:val="51"/>
        </w:numPr>
        <w:bidi/>
      </w:pPr>
      <w:r>
        <w:rPr>
          <w:rtl/>
        </w:rPr>
        <w:t xml:space="preserve">فهرست تمرینی ۸ تا ۱۰ شرکت از ۴ صنعت</w:t>
      </w:r>
    </w:p>
    <w:p>
      <w:pPr>
        <w:pStyle w:val="ListParagraph"/>
        <w:numPr>
          <w:ilvl w:val="0"/>
          <w:numId w:val="51"/>
        </w:numPr>
        <w:bidi/>
      </w:pPr>
      <w:r>
        <w:rPr>
          <w:rtl/>
        </w:rPr>
        <w:t xml:space="preserve">پوشه هر شرکت: ماهانه، فصلی، رویدادها، دفترچه تصمیم</w:t>
      </w:r>
    </w:p>
    <w:p>
      <w:pPr>
        <w:pStyle w:val="ListParagraph"/>
        <w:numPr>
          <w:ilvl w:val="0"/>
          <w:numId w:val="51"/>
        </w:numPr>
        <w:bidi/>
      </w:pPr>
      <w:r>
        <w:rPr>
          <w:rtl/>
        </w:rPr>
        <w:t xml:space="preserve">اول عدد، بعد قیمت</w:t>
      </w:r>
    </w:p>
    <w:p>
      <w:pPr>
        <w:pStyle w:val="ListParagraph"/>
        <w:numPr>
          <w:ilvl w:val="0"/>
          <w:numId w:val="51"/>
        </w:numPr>
        <w:bidi/>
      </w:pPr>
      <w:r>
        <w:rPr>
          <w:rtl/>
        </w:rPr>
        <w:t xml:space="preserve">۳ ماه پرتفوی کاغذی قبل از پول واقعی</w:t>
      </w:r>
    </w:p>
    <w:p>
      <w:pPr>
        <w:bidi/>
      </w:pPr>
      <w:r>
        <w:rPr>
          <w:b/>
          <w:bCs/>
          <w:rtl/>
        </w:rPr>
        <w:t xml:space="preserve">اشتباهات رایج:</w:t>
      </w:r>
      <w:r>
        <w:rPr>
          <w:rtl/>
        </w:rPr>
        <w:t xml:space="preserve"> شروع معامله قبل از یادگیری · پریدن مستقیم به ارزش‌گذاری بدون فهم کدال · تمرین فقط روی یک صنعت · ثبت نکردن پیش‌بینی‌ها · مقایسه نکردن نتیجه با صندوق درآمد ثابت</w:t>
      </w:r>
    </w:p>
    <w:p>
      <w:pPr>
        <w:pStyle w:val="Heading3"/>
        <w:bidi/>
      </w:pPr>
      <w:r>
        <w:rPr>
          <w:rtl/>
        </w:rPr>
        <w:t xml:space="preserve">اسلاید ۲: مبانی بازار و بازده واقعی</w:t>
      </w:r>
    </w:p>
    <w:p>
      <w:pPr>
        <w:pStyle w:val="ListParagraph"/>
        <w:numPr>
          <w:ilvl w:val="0"/>
          <w:numId w:val="52"/>
        </w:numPr>
        <w:bidi/>
      </w:pPr>
      <w:r>
        <w:rPr>
          <w:rtl/>
        </w:rPr>
        <w:t xml:space="preserve">سبا ناظر، کدال منبع رسمی، tsetmc قیمت، بورس کالا نرخ کشف‌شده</w:t>
      </w:r>
    </w:p>
    <w:p>
      <w:pPr>
        <w:pStyle w:val="ListParagraph"/>
        <w:numPr>
          <w:ilvl w:val="0"/>
          <w:numId w:val="52"/>
        </w:numPr>
        <w:bidi/>
      </w:pPr>
      <w:r>
        <w:rPr>
          <w:rtl/>
        </w:rPr>
        <w:t xml:space="preserve">دامنه نوسان، صف و توقف نماد = ریسک نقدشوندگی</w:t>
      </w:r>
    </w:p>
    <w:p>
      <w:pPr>
        <w:pStyle w:val="ListParagraph"/>
        <w:numPr>
          <w:ilvl w:val="0"/>
          <w:numId w:val="52"/>
        </w:numPr>
        <w:bidi/>
      </w:pPr>
      <w:r>
        <w:rPr>
          <w:rtl/>
        </w:rPr>
        <w:t xml:space="preserve">بازده واقعی = (۱ + بازده اسمی) ÷ (۱ + تورم) − ۱</w:t>
      </w:r>
    </w:p>
    <w:p>
      <w:pPr>
        <w:pStyle w:val="ListParagraph"/>
        <w:numPr>
          <w:ilvl w:val="0"/>
          <w:numId w:val="52"/>
        </w:numPr>
        <w:bidi/>
      </w:pPr>
      <w:r>
        <w:rPr>
          <w:rtl/>
        </w:rPr>
        <w:t xml:space="preserve">معیار مقایسه: اخزا / درآمد ثابت، تورم، دلار و سکه</w:t>
      </w:r>
    </w:p>
    <w:p>
      <w:pPr>
        <w:pStyle w:val="ListParagraph"/>
        <w:numPr>
          <w:ilvl w:val="0"/>
          <w:numId w:val="52"/>
        </w:numPr>
        <w:bidi/>
      </w:pPr>
      <w:r>
        <w:rPr>
          <w:rtl/>
        </w:rPr>
        <w:t xml:space="preserve">قدرت قیمت‌گذاری سهم را ضدتورمی می‌کند</w:t>
      </w:r>
    </w:p>
    <w:p>
      <w:pPr>
        <w:pStyle w:val="ListParagraph"/>
        <w:numPr>
          <w:ilvl w:val="0"/>
          <w:numId w:val="52"/>
        </w:numPr>
        <w:bidi/>
      </w:pPr>
      <w:r>
        <w:rPr>
          <w:rtl/>
        </w:rPr>
        <w:t xml:space="preserve">صورت‌های مالی ایران تعدیل تورمی نمی‌شوند</w:t>
      </w:r>
    </w:p>
    <w:p>
      <w:pPr>
        <w:pStyle w:val="ListParagraph"/>
        <w:numPr>
          <w:ilvl w:val="0"/>
          <w:numId w:val="52"/>
        </w:numPr>
        <w:bidi/>
      </w:pPr>
      <w:r>
        <w:rPr>
          <w:rtl/>
        </w:rPr>
        <w:t xml:space="preserve">بنیادی = سود و ارزش؛ تکنیکال = جهت قیمت</w:t>
      </w:r>
    </w:p>
    <w:p>
      <w:pPr>
        <w:bidi/>
      </w:pPr>
      <w:r>
        <w:rPr>
          <w:b/>
          <w:bCs/>
          <w:rtl/>
        </w:rPr>
        <w:t xml:space="preserve">اشتباهات رایج:</w:t>
      </w:r>
      <w:r>
        <w:rPr>
          <w:rtl/>
        </w:rPr>
        <w:t xml:space="preserve"> مقایسه بازده اسمی با صفر به جای تورم · کم گرفتن نرخ بدون ریسک · باور به اینکه همه سهام ضدتورمی‌اند · نادیده گرفتن ریسک صف فروش · استفاده از P/B مثل بازارهای بدون تورم</w:t>
      </w:r>
    </w:p>
    <w:p>
      <w:pPr>
        <w:pStyle w:val="Heading3"/>
        <w:bidi/>
      </w:pPr>
      <w:r>
        <w:rPr>
          <w:rtl/>
        </w:rPr>
        <w:t xml:space="preserve">اسلاید ۳: تسلط بر کدال</w:t>
      </w:r>
    </w:p>
    <w:p>
      <w:pPr>
        <w:pStyle w:val="ListParagraph"/>
        <w:numPr>
          <w:ilvl w:val="0"/>
          <w:numId w:val="53"/>
        </w:numPr>
        <w:bidi/>
      </w:pPr>
      <w:r>
        <w:rPr>
          <w:rtl/>
        </w:rPr>
        <w:t xml:space="preserve">جستجو با نماد + فیلتر نوع اطلاعیه و تاریخ</w:t>
      </w:r>
    </w:p>
    <w:p>
      <w:pPr>
        <w:pStyle w:val="ListParagraph"/>
        <w:numPr>
          <w:ilvl w:val="0"/>
          <w:numId w:val="53"/>
        </w:numPr>
        <w:bidi/>
      </w:pPr>
      <w:r>
        <w:rPr>
          <w:rtl/>
        </w:rPr>
        <w:t xml:space="preserve">ماهانه: مقدار × نرخ = مبلغ؛ رشد را تفکیک کنید</w:t>
      </w:r>
    </w:p>
    <w:p>
      <w:pPr>
        <w:pStyle w:val="ListParagraph"/>
        <w:numPr>
          <w:ilvl w:val="0"/>
          <w:numId w:val="53"/>
        </w:numPr>
        <w:bidi/>
      </w:pPr>
      <w:r>
        <w:rPr>
          <w:rtl/>
        </w:rPr>
        <w:t xml:space="preserve">سود عملیاتی هسته است؛ «سایر درآمدها» جای یک‌باره‌ها</w:t>
      </w:r>
    </w:p>
    <w:p>
      <w:pPr>
        <w:pStyle w:val="ListParagraph"/>
        <w:numPr>
          <w:ilvl w:val="0"/>
          <w:numId w:val="53"/>
        </w:numPr>
        <w:bidi/>
      </w:pPr>
      <w:r>
        <w:rPr>
          <w:rtl/>
        </w:rPr>
        <w:t xml:space="preserve">نقد عملیاتی را با سود خالص مقایسه کنید</w:t>
      </w:r>
    </w:p>
    <w:p>
      <w:pPr>
        <w:pStyle w:val="ListParagraph"/>
        <w:numPr>
          <w:ilvl w:val="0"/>
          <w:numId w:val="53"/>
        </w:numPr>
        <w:bidi/>
      </w:pPr>
      <w:r>
        <w:rPr>
          <w:rtl/>
        </w:rPr>
        <w:t xml:space="preserve">گزارش حسابرس و بندهای شرط را اول بخوانید</w:t>
      </w:r>
    </w:p>
    <w:p>
      <w:pPr>
        <w:pStyle w:val="ListParagraph"/>
        <w:numPr>
          <w:ilvl w:val="0"/>
          <w:numId w:val="53"/>
        </w:numPr>
        <w:bidi/>
      </w:pPr>
      <w:r>
        <w:rPr>
          <w:rtl/>
        </w:rPr>
        <w:t xml:space="preserve">اطلاعیه بااهمیت: ریالی، دائمی، نقدی؟</w:t>
      </w:r>
    </w:p>
    <w:p>
      <w:pPr>
        <w:pStyle w:val="ListParagraph"/>
        <w:numPr>
          <w:ilvl w:val="0"/>
          <w:numId w:val="53"/>
        </w:numPr>
        <w:bidi/>
      </w:pPr>
      <w:r>
        <w:rPr>
          <w:rtl/>
        </w:rPr>
        <w:t xml:space="preserve">۱۰ یادداشت کلیدی، خصوصاً اشخاص وابسته و دریافتنی‌ها</w:t>
      </w:r>
    </w:p>
    <w:p>
      <w:pPr>
        <w:pStyle w:val="ListParagraph"/>
        <w:numPr>
          <w:ilvl w:val="0"/>
          <w:numId w:val="53"/>
        </w:numPr>
        <w:bidi/>
      </w:pPr>
      <w:r>
        <w:rPr>
          <w:rtl/>
        </w:rPr>
        <w:t xml:space="preserve">افزایش سرمایه: منبع آن مهم است، نه درصد آن</w:t>
      </w:r>
    </w:p>
    <w:p>
      <w:pPr>
        <w:bidi/>
      </w:pPr>
      <w:r>
        <w:rPr>
          <w:b/>
          <w:bCs/>
          <w:rtl/>
        </w:rPr>
        <w:t xml:space="preserve">اشتباهات رایج:</w:t>
      </w:r>
      <w:r>
        <w:rPr>
          <w:rtl/>
        </w:rPr>
        <w:t xml:space="preserve"> نگاه فقط به سود هر سهم · خواندن ماهانه بدون مقایسه با سال قبل · نخواندن یادداشت‌ها · هیجان از هر اطلاعیه بااهمیت · خرید به امید «افزایش سرمایه از تجدید ارزیابی»</w:t>
      </w:r>
    </w:p>
    <w:p>
      <w:pPr>
        <w:pStyle w:val="Heading3"/>
        <w:bidi/>
      </w:pPr>
      <w:r>
        <w:rPr>
          <w:rtl/>
        </w:rPr>
        <w:t xml:space="preserve">اسلاید ۳ب: خواندن صفحه گزارش کدال</w:t>
      </w:r>
    </w:p>
    <w:p>
      <w:pPr>
        <w:pStyle w:val="ListParagraph"/>
        <w:numPr>
          <w:ilvl w:val="0"/>
          <w:numId w:val="54"/>
        </w:numPr>
        <w:bidi/>
      </w:pPr>
      <w:r>
        <w:rPr>
          <w:rtl/>
        </w:rPr>
        <w:t xml:space="preserve">اول سرصفحه: ناشر، طول دوره، حسابرسی، تلفیقی، واحد مبالغ</w:t>
      </w:r>
    </w:p>
    <w:p>
      <w:pPr>
        <w:pStyle w:val="ListParagraph"/>
        <w:numPr>
          <w:ilvl w:val="0"/>
          <w:numId w:val="54"/>
        </w:numPr>
        <w:bidi/>
      </w:pPr>
      <w:r>
        <w:rPr>
          <w:rtl/>
        </w:rPr>
        <w:t xml:space="preserve">اعداد به میلیون ریال، EPS به ریال</w:t>
      </w:r>
    </w:p>
    <w:p>
      <w:pPr>
        <w:pStyle w:val="ListParagraph"/>
        <w:numPr>
          <w:ilvl w:val="0"/>
          <w:numId w:val="54"/>
        </w:numPr>
        <w:bidi/>
      </w:pPr>
      <w:r>
        <w:rPr>
          <w:rtl/>
        </w:rPr>
        <w:t xml:space="preserve">مقایسه با همان دوره سال قبل است، تجمعی از ابتدای سال مالی</w:t>
      </w:r>
    </w:p>
    <w:p>
      <w:pPr>
        <w:pStyle w:val="ListParagraph"/>
        <w:numPr>
          <w:ilvl w:val="0"/>
          <w:numId w:val="54"/>
        </w:numPr>
        <w:bidi/>
      </w:pPr>
      <w:r>
        <w:rPr>
          <w:rtl/>
        </w:rPr>
        <w:t xml:space="preserve">پرانتز = منفی؛ علامت درصد تغییر = اثر روی سود</w:t>
      </w:r>
    </w:p>
    <w:p>
      <w:pPr>
        <w:pStyle w:val="ListParagraph"/>
        <w:numPr>
          <w:ilvl w:val="0"/>
          <w:numId w:val="54"/>
        </w:numPr>
        <w:bidi/>
      </w:pPr>
      <w:r>
        <w:rPr>
          <w:rtl/>
        </w:rPr>
        <w:t xml:space="preserve">حاشیه‌ها را خودتان حساب کنید؛ در صفحه نیستند</w:t>
      </w:r>
    </w:p>
    <w:p>
      <w:pPr>
        <w:pStyle w:val="ListParagraph"/>
        <w:numPr>
          <w:ilvl w:val="0"/>
          <w:numId w:val="54"/>
        </w:numPr>
        <w:bidi/>
      </w:pPr>
      <w:r>
        <w:rPr>
          <w:rtl/>
        </w:rPr>
        <w:t xml:space="preserve">«سایر» بالای سود عملیاتی ≠ غیرعملیاتی پایین صفحه</w:t>
      </w:r>
    </w:p>
    <w:p>
      <w:pPr>
        <w:pStyle w:val="ListParagraph"/>
        <w:numPr>
          <w:ilvl w:val="0"/>
          <w:numId w:val="54"/>
        </w:numPr>
      </w:pPr>
      <w:r>
        <w:t xml:space="preserve">EPS = سود خالص ÷ (سرمایه ÷ ۱،۰۰۰)؛ سهم عملیاتی آن را ببینید</w:t>
      </w:r>
    </w:p>
    <w:p>
      <w:pPr>
        <w:pStyle w:val="ListParagraph"/>
        <w:numPr>
          <w:ilvl w:val="0"/>
          <w:numId w:val="54"/>
        </w:numPr>
        <w:bidi/>
      </w:pPr>
      <w:r>
        <w:rPr>
          <w:rtl/>
        </w:rPr>
        <w:t xml:space="preserve">صندوق: معیار NAV هر واحد است، نه رشد خالص دارایی‌ها</w:t>
      </w:r>
    </w:p>
    <w:p>
      <w:pPr>
        <w:bidi/>
      </w:pPr>
      <w:r>
        <w:rPr>
          <w:b/>
          <w:bCs/>
          <w:rtl/>
        </w:rPr>
        <w:t xml:space="preserve">اشتباهات رایج:</w:t>
      </w:r>
      <w:r>
        <w:rPr>
          <w:rtl/>
        </w:rPr>
        <w:t xml:space="preserve"> خواندن «(۴۶)» به معنای کاهش هزینه · فراموشی واحد میلیون ریال · مقایسه ۹ ماهه با ۶ ماهه · نخواندن یادداشت تجدید ارائه · نادیده گرفتن سرمایه ثبت‌نشده · فرض اینکه صفحه ذخیره‌شده همه تاب‌ها را دارد</w:t>
      </w:r>
    </w:p>
    <w:p>
      <w:pPr>
        <w:pStyle w:val="Heading3"/>
        <w:bidi/>
      </w:pPr>
      <w:r>
        <w:rPr>
          <w:rtl/>
        </w:rPr>
        <w:t xml:space="preserve">اسلاید ۴: مهارت‌های اصلی FIS</w:t>
      </w:r>
    </w:p>
    <w:p>
      <w:pPr>
        <w:pStyle w:val="ListParagraph"/>
        <w:numPr>
          <w:ilvl w:val="0"/>
          <w:numId w:val="55"/>
        </w:numPr>
        <w:bidi/>
      </w:pPr>
      <w:r>
        <w:rPr>
          <w:rtl/>
        </w:rPr>
        <w:t xml:space="preserve">نرمال‌سازی: حذف فروش دارایی، تسعیر، برگشت ذخایر</w:t>
      </w:r>
    </w:p>
    <w:p>
      <w:pPr>
        <w:pStyle w:val="ListParagraph"/>
        <w:numPr>
          <w:ilvl w:val="0"/>
          <w:numId w:val="55"/>
        </w:numPr>
        <w:bidi/>
      </w:pPr>
      <w:r>
        <w:rPr>
          <w:rtl/>
        </w:rPr>
        <w:t xml:space="preserve">سود پایدار = مقدار نرمال × نرخ فعلی − هزینه‌های واقعی</w:t>
      </w:r>
    </w:p>
    <w:p>
      <w:pPr>
        <w:pStyle w:val="ListParagraph"/>
        <w:numPr>
          <w:ilvl w:val="0"/>
          <w:numId w:val="55"/>
        </w:numPr>
      </w:pPr>
      <w:r>
        <w:t xml:space="preserve">CFO/NI بالای ۰.۸ = سود باکیفیت</w:t>
      </w:r>
    </w:p>
    <w:p>
      <w:pPr>
        <w:pStyle w:val="ListParagraph"/>
        <w:numPr>
          <w:ilvl w:val="0"/>
          <w:numId w:val="55"/>
        </w:numPr>
        <w:bidi/>
      </w:pPr>
      <w:r>
        <w:rPr>
          <w:rtl/>
        </w:rPr>
        <w:t xml:space="preserve">بازده مورد انتظار ≈ E/P × تقسیم + رشد؛ باید از اخزا + صرف ریسک بیشتر باشد</w:t>
      </w:r>
    </w:p>
    <w:p>
      <w:pPr>
        <w:pStyle w:val="ListParagraph"/>
        <w:numPr>
          <w:ilvl w:val="0"/>
          <w:numId w:val="55"/>
        </w:numPr>
        <w:bidi/>
      </w:pPr>
      <w:r>
        <w:rPr>
          <w:rtl/>
        </w:rPr>
        <w:t xml:space="preserve">بازگشت سرمایه زیر ۴ تا ۵ سال</w:t>
      </w:r>
    </w:p>
    <w:p>
      <w:pPr>
        <w:pStyle w:val="ListParagraph"/>
        <w:numPr>
          <w:ilvl w:val="0"/>
          <w:numId w:val="55"/>
        </w:numPr>
        <w:bidi/>
      </w:pPr>
      <w:r>
        <w:rPr>
          <w:rtl/>
        </w:rPr>
        <w:t xml:space="preserve">حاشیه باریک = حساسیت بالا به ارز و قیمت</w:t>
      </w:r>
    </w:p>
    <w:p>
      <w:pPr>
        <w:pStyle w:val="ListParagraph"/>
        <w:numPr>
          <w:ilvl w:val="0"/>
          <w:numId w:val="55"/>
        </w:numPr>
        <w:bidi/>
      </w:pPr>
      <w:r>
        <w:rPr>
          <w:rtl/>
        </w:rPr>
        <w:t xml:space="preserve">افزایش سرمایه فقط با بازده طرح بالاتر از E/P ارزش می‌سازد</w:t>
      </w:r>
    </w:p>
    <w:p>
      <w:pPr>
        <w:pStyle w:val="ListParagraph"/>
        <w:numPr>
          <w:ilvl w:val="0"/>
          <w:numId w:val="55"/>
        </w:numPr>
        <w:bidi/>
      </w:pPr>
      <w:r>
        <w:rPr>
          <w:rtl/>
        </w:rPr>
        <w:t xml:space="preserve">۸ تا ۱۵ شرکت، سقف ۱۰ تا ۱۵٪ هر سهم و ۲۵ تا ۳۰٪ هر صنعت</w:t>
      </w:r>
    </w:p>
    <w:p>
      <w:pPr>
        <w:bidi/>
      </w:pPr>
      <w:r>
        <w:rPr>
          <w:b/>
          <w:bCs/>
          <w:rtl/>
        </w:rPr>
        <w:t xml:space="preserve">اشتباهات رایج:</w:t>
      </w:r>
      <w:r>
        <w:rPr>
          <w:rtl/>
        </w:rPr>
        <w:t xml:space="preserve"> P/E پایین به معنای ارزان · ارزش‌گذاری کالایی‌ها با سود سال اوج · فراموشی تعداد سهام جدید پس از افزایش سرمایه · مدل بدون تحلیل حساسیت · تمرکز روی یک صنعت · فروش فقط به خاطر افت قیمت</w:t>
      </w:r>
    </w:p>
    <w:p>
      <w:pPr>
        <w:pStyle w:val="Heading3"/>
        <w:bidi/>
      </w:pPr>
      <w:r>
        <w:rPr>
          <w:rtl/>
        </w:rPr>
        <w:t xml:space="preserve">اسلاید ۴ب: ارزش‌گذاری و مدل مالی</w:t>
      </w:r>
    </w:p>
    <w:p>
      <w:pPr>
        <w:pStyle w:val="ListParagraph"/>
        <w:numPr>
          <w:ilvl w:val="0"/>
          <w:numId w:val="56"/>
        </w:numPr>
      </w:pPr>
      <w:r>
        <w:t xml:space="preserve">DCF وقتی لازم است که رشد، سرمایه‌گذاری یا بدهی سال‌ها تغییر کند</w:t>
      </w:r>
    </w:p>
    <w:p>
      <w:pPr>
        <w:pStyle w:val="ListParagraph"/>
        <w:numPr>
          <w:ilvl w:val="0"/>
          <w:numId w:val="56"/>
        </w:numPr>
      </w:pPr>
      <w:r>
        <w:t xml:space="preserve">FCFF = NOPAT + استهلاک − CAPEX − افزایش سرمایه در گردش</w:t>
      </w:r>
    </w:p>
    <w:p>
      <w:pPr>
        <w:pStyle w:val="ListParagraph"/>
        <w:numPr>
          <w:ilvl w:val="0"/>
          <w:numId w:val="56"/>
        </w:numPr>
        <w:bidi/>
      </w:pPr>
      <w:r>
        <w:rPr>
          <w:rtl/>
        </w:rPr>
        <w:t xml:space="preserve">نرخ تنزیل = بازده اخزا + صرف ریسک سهام + صرف ریسک خاص</w:t>
      </w:r>
    </w:p>
    <w:p>
      <w:pPr>
        <w:pStyle w:val="ListParagraph"/>
        <w:numPr>
          <w:ilvl w:val="0"/>
          <w:numId w:val="56"/>
        </w:numPr>
        <w:bidi/>
      </w:pPr>
      <w:r>
        <w:rPr>
          <w:rtl/>
        </w:rPr>
        <w:t xml:space="preserve">اسمی با اسمی، واقعی با واقعی؛ رشد نهایی واقعی حداکثر ۲٪</w:t>
      </w:r>
    </w:p>
    <w:p>
      <w:pPr>
        <w:pStyle w:val="ListParagraph"/>
        <w:numPr>
          <w:ilvl w:val="0"/>
          <w:numId w:val="56"/>
        </w:numPr>
        <w:bidi/>
      </w:pPr>
      <w:r>
        <w:rPr>
          <w:rtl/>
        </w:rPr>
        <w:t xml:space="preserve">ارزش نهایی معمولاً ۷۰ تا ۸۵ درصد کل است؛ همیشه آن را بسنجید</w:t>
      </w:r>
    </w:p>
    <w:p>
      <w:pPr>
        <w:pStyle w:val="ListParagraph"/>
        <w:numPr>
          <w:ilvl w:val="0"/>
          <w:numId w:val="56"/>
        </w:numPr>
      </w:pPr>
      <w:r>
        <w:t xml:space="preserve">EV = ارزش بازار سهام + خالص بدهی؛ ضریب را با هم‌گروه واقعی بسنجید</w:t>
      </w:r>
    </w:p>
    <w:p>
      <w:pPr>
        <w:pStyle w:val="ListParagraph"/>
        <w:numPr>
          <w:ilvl w:val="0"/>
          <w:numId w:val="56"/>
        </w:numPr>
        <w:bidi/>
      </w:pPr>
      <w:r>
        <w:rPr>
          <w:rtl/>
        </w:rPr>
        <w:t xml:space="preserve">سه صورت مالی به هم وصل‌اند؛ کنترل تراز باید صفر باشد</w:t>
      </w:r>
    </w:p>
    <w:p>
      <w:pPr>
        <w:pStyle w:val="ListParagraph"/>
        <w:numPr>
          <w:ilvl w:val="0"/>
          <w:numId w:val="56"/>
        </w:numPr>
        <w:bidi/>
      </w:pPr>
      <w:r>
        <w:rPr>
          <w:rtl/>
        </w:rPr>
        <w:t xml:space="preserve">خروجی: دامنه ارزش با سه سناریو، نه یک عدد</w:t>
      </w:r>
    </w:p>
    <w:p>
      <w:pPr>
        <w:bidi/>
      </w:pPr>
      <w:r>
        <w:rPr>
          <w:b/>
          <w:bCs/>
          <w:rtl/>
        </w:rPr>
        <w:t xml:space="preserve">اشتباهات رایج:</w:t>
      </w:r>
      <w:r>
        <w:rPr>
          <w:rtl/>
        </w:rPr>
        <w:t xml:space="preserve"> جریان نقد اسمی با نرخ واقعی، بتای بورس تهران، استهلاک دفتری به جای CAPEX نگهداشت، بدهی ارزی به نرخ دفتری، اعداد ۶ یا ۹ ماهه به جای ۱۲ ماه اخیر، یک عدد به جای دامنه.</w:t>
      </w:r>
    </w:p>
    <w:p>
      <w:pPr>
        <w:pStyle w:val="Heading3"/>
        <w:bidi/>
      </w:pPr>
      <w:r>
        <w:rPr>
          <w:rtl/>
        </w:rPr>
        <w:t xml:space="preserve">اسلاید ۴ب (ادامه): حسابداری و کیفیت کسب‌وکار</w:t>
      </w:r>
    </w:p>
    <w:p>
      <w:pPr>
        <w:pStyle w:val="ListParagraph"/>
        <w:numPr>
          <w:ilvl w:val="0"/>
          <w:numId w:val="57"/>
        </w:numPr>
        <w:bidi/>
      </w:pPr>
      <w:r>
        <w:rPr>
          <w:rtl/>
        </w:rPr>
        <w:t xml:space="preserve">اول گزارش حسابرس: مقبول، مشروط، مردود یا عدم اظهارنظر</w:t>
      </w:r>
    </w:p>
    <w:p>
      <w:pPr>
        <w:pStyle w:val="ListParagraph"/>
        <w:numPr>
          <w:ilvl w:val="0"/>
          <w:numId w:val="57"/>
        </w:numPr>
        <w:bidi/>
      </w:pPr>
      <w:r>
        <w:rPr>
          <w:rtl/>
        </w:rPr>
        <w:t xml:space="preserve">یادداشت‌های کلیدی: موجودی، دریافتنی، ذخایر، ارز، اشخاص وابسته</w:t>
      </w:r>
    </w:p>
    <w:p>
      <w:pPr>
        <w:pStyle w:val="ListParagraph"/>
        <w:numPr>
          <w:ilvl w:val="0"/>
          <w:numId w:val="57"/>
        </w:numPr>
        <w:bidi/>
      </w:pPr>
      <w:r>
        <w:rPr>
          <w:rtl/>
        </w:rPr>
        <w:t xml:space="preserve">تورم سود را بزرگ نشان می‌دهد: سود موجودی و استهلاک ارزان</w:t>
      </w:r>
    </w:p>
    <w:p>
      <w:pPr>
        <w:pStyle w:val="ListParagraph"/>
        <w:numPr>
          <w:ilvl w:val="0"/>
          <w:numId w:val="57"/>
        </w:numPr>
        <w:bidi/>
      </w:pPr>
      <w:r>
        <w:rPr>
          <w:rtl/>
        </w:rPr>
        <w:t xml:space="preserve">اقلام تعهدی = (سود − نقد عملیاتی) ÷ میانگین دارایی‌ها</w:t>
      </w:r>
    </w:p>
    <w:p>
      <w:pPr>
        <w:pStyle w:val="ListParagraph"/>
        <w:numPr>
          <w:ilvl w:val="0"/>
          <w:numId w:val="57"/>
        </w:numPr>
        <w:bidi/>
      </w:pPr>
      <w:r>
        <w:rPr>
          <w:rtl/>
        </w:rPr>
        <w:t xml:space="preserve">رشد فقط با ROIC افزایشی بالاتر از WACC ارزش می‌سازد</w:t>
      </w:r>
    </w:p>
    <w:p>
      <w:pPr>
        <w:pStyle w:val="ListParagraph"/>
        <w:numPr>
          <w:ilvl w:val="0"/>
          <w:numId w:val="57"/>
        </w:numPr>
        <w:bidi/>
      </w:pPr>
      <w:r>
        <w:rPr>
          <w:rtl/>
        </w:rPr>
        <w:t xml:space="preserve">مزیت سیاستی (خوراک ارزان، ارز ترجیحی) با یک مصوبه می‌رود</w:t>
      </w:r>
    </w:p>
    <w:p>
      <w:pPr>
        <w:pStyle w:val="ListParagraph"/>
        <w:numPr>
          <w:ilvl w:val="0"/>
          <w:numId w:val="57"/>
        </w:numPr>
        <w:bidi/>
      </w:pPr>
      <w:r>
        <w:rPr>
          <w:rtl/>
        </w:rPr>
        <w:t xml:space="preserve">تخصیص سرمایه: طرح‌های قبلی به موقع و با بازده تمام شدند؟</w:t>
      </w:r>
    </w:p>
    <w:p>
      <w:pPr>
        <w:pStyle w:val="ListParagraph"/>
        <w:numPr>
          <w:ilvl w:val="0"/>
          <w:numId w:val="57"/>
        </w:numPr>
        <w:bidi/>
      </w:pPr>
      <w:r>
        <w:rPr>
          <w:rtl/>
        </w:rPr>
        <w:t xml:space="preserve">کارنامه کیفیت ۱۶ امتیازی: میزان اعتماد به عدد ارزش، نه سیگنال خرید</w:t>
      </w:r>
    </w:p>
    <w:p>
      <w:pPr>
        <w:bidi/>
      </w:pPr>
      <w:r>
        <w:rPr>
          <w:b/>
          <w:bCs/>
          <w:rtl/>
        </w:rPr>
        <w:t xml:space="preserve">اشتباهات رایج:</w:t>
      </w:r>
      <w:r>
        <w:rPr>
          <w:rtl/>
        </w:rPr>
        <w:t xml:space="preserve"> خواندن سود بدون گزارش حسابرس، تکرارشونده دانستن سود تسعیر و فروش دارایی، نادیده گرفتن اشخاص وابسته، عالی دانستن ROIC اسمی بالا، یکی گرفتن رشد سود با ساختن ارزش، خرید شرکت خوب به هر قیمتی.</w:t>
      </w:r>
    </w:p>
    <w:p>
      <w:pPr>
        <w:pStyle w:val="Heading3"/>
        <w:bidi/>
      </w:pPr>
      <w:r>
        <w:rPr>
          <w:rtl/>
        </w:rPr>
        <w:t xml:space="preserve">اسلاید ۵: FLM — روان و زندگی مالی</w:t>
      </w:r>
    </w:p>
    <w:p>
      <w:pPr>
        <w:pStyle w:val="ListParagraph"/>
        <w:numPr>
          <w:ilvl w:val="0"/>
          <w:numId w:val="58"/>
        </w:numPr>
        <w:bidi/>
      </w:pPr>
      <w:r>
        <w:rPr>
          <w:rtl/>
        </w:rPr>
        <w:t xml:space="preserve">بزرگ‌ترین ضررها: خرید در هیجان، فروش در ترس، پول نامناسب</w:t>
      </w:r>
    </w:p>
    <w:p>
      <w:pPr>
        <w:pStyle w:val="ListParagraph"/>
        <w:numPr>
          <w:ilvl w:val="0"/>
          <w:numId w:val="58"/>
        </w:numPr>
        <w:bidi/>
      </w:pPr>
      <w:r>
        <w:rPr>
          <w:rtl/>
        </w:rPr>
        <w:t xml:space="preserve">۵۰٪ افت ۱۰۰٪ رشد لازم دارد</w:t>
      </w:r>
    </w:p>
    <w:p>
      <w:pPr>
        <w:pStyle w:val="ListParagraph"/>
        <w:numPr>
          <w:ilvl w:val="0"/>
          <w:numId w:val="58"/>
        </w:numPr>
        <w:bidi/>
      </w:pPr>
      <w:r>
        <w:rPr>
          <w:rtl/>
        </w:rPr>
        <w:t xml:space="preserve">بدون اهرم؛ صف فروش با اهرم یعنی نابودی</w:t>
      </w:r>
    </w:p>
    <w:p>
      <w:pPr>
        <w:pStyle w:val="ListParagraph"/>
        <w:numPr>
          <w:ilvl w:val="0"/>
          <w:numId w:val="58"/>
        </w:numPr>
        <w:bidi/>
      </w:pPr>
      <w:r>
        <w:rPr>
          <w:rtl/>
        </w:rPr>
        <w:t xml:space="preserve">صندوق اضطراری ۶ تا ۱۲ ماه بیرون از سهام</w:t>
      </w:r>
    </w:p>
    <w:p>
      <w:pPr>
        <w:pStyle w:val="ListParagraph"/>
        <w:numPr>
          <w:ilvl w:val="0"/>
          <w:numId w:val="58"/>
        </w:numPr>
        <w:bidi/>
      </w:pPr>
      <w:r>
        <w:rPr>
          <w:rtl/>
        </w:rPr>
        <w:t xml:space="preserve">پول ۱ تا ۳ ساله در سهام نه</w:t>
      </w:r>
    </w:p>
    <w:p>
      <w:pPr>
        <w:pStyle w:val="ListParagraph"/>
        <w:numPr>
          <w:ilvl w:val="0"/>
          <w:numId w:val="58"/>
        </w:numPr>
        <w:bidi/>
      </w:pPr>
      <w:r>
        <w:rPr>
          <w:rtl/>
        </w:rPr>
        <w:t xml:space="preserve">«اگر امروز نداشتم، می‌خریدم؟»</w:t>
      </w:r>
    </w:p>
    <w:p>
      <w:pPr>
        <w:pStyle w:val="ListParagraph"/>
        <w:numPr>
          <w:ilvl w:val="0"/>
          <w:numId w:val="58"/>
        </w:numPr>
        <w:bidi/>
      </w:pPr>
      <w:r>
        <w:rPr>
          <w:rtl/>
        </w:rPr>
        <w:t xml:space="preserve">قاعده ۴۸ ساعت و دفترچه تصمیم</w:t>
      </w:r>
    </w:p>
    <w:p>
      <w:pPr>
        <w:pStyle w:val="ListParagraph"/>
        <w:numPr>
          <w:ilvl w:val="0"/>
          <w:numId w:val="58"/>
        </w:numPr>
        <w:bidi/>
      </w:pPr>
      <w:r>
        <w:rPr>
          <w:rtl/>
        </w:rPr>
        <w:t xml:space="preserve">روال هفتگی، نه تابلوی ساعتی</w:t>
      </w:r>
    </w:p>
    <w:p>
      <w:pPr>
        <w:bidi/>
      </w:pPr>
      <w:r>
        <w:rPr>
          <w:b/>
          <w:bCs/>
          <w:rtl/>
        </w:rPr>
        <w:t xml:space="preserve">اشتباهات رایج:</w:t>
      </w:r>
      <w:r>
        <w:rPr>
          <w:rtl/>
        </w:rPr>
        <w:t xml:space="preserve"> خرید با سیگنال کانال · میانگین‌کاهی بی‌دلیل سهم بد · فروش سهم خوب برای نگهداشتن سهم زیان‌ده · وام گرفتن برای بورس · معامله زیاد و کارمزد سنگین</w:t>
      </w:r>
    </w:p>
    <w:p>
      <w:pPr>
        <w:pStyle w:val="Heading3"/>
        <w:bidi/>
      </w:pPr>
      <w:r>
        <w:rPr>
          <w:rtl/>
        </w:rPr>
        <w:t xml:space="preserve">اسلاید ۶: ماژول‌های تمرینی</w:t>
      </w:r>
    </w:p>
    <w:p>
      <w:pPr>
        <w:pStyle w:val="ListParagraph"/>
        <w:numPr>
          <w:ilvl w:val="0"/>
          <w:numId w:val="59"/>
        </w:numPr>
        <w:bidi/>
      </w:pPr>
      <w:r>
        <w:rPr>
          <w:rtl/>
        </w:rPr>
        <w:t xml:space="preserve">افت موقت مقدار (قطعی برق) ≠ افت پایدار</w:t>
      </w:r>
    </w:p>
    <w:p>
      <w:pPr>
        <w:pStyle w:val="ListParagraph"/>
        <w:numPr>
          <w:ilvl w:val="0"/>
          <w:numId w:val="59"/>
        </w:numPr>
        <w:bidi/>
      </w:pPr>
      <w:r>
        <w:rPr>
          <w:rtl/>
        </w:rPr>
        <w:t xml:space="preserve">سود فروش سهام یا دارایی را حذف کنید</w:t>
      </w:r>
    </w:p>
    <w:p>
      <w:pPr>
        <w:pStyle w:val="ListParagraph"/>
        <w:numPr>
          <w:ilvl w:val="0"/>
          <w:numId w:val="59"/>
        </w:numPr>
        <w:bidi/>
      </w:pPr>
      <w:r>
        <w:rPr>
          <w:rtl/>
        </w:rPr>
        <w:t xml:space="preserve">تغییر نرخ خوراک = تغییر دائمی؛ همان روز مدل را به‌روز کنید</w:t>
      </w:r>
    </w:p>
    <w:p>
      <w:pPr>
        <w:pStyle w:val="ListParagraph"/>
        <w:numPr>
          <w:ilvl w:val="0"/>
          <w:numId w:val="59"/>
        </w:numPr>
        <w:bidi/>
      </w:pPr>
      <w:r>
        <w:rPr>
          <w:rtl/>
        </w:rPr>
        <w:t xml:space="preserve">سود بدون نقد + دریافتنی وابسته = خارج از فهرست</w:t>
      </w:r>
    </w:p>
    <w:p>
      <w:pPr>
        <w:pStyle w:val="ListParagraph"/>
        <w:numPr>
          <w:ilvl w:val="0"/>
          <w:numId w:val="59"/>
        </w:numPr>
        <w:bidi/>
      </w:pPr>
      <w:r>
        <w:rPr>
          <w:rtl/>
        </w:rPr>
        <w:t xml:space="preserve">افزایش سرمایه را با بازده طرح و سابقه مدیریت بسنجید</w:t>
      </w:r>
    </w:p>
    <w:p>
      <w:pPr>
        <w:pStyle w:val="ListParagraph"/>
        <w:numPr>
          <w:ilvl w:val="0"/>
          <w:numId w:val="59"/>
        </w:numPr>
        <w:bidi/>
      </w:pPr>
      <w:r>
        <w:rPr>
          <w:rtl/>
        </w:rPr>
        <w:t xml:space="preserve">کیفیت افشا خودش یک عامل ریسک است</w:t>
      </w:r>
    </w:p>
    <w:p>
      <w:pPr>
        <w:pStyle w:val="ListParagraph"/>
        <w:numPr>
          <w:ilvl w:val="0"/>
          <w:numId w:val="59"/>
        </w:numPr>
        <w:bidi/>
      </w:pPr>
      <w:r>
        <w:rPr>
          <w:rtl/>
        </w:rPr>
        <w:t xml:space="preserve">۷ گام به‌روزرسانی برای هر گزارش جدید</w:t>
      </w:r>
    </w:p>
    <w:p>
      <w:pPr>
        <w:bidi/>
      </w:pPr>
      <w:r>
        <w:rPr>
          <w:b/>
          <w:bCs/>
          <w:rtl/>
        </w:rPr>
        <w:t xml:space="preserve">اشتباهات رایج:</w:t>
      </w:r>
      <w:r>
        <w:rPr>
          <w:rtl/>
        </w:rPr>
        <w:t xml:space="preserve"> واکنش به تیتر اطلاعیه به جای عدد · به‌روز نکردن مدل پس از اطلاعیه دائمی · اعتماد به P/E کانال‌ها · اقدام برای تغییرات کمتر از ۵٪</w:t>
      </w:r>
    </w:p>
    <w:p>
      <w:pPr>
        <w:pStyle w:val="Heading3"/>
        <w:bidi/>
      </w:pPr>
      <w:r>
        <w:rPr>
          <w:rtl/>
        </w:rPr>
        <w:t xml:space="preserve">اسلاید ۷: مباحث پیشرفته</w:t>
      </w:r>
    </w:p>
    <w:p>
      <w:pPr>
        <w:pStyle w:val="ListParagraph"/>
        <w:numPr>
          <w:ilvl w:val="0"/>
          <w:numId w:val="60"/>
        </w:numPr>
        <w:bidi/>
      </w:pPr>
      <w:r>
        <w:rPr>
          <w:rtl/>
        </w:rPr>
        <w:t xml:space="preserve">هلدینگ: صورت تلفیقی + NAV، نه فقط صورت اصلی</w:t>
      </w:r>
    </w:p>
    <w:p>
      <w:pPr>
        <w:pStyle w:val="ListParagraph"/>
        <w:numPr>
          <w:ilvl w:val="0"/>
          <w:numId w:val="60"/>
        </w:numPr>
        <w:bidi/>
      </w:pPr>
      <w:r>
        <w:rPr>
          <w:rtl/>
        </w:rPr>
        <w:t xml:space="preserve">نرخ ارز قابل‌دسترس شرکت با نرخ بازار آزاد فرق دارد</w:t>
      </w:r>
    </w:p>
    <w:p>
      <w:pPr>
        <w:pStyle w:val="ListParagraph"/>
        <w:numPr>
          <w:ilvl w:val="0"/>
          <w:numId w:val="60"/>
        </w:numPr>
        <w:bidi/>
      </w:pPr>
      <w:r>
        <w:rPr>
          <w:rtl/>
        </w:rPr>
        <w:t xml:space="preserve">تحریم: تخفیف صادراتی، مطالبات بلوکه، هزینه واردات</w:t>
      </w:r>
    </w:p>
    <w:p>
      <w:pPr>
        <w:pStyle w:val="ListParagraph"/>
        <w:numPr>
          <w:ilvl w:val="0"/>
          <w:numId w:val="60"/>
        </w:numPr>
        <w:bidi/>
      </w:pPr>
      <w:r>
        <w:rPr>
          <w:rtl/>
        </w:rPr>
        <w:t xml:space="preserve">سیاست دولت: قیمت‌گذاری دستوری، نرخ خوراک، عوارض صادراتی، قطعی انرژی</w:t>
      </w:r>
    </w:p>
    <w:p>
      <w:pPr>
        <w:pStyle w:val="ListParagraph"/>
        <w:numPr>
          <w:ilvl w:val="0"/>
          <w:numId w:val="60"/>
        </w:numPr>
        <w:bidi/>
      </w:pPr>
      <w:r>
        <w:rPr>
          <w:rtl/>
        </w:rPr>
        <w:t xml:space="preserve">اختیار معامله: ابزار مدیریت ریسک، نه هسته FIS</w:t>
      </w:r>
    </w:p>
    <w:p>
      <w:pPr>
        <w:pStyle w:val="ListParagraph"/>
        <w:numPr>
          <w:ilvl w:val="0"/>
          <w:numId w:val="60"/>
        </w:numPr>
        <w:bidi/>
      </w:pPr>
      <w:r>
        <w:rPr>
          <w:rtl/>
        </w:rPr>
        <w:t xml:space="preserve">بدهی ارزی = زیان تسعیر در جهش دلار</w:t>
      </w:r>
    </w:p>
    <w:p>
      <w:pPr>
        <w:pStyle w:val="ListParagraph"/>
        <w:numPr>
          <w:ilvl w:val="0"/>
          <w:numId w:val="60"/>
        </w:numPr>
        <w:bidi/>
      </w:pPr>
      <w:r>
        <w:rPr>
          <w:rtl/>
        </w:rPr>
        <w:t xml:space="preserve">ماده ۱۴۱، ساختار سهامداری و شناور آزاد</w:t>
      </w:r>
    </w:p>
    <w:p>
      <w:pPr>
        <w:bidi/>
      </w:pPr>
      <w:r>
        <w:rPr>
          <w:b/>
          <w:bCs/>
          <w:rtl/>
        </w:rPr>
        <w:t xml:space="preserve">اشتباهات رایج:</w:t>
      </w:r>
      <w:r>
        <w:rPr>
          <w:rtl/>
        </w:rPr>
        <w:t xml:space="preserve"> جمع زدن سود اصلی و تلفیقی · فرض نرخ ارز بازار آزاد برای همه فروش‌ها · خرید هلدینگ فقط به خاطر فاصله با NAV · معامله اختیار بدون فهم اهرم</w:t>
      </w:r>
    </w:p>
    <w:p>
      <w:pPr>
        <w:pStyle w:val="Heading2"/>
        <w:bidi/>
      </w:pPr>
      <w:r>
        <w:rPr>
          <w:rtl/>
        </w:rPr>
        <w:t xml:space="preserve">۸. خودارزیابی و چک‌لیست پیشرفت</w:t>
      </w:r>
    </w:p>
    <w:p>
      <w:pPr>
        <w:bidi/>
      </w:pPr>
      <w:r>
        <w:rPr>
          <w:rtl/>
        </w:rPr>
        <w:t xml:space="preserve">به مرحله بعد بروید فقط وقتی همه نشانه‌های آمادگی مرحله فعلی را دارید.</w:t>
      </w:r>
    </w:p>
    <w:tbl>
      <w:tblPr>
        <w:tblStyle w:val="TableGrid"/>
        <w:tblW w:w="0" w:type="auto"/>
        <w:tblLayout w:type="fixed"/>
        <w:tblLook w:val="04A0" w:firstRow="1" w:lastRow="0" w:firstColumn="0" w:lastColumn="0" w:noHBand="0" w:noVBand="1"/>
      </w:tblPr>
      <w:tblGrid>
        <w:gridCol w:w="1996"/>
        <w:gridCol w:w="2502"/>
        <w:gridCol w:w="2340"/>
        <w:gridCol w:w="2522"/>
      </w:tblGrid>
      <w:tr>
        <w:trPr>
          <w:tblHeader/>
        </w:trPr>
        <w:tc>
          <w:tcPr>
            <w:tcW w:w="1996" w:type="dxa"/>
            <w:shd w:val="clear" w:color="auto" w:fill="F2F2F2"/>
          </w:tcPr>
          <w:p>
            <w:pPr>
              <w:bidi/>
            </w:pPr>
            <w:r>
              <w:rPr>
                <w:rtl/>
              </w:rPr>
              <w:t xml:space="preserve">مرحله</w:t>
            </w:r>
          </w:p>
        </w:tc>
        <w:tc>
          <w:tcPr>
            <w:tcW w:w="2502" w:type="dxa"/>
            <w:shd w:val="clear" w:color="auto" w:fill="F2F2F2"/>
          </w:tcPr>
          <w:p>
            <w:pPr>
              <w:bidi/>
            </w:pPr>
            <w:r>
              <w:rPr>
                <w:rtl/>
              </w:rPr>
              <w:t xml:space="preserve">باید بتوانید</w:t>
            </w:r>
          </w:p>
        </w:tc>
        <w:tc>
          <w:tcPr>
            <w:tcW w:w="2340" w:type="dxa"/>
            <w:shd w:val="clear" w:color="auto" w:fill="F2F2F2"/>
          </w:tcPr>
          <w:p>
            <w:pPr>
              <w:bidi/>
            </w:pPr>
            <w:r>
              <w:rPr>
                <w:rtl/>
              </w:rPr>
              <w:t xml:space="preserve">تمرین روی کدال</w:t>
            </w:r>
          </w:p>
        </w:tc>
        <w:tc>
          <w:tcPr>
            <w:tcW w:w="2522" w:type="dxa"/>
            <w:shd w:val="clear" w:color="auto" w:fill="F2F2F2"/>
          </w:tcPr>
          <w:p>
            <w:pPr>
              <w:bidi/>
            </w:pPr>
            <w:r>
              <w:rPr>
                <w:rtl/>
              </w:rPr>
              <w:t xml:space="preserve">نشانه آمادگی</w:t>
            </w:r>
          </w:p>
        </w:tc>
      </w:tr>
      <w:tr>
        <w:tc>
          <w:tcPr>
            <w:tcW w:w="1996" w:type="dxa"/>
          </w:tcPr>
          <w:p>
            <w:pPr>
              <w:bidi/>
            </w:pPr>
            <w:r>
              <w:rPr>
                <w:rtl/>
              </w:rPr>
              <w:t xml:space="preserve">۰. آمادگی شخصی</w:t>
            </w:r>
          </w:p>
        </w:tc>
        <w:tc>
          <w:tcPr>
            <w:tcW w:w="2502" w:type="dxa"/>
          </w:tcPr>
          <w:p>
            <w:pPr>
              <w:bidi/>
            </w:pPr>
            <w:r>
              <w:rPr>
                <w:rtl/>
              </w:rPr>
              <w:t xml:space="preserve">بودجه ماهانه و مبلغ قابل سرمایه‌گذاری را مشخص کنید</w:t>
            </w:r>
          </w:p>
        </w:tc>
        <w:tc>
          <w:tcPr>
            <w:tcW w:w="2340" w:type="dxa"/>
          </w:tcPr>
          <w:p>
            <w:pPr/>
            <w:r>
              <w:t xml:space="preserve">—</w:t>
            </w:r>
          </w:p>
        </w:tc>
        <w:tc>
          <w:tcPr>
            <w:tcW w:w="2522" w:type="dxa"/>
          </w:tcPr>
          <w:p>
            <w:pPr>
              <w:bidi/>
            </w:pPr>
            <w:r>
              <w:rPr>
                <w:rtl/>
              </w:rPr>
              <w:t xml:space="preserve">صندوق اضطراری ساخته شده و بیانیه شخصی نوشته شده</w:t>
            </w:r>
          </w:p>
        </w:tc>
      </w:tr>
      <w:tr>
        <w:tc>
          <w:tcPr>
            <w:tcW w:w="1996" w:type="dxa"/>
          </w:tcPr>
          <w:p>
            <w:pPr>
              <w:bidi/>
            </w:pPr>
            <w:r>
              <w:rPr>
                <w:rtl/>
              </w:rPr>
              <w:t xml:space="preserve">۱. مبانی</w:t>
            </w:r>
          </w:p>
        </w:tc>
        <w:tc>
          <w:tcPr>
            <w:tcW w:w="2502" w:type="dxa"/>
          </w:tcPr>
          <w:p>
            <w:pPr>
              <w:bidi/>
            </w:pPr>
            <w:r>
              <w:rPr>
                <w:rtl/>
              </w:rPr>
              <w:t xml:space="preserve">بازده واقعی حساب کنید، نهادهای بازار را بشناسید، نرخ اخزا را پیدا کنید</w:t>
            </w:r>
          </w:p>
        </w:tc>
        <w:tc>
          <w:tcPr>
            <w:tcW w:w="2340" w:type="dxa"/>
          </w:tcPr>
          <w:p>
            <w:pPr>
              <w:bidi/>
            </w:pPr>
            <w:r>
              <w:rPr>
                <w:rtl/>
              </w:rPr>
              <w:t xml:space="preserve">۱۰ نماد را پیدا کنید و بازار (بورس/فرابورس/پایه) هر کدام را ثبت کنید</w:t>
            </w:r>
          </w:p>
        </w:tc>
        <w:tc>
          <w:tcPr>
            <w:tcW w:w="2522" w:type="dxa"/>
          </w:tcPr>
          <w:p>
            <w:pPr>
              <w:bidi/>
            </w:pPr>
            <w:r>
              <w:rPr>
                <w:rtl/>
              </w:rPr>
              <w:t xml:space="preserve">می‌توانید در ۵ دقیقه توضیح دهید چرا بازده ۴۰٪ ممکن است ضرر باشد</w:t>
            </w:r>
          </w:p>
        </w:tc>
      </w:tr>
      <w:tr>
        <w:tc>
          <w:tcPr>
            <w:tcW w:w="1996" w:type="dxa"/>
          </w:tcPr>
          <w:p>
            <w:pPr>
              <w:bidi/>
            </w:pPr>
            <w:r>
              <w:rPr>
                <w:rtl/>
              </w:rPr>
              <w:t xml:space="preserve">۲. کدال</w:t>
            </w:r>
          </w:p>
        </w:tc>
        <w:tc>
          <w:tcPr>
            <w:tcW w:w="2502" w:type="dxa"/>
          </w:tcPr>
          <w:p>
            <w:pPr>
              <w:bidi/>
            </w:pPr>
            <w:r>
              <w:rPr>
                <w:rtl/>
              </w:rPr>
              <w:t xml:space="preserve">هر نوع گزارش را پیدا و خلاصه کنید، بندهای حسابرس را بخوانید</w:t>
            </w:r>
          </w:p>
        </w:tc>
        <w:tc>
          <w:tcPr>
            <w:tcW w:w="2340" w:type="dxa"/>
          </w:tcPr>
          <w:p>
            <w:pPr>
              <w:bidi/>
            </w:pPr>
            <w:r>
              <w:rPr>
                <w:rtl/>
              </w:rPr>
              <w:t xml:space="preserve">۱۲ ماهانه آخر ۳ شرکت را وارد صفحه‌گسترده کنید؛ ۱۰ یادداشت کلیدی هر کدام را خلاصه کنید</w:t>
            </w:r>
          </w:p>
        </w:tc>
        <w:tc>
          <w:tcPr>
            <w:tcW w:w="2522" w:type="dxa"/>
          </w:tcPr>
          <w:p>
            <w:pPr>
              <w:bidi/>
            </w:pPr>
            <w:r>
              <w:rPr>
                <w:rtl/>
              </w:rPr>
              <w:t xml:space="preserve">رشد فروش را به مقدار و نرخ تفکیک می‌کنید بدون راهنما</w:t>
            </w:r>
          </w:p>
        </w:tc>
      </w:tr>
      <w:tr>
        <w:tc>
          <w:tcPr>
            <w:tcW w:w="1996" w:type="dxa"/>
          </w:tcPr>
          <w:p>
            <w:pPr>
              <w:bidi/>
            </w:pPr>
            <w:r>
              <w:rPr>
                <w:rtl/>
              </w:rPr>
              <w:t xml:space="preserve">۳. مهارت‌های FIS</w:t>
            </w:r>
          </w:p>
        </w:tc>
        <w:tc>
          <w:tcPr>
            <w:tcW w:w="2502" w:type="dxa"/>
          </w:tcPr>
          <w:p>
            <w:pPr>
              <w:bidi/>
            </w:pPr>
            <w:r>
              <w:rPr>
                <w:rtl/>
              </w:rPr>
              <w:t xml:space="preserve">سود را نرمال کنید، EPS پایدار، بازگشت سرمایه و حساسیت بسازید</w:t>
            </w:r>
          </w:p>
        </w:tc>
        <w:tc>
          <w:tcPr>
            <w:tcW w:w="2340" w:type="dxa"/>
          </w:tcPr>
          <w:p>
            <w:pPr>
              <w:bidi/>
            </w:pPr>
            <w:r>
              <w:rPr>
                <w:rtl/>
              </w:rPr>
              <w:t xml:space="preserve">مدل کامل ۵ شرکت؛ یک افزایش سرمایه واقعی را با جدول ۴.۵ بسنجید</w:t>
            </w:r>
          </w:p>
        </w:tc>
        <w:tc>
          <w:tcPr>
            <w:tcW w:w="2522" w:type="dxa"/>
          </w:tcPr>
          <w:p>
            <w:pPr>
              <w:bidi/>
            </w:pPr>
            <w:r>
              <w:rPr>
                <w:rtl/>
              </w:rPr>
              <w:t xml:space="preserve">پیش‌بینی فصلی شما در ۳ از ۵ شرکت کمتر از ۱۵٪ خطا داشته</w:t>
            </w:r>
          </w:p>
        </w:tc>
      </w:tr>
      <w:tr>
        <w:tc>
          <w:tcPr>
            <w:tcW w:w="1996" w:type="dxa"/>
          </w:tcPr>
          <w:p>
            <w:pPr/>
            <w:r>
              <w:t xml:space="preserve">۴. FLM</w:t>
            </w:r>
          </w:p>
        </w:tc>
        <w:tc>
          <w:tcPr>
            <w:tcW w:w="2502" w:type="dxa"/>
          </w:tcPr>
          <w:p>
            <w:pPr>
              <w:bidi/>
            </w:pPr>
            <w:r>
              <w:rPr>
                <w:rtl/>
              </w:rPr>
              <w:t xml:space="preserve">قوانین نوشته‌شده خرید، فروش، اندازه موقعیت داشته باشید</w:t>
            </w:r>
          </w:p>
        </w:tc>
        <w:tc>
          <w:tcPr>
            <w:tcW w:w="2340" w:type="dxa"/>
          </w:tcPr>
          <w:p>
            <w:pPr>
              <w:bidi/>
            </w:pPr>
            <w:r>
              <w:rPr>
                <w:rtl/>
              </w:rPr>
              <w:t xml:space="preserve">دفترچه تصمیم را ۸ هفته پیاپی پر کنید</w:t>
            </w:r>
          </w:p>
        </w:tc>
        <w:tc>
          <w:tcPr>
            <w:tcW w:w="2522" w:type="dxa"/>
          </w:tcPr>
          <w:p>
            <w:pPr>
              <w:bidi/>
            </w:pPr>
            <w:r>
              <w:rPr>
                <w:rtl/>
              </w:rPr>
              <w:t xml:space="preserve">در یک هفته پرنوسان هیچ معامله خارج از برنامه نکرده‌اید</w:t>
            </w:r>
          </w:p>
        </w:tc>
      </w:tr>
      <w:tr>
        <w:tc>
          <w:tcPr>
            <w:tcW w:w="1996" w:type="dxa"/>
          </w:tcPr>
          <w:p>
            <w:pPr>
              <w:bidi/>
            </w:pPr>
            <w:r>
              <w:rPr>
                <w:rtl/>
              </w:rPr>
              <w:t xml:space="preserve">۵. تمرین یکپارچه</w:t>
            </w:r>
          </w:p>
        </w:tc>
        <w:tc>
          <w:tcPr>
            <w:tcW w:w="2502" w:type="dxa"/>
          </w:tcPr>
          <w:p>
            <w:pPr>
              <w:bidi/>
            </w:pPr>
            <w:r>
              <w:rPr>
                <w:rtl/>
              </w:rPr>
              <w:t xml:space="preserve">پرتفوی از قیف ۵ مرحله‌ای بسازید و هر گزارش جدید را با ۷ گام به‌روز کنید</w:t>
            </w:r>
          </w:p>
        </w:tc>
        <w:tc>
          <w:tcPr>
            <w:tcW w:w="2340" w:type="dxa"/>
          </w:tcPr>
          <w:p>
            <w:pPr>
              <w:bidi/>
            </w:pPr>
            <w:r>
              <w:rPr>
                <w:rtl/>
              </w:rPr>
              <w:t xml:space="preserve">پرتفوی کاغذی ۳ ماهه با به‌روزرسانی ماهانه</w:t>
            </w:r>
          </w:p>
        </w:tc>
        <w:tc>
          <w:tcPr>
            <w:tcW w:w="2522" w:type="dxa"/>
          </w:tcPr>
          <w:p>
            <w:pPr>
              <w:bidi/>
            </w:pPr>
            <w:r>
              <w:rPr>
                <w:rtl/>
              </w:rPr>
              <w:t xml:space="preserve">برای هر سهم دلیل خرید، شرط فروش و بهترین استدلال مخالف را در ۳ خط دارید</w:t>
            </w:r>
          </w:p>
        </w:tc>
      </w:tr>
      <w:tr>
        <w:tc>
          <w:tcPr>
            <w:tcW w:w="1996" w:type="dxa"/>
          </w:tcPr>
          <w:p>
            <w:pPr>
              <w:bidi/>
            </w:pPr>
            <w:r>
              <w:rPr>
                <w:rtl/>
              </w:rPr>
              <w:t xml:space="preserve">۶. پیشرفته</w:t>
            </w:r>
          </w:p>
        </w:tc>
        <w:tc>
          <w:tcPr>
            <w:tcW w:w="2502" w:type="dxa"/>
          </w:tcPr>
          <w:p>
            <w:pPr>
              <w:bidi/>
            </w:pPr>
            <w:r>
              <w:rPr>
                <w:rtl/>
              </w:rPr>
              <w:t xml:space="preserve">هلدینگ، بانک و شرکت ارزی را تحلیل کنید</w:t>
            </w:r>
          </w:p>
        </w:tc>
        <w:tc>
          <w:tcPr>
            <w:tcW w:w="2340" w:type="dxa"/>
          </w:tcPr>
          <w:p>
            <w:pPr/>
            <w:r>
              <w:t xml:space="preserve">NAV یک شرکت سرمایه‌گذاری را از پرتفوی ماهانه حساب کنید</w:t>
            </w:r>
          </w:p>
        </w:tc>
        <w:tc>
          <w:tcPr>
            <w:tcW w:w="2522" w:type="dxa"/>
          </w:tcPr>
          <w:p>
            <w:pPr>
              <w:bidi/>
            </w:pPr>
            <w:r>
              <w:rPr>
                <w:rtl/>
              </w:rPr>
              <w:t xml:space="preserve">می‌توانید بگویید یک صعود ۲۰٪ی دلار EPS هر شرکت پرتفوی را چقدر عوض می‌کند</w:t>
            </w:r>
          </w:p>
        </w:tc>
      </w:tr>
    </w:tbl>
    <w:p>
      <w:pPr>
        <w:bidi/>
      </w:pPr>
      <w:r>
        <w:rPr>
          <w:b/>
          <w:bCs/>
          <w:rtl/>
        </w:rPr>
        <w:t xml:space="preserve">آزمون نهایی «تحلیلگر مستقل» (بدون هیچ منبعی جز کدال و tsetmc):</w:t>
      </w:r>
    </w:p>
    <w:p>
      <w:pPr>
        <w:pStyle w:val="ListParagraph"/>
        <w:numPr>
          <w:ilvl w:val="0"/>
          <w:numId w:val="61"/>
        </w:numPr>
        <w:bidi/>
      </w:pPr>
      <w:r>
        <w:rPr>
          <w:rtl/>
        </w:rPr>
        <w:t xml:space="preserve">☐ یک شرکت ناآشنا را در ۳ ساعت از صفر مدل کنید: EPS پایدار، بازگشت سرمایه، ۳ پرچم قرمز یا سبز.</w:t>
      </w:r>
    </w:p>
    <w:p>
      <w:pPr>
        <w:pStyle w:val="ListParagraph"/>
        <w:numPr>
          <w:ilvl w:val="0"/>
          <w:numId w:val="61"/>
        </w:numPr>
        <w:bidi/>
      </w:pPr>
      <w:r>
        <w:rPr>
          <w:rtl/>
        </w:rPr>
        <w:t xml:space="preserve">☐ یک اطلاعیه بااهمیت واقعی را در ۱۵ دقیقه به اثر ریالی بر EPS تبدیل کنید.</w:t>
      </w:r>
    </w:p>
    <w:p>
      <w:pPr>
        <w:pStyle w:val="ListParagraph"/>
        <w:numPr>
          <w:ilvl w:val="0"/>
          <w:numId w:val="61"/>
        </w:numPr>
        <w:bidi/>
      </w:pPr>
      <w:r>
        <w:rPr>
          <w:rtl/>
        </w:rPr>
        <w:t xml:space="preserve">☐ یک گزارش توجیهی افزایش سرمایه را ارزش‌آفرین یا رقیق‌کننده تشخیص دهید و دلیل عددی بیاورید.</w:t>
      </w:r>
    </w:p>
    <w:p>
      <w:pPr>
        <w:pStyle w:val="ListParagraph"/>
        <w:numPr>
          <w:ilvl w:val="0"/>
          <w:numId w:val="61"/>
        </w:numPr>
        <w:bidi/>
      </w:pPr>
      <w:r>
        <w:rPr>
          <w:rtl/>
        </w:rPr>
        <w:t xml:space="preserve">☐ پرتفوی کاغذی ۶ ماهه با دفترچه کامل و مقایسه با شاخص و درآمد ثابت.</w:t>
      </w:r>
    </w:p>
    <w:p>
      <w:pPr>
        <w:pStyle w:val="ListParagraph"/>
        <w:numPr>
          <w:ilvl w:val="0"/>
          <w:numId w:val="61"/>
        </w:numPr>
        <w:bidi/>
      </w:pPr>
      <w:r>
        <w:rPr>
          <w:rtl/>
        </w:rPr>
        <w:t xml:space="preserve">☐ یک تصمیم اشتباه خودتان را پیدا کنید و بنویسید کدام سوگیری باعث آن شد.</w:t>
      </w:r>
    </w:p>
    <w:p>
      <w:pPr>
        <w:pStyle w:val="Heading2"/>
        <w:bidi/>
      </w:pPr>
      <w:r>
        <w:rPr>
          <w:rtl/>
        </w:rPr>
        <w:t xml:space="preserve">۹. مباحث پیشرفته</w:t>
      </w:r>
    </w:p>
    <w:p>
      <w:pPr>
        <w:pStyle w:val="Heading3"/>
        <w:bidi/>
      </w:pPr>
      <w:r>
        <w:rPr>
          <w:rtl/>
        </w:rPr>
        <w:t xml:space="preserve">۹.۱ صورت‌های تلفیقی در برابر صورت‌های اصلی (شرکت مادر)</w:t>
      </w:r>
    </w:p>
    <w:p>
      <w:pPr>
        <w:pStyle w:val="ListParagraph"/>
        <w:numPr>
          <w:ilvl w:val="0"/>
          <w:numId w:val="62"/>
        </w:numPr>
        <w:bidi/>
      </w:pPr>
      <w:r>
        <w:rPr>
          <w:b/>
          <w:bCs/>
          <w:rtl/>
        </w:rPr>
        <w:t xml:space="preserve">اصلی:</w:t>
      </w:r>
      <w:r>
        <w:rPr>
          <w:rtl/>
        </w:rPr>
        <w:t xml:space="preserve"> فقط خود شرکت مادر؛ از شرکت‌های فرعی فقط سود سهام مصوب آن‌ها به عنوان درآمد می‌آید. مبنای تقسیم سود و متداول در تحلیل‌های ایرانی.</w:t>
      </w:r>
    </w:p>
    <w:p>
      <w:pPr>
        <w:pStyle w:val="ListParagraph"/>
        <w:numPr>
          <w:ilvl w:val="0"/>
          <w:numId w:val="62"/>
        </w:numPr>
        <w:bidi/>
      </w:pPr>
      <w:r>
        <w:rPr>
          <w:b/>
          <w:bCs/>
          <w:rtl/>
        </w:rPr>
        <w:t xml:space="preserve">تلفیقی:</w:t>
      </w:r>
      <w:r>
        <w:rPr>
          <w:rtl/>
        </w:rPr>
        <w:t xml:space="preserve"> همه گروه انگار یک شرکت است؛ معاملات داخل گروه حذف می‌شود، بدهی و زیان زیرمجموعه‌ها پنهان نمی‌ماند، و «منافع فاقد حق کنترل» (سهم سهامداران اقلیت) جدا می‌شود.</w:t>
      </w:r>
    </w:p>
    <w:p>
      <w:pPr>
        <w:pStyle w:val="ListParagraph"/>
        <w:numPr>
          <w:ilvl w:val="0"/>
          <w:numId w:val="62"/>
        </w:numPr>
        <w:bidi/>
      </w:pPr>
      <w:r>
        <w:rPr>
          <w:b/>
          <w:bCs/>
          <w:rtl/>
        </w:rPr>
        <w:t xml:space="preserve">چرا مهم است:</w:t>
      </w:r>
      <w:r>
        <w:rPr>
          <w:rtl/>
        </w:rPr>
        <w:t xml:space="preserve"> شرکت مادر می‌تواند با فروش کالا با سود زیاد به زیرمجموعه، یا دریافت سود سهام از فرزند بدهکار، سود اصلی بالا نشان دهد. اگر سود تلفیقی مداوم خیلی کمتر از اصلی است، گروه در کل ضعیف‌تر از آن است که به نظر می‌آید.</w:t>
      </w:r>
    </w:p>
    <w:p>
      <w:pPr>
        <w:pStyle w:val="ListParagraph"/>
        <w:numPr>
          <w:ilvl w:val="0"/>
          <w:numId w:val="62"/>
        </w:numPr>
        <w:bidi/>
      </w:pPr>
      <w:r>
        <w:rPr>
          <w:b/>
          <w:bCs/>
          <w:rtl/>
        </w:rPr>
        <w:t xml:space="preserve">اشتباه رایج:</w:t>
      </w:r>
      <w:r>
        <w:rPr>
          <w:rtl/>
        </w:rPr>
        <w:t xml:space="preserve"> جمع زدن سود اصلی با سود زیرمجموعه‌ها (دوبار شماری). از یکی استفاده کنید و تفاوت را توضیح دهید.</w:t>
      </w:r>
    </w:p>
    <w:p>
      <w:pPr>
        <w:pStyle w:val="Heading3"/>
        <w:bidi/>
      </w:pPr>
      <w:r>
        <w:rPr>
          <w:rtl/>
        </w:rPr>
        <w:t xml:space="preserve">۹.۲ تحریم، ارز و سیاست دولت</w:t>
      </w:r>
    </w:p>
    <w:tbl>
      <w:tblPr>
        <w:tblStyle w:val="TableGrid"/>
        <w:tblW w:w="0" w:type="auto"/>
        <w:tblLayout w:type="fixed"/>
        <w:tblLook w:val="04A0" w:firstRow="1" w:lastRow="0" w:firstColumn="0" w:lastColumn="0" w:noHBand="0" w:noVBand="1"/>
      </w:tblPr>
      <w:tblGrid>
        <w:gridCol w:w="3262"/>
        <w:gridCol w:w="2619"/>
        <w:gridCol w:w="3479"/>
      </w:tblGrid>
      <w:tr>
        <w:trPr>
          <w:tblHeader/>
        </w:trPr>
        <w:tc>
          <w:tcPr>
            <w:tcW w:w="3262" w:type="dxa"/>
            <w:shd w:val="clear" w:color="auto" w:fill="F2F2F2"/>
          </w:tcPr>
          <w:p>
            <w:pPr>
              <w:bidi/>
            </w:pPr>
            <w:r>
              <w:rPr>
                <w:rtl/>
              </w:rPr>
              <w:t xml:space="preserve">عامل</w:t>
            </w:r>
          </w:p>
        </w:tc>
        <w:tc>
          <w:tcPr>
            <w:tcW w:w="2619" w:type="dxa"/>
            <w:shd w:val="clear" w:color="auto" w:fill="F2F2F2"/>
          </w:tcPr>
          <w:p>
            <w:pPr>
              <w:bidi/>
            </w:pPr>
            <w:r>
              <w:rPr>
                <w:rtl/>
              </w:rPr>
              <w:t xml:space="preserve">اثر بر سود</w:t>
            </w:r>
          </w:p>
        </w:tc>
        <w:tc>
          <w:tcPr>
            <w:tcW w:w="3479" w:type="dxa"/>
            <w:shd w:val="clear" w:color="auto" w:fill="F2F2F2"/>
          </w:tcPr>
          <w:p>
            <w:pPr>
              <w:bidi/>
            </w:pPr>
            <w:r>
              <w:rPr>
                <w:rtl/>
              </w:rPr>
              <w:t xml:space="preserve">کجا ردیابی کنید</w:t>
            </w:r>
          </w:p>
        </w:tc>
      </w:tr>
      <w:tr>
        <w:tc>
          <w:tcPr>
            <w:tcW w:w="3262" w:type="dxa"/>
          </w:tcPr>
          <w:p>
            <w:pPr>
              <w:bidi/>
            </w:pPr>
            <w:r>
              <w:rPr>
                <w:rtl/>
              </w:rPr>
              <w:t xml:space="preserve">نرخ ارز قابل‌دسترس صادرکننده (نرخ رسمی/توافقی مرکز مبادله، نه بازار آزاد)</w:t>
            </w:r>
          </w:p>
        </w:tc>
        <w:tc>
          <w:tcPr>
            <w:tcW w:w="2619" w:type="dxa"/>
          </w:tcPr>
          <w:p>
            <w:pPr>
              <w:bidi/>
            </w:pPr>
            <w:r>
              <w:rPr>
                <w:rtl/>
              </w:rPr>
              <w:t xml:space="preserve">مستقیم روی فروش ریالی</w:t>
            </w:r>
          </w:p>
        </w:tc>
        <w:tc>
          <w:tcPr>
            <w:tcW w:w="3479" w:type="dxa"/>
          </w:tcPr>
          <w:p>
            <w:pPr>
              <w:bidi/>
            </w:pPr>
            <w:r>
              <w:rPr>
                <w:rtl/>
              </w:rPr>
              <w:t xml:space="preserve">نرخ فروش صادراتی ماهانه تقسیم بر قیمت جهانی، گزارش تفسیری</w:t>
            </w:r>
          </w:p>
        </w:tc>
      </w:tr>
      <w:tr>
        <w:tc>
          <w:tcPr>
            <w:tcW w:w="3262" w:type="dxa"/>
          </w:tcPr>
          <w:p>
            <w:pPr>
              <w:bidi/>
            </w:pPr>
            <w:r>
              <w:rPr>
                <w:rtl/>
              </w:rPr>
              <w:t xml:space="preserve">تخفیف فروش به خاطر تحریم</w:t>
            </w:r>
          </w:p>
        </w:tc>
        <w:tc>
          <w:tcPr>
            <w:tcW w:w="2619" w:type="dxa"/>
          </w:tcPr>
          <w:p>
            <w:pPr>
              <w:bidi/>
            </w:pPr>
            <w:r>
              <w:rPr>
                <w:rtl/>
              </w:rPr>
              <w:t xml:space="preserve">نرخ مؤثر پایین‌تر از قیمت جهانی</w:t>
            </w:r>
          </w:p>
        </w:tc>
        <w:tc>
          <w:tcPr>
            <w:tcW w:w="3479" w:type="dxa"/>
          </w:tcPr>
          <w:p>
            <w:pPr>
              <w:bidi/>
            </w:pPr>
            <w:r>
              <w:rPr>
                <w:rtl/>
              </w:rPr>
              <w:t xml:space="preserve">مقایسه نرخ صادراتی با قیمت مرجع</w:t>
            </w:r>
          </w:p>
        </w:tc>
      </w:tr>
      <w:tr>
        <w:tc>
          <w:tcPr>
            <w:tcW w:w="3262" w:type="dxa"/>
          </w:tcPr>
          <w:p>
            <w:pPr>
              <w:bidi/>
            </w:pPr>
            <w:r>
              <w:rPr>
                <w:rtl/>
              </w:rPr>
              <w:t xml:space="preserve">مطالبات ارزی وصول‌نشده و رفع تعهد ارزی</w:t>
            </w:r>
          </w:p>
        </w:tc>
        <w:tc>
          <w:tcPr>
            <w:tcW w:w="2619" w:type="dxa"/>
          </w:tcPr>
          <w:p>
            <w:pPr>
              <w:bidi/>
            </w:pPr>
            <w:r>
              <w:rPr>
                <w:rtl/>
              </w:rPr>
              <w:t xml:space="preserve">سود تسعیر حسابداری بدون نقد</w:t>
            </w:r>
          </w:p>
        </w:tc>
        <w:tc>
          <w:tcPr>
            <w:tcW w:w="3479" w:type="dxa"/>
          </w:tcPr>
          <w:p>
            <w:pPr>
              <w:bidi/>
            </w:pPr>
            <w:r>
              <w:rPr>
                <w:rtl/>
              </w:rPr>
              <w:t xml:space="preserve">یادداشت دریافتنی‌ها و بندهای حسابرس</w:t>
            </w:r>
          </w:p>
        </w:tc>
      </w:tr>
      <w:tr>
        <w:tc>
          <w:tcPr>
            <w:tcW w:w="3262" w:type="dxa"/>
          </w:tcPr>
          <w:p>
            <w:pPr>
              <w:bidi/>
            </w:pPr>
            <w:r>
              <w:rPr>
                <w:rtl/>
              </w:rPr>
              <w:t xml:space="preserve">بدهی ارزی</w:t>
            </w:r>
          </w:p>
        </w:tc>
        <w:tc>
          <w:tcPr>
            <w:tcW w:w="2619" w:type="dxa"/>
          </w:tcPr>
          <w:p>
            <w:pPr>
              <w:bidi/>
            </w:pPr>
            <w:r>
              <w:rPr>
                <w:rtl/>
              </w:rPr>
              <w:t xml:space="preserve">زیان تسعیر در جهش دلار</w:t>
            </w:r>
          </w:p>
        </w:tc>
        <w:tc>
          <w:tcPr>
            <w:tcW w:w="3479" w:type="dxa"/>
          </w:tcPr>
          <w:p>
            <w:pPr>
              <w:bidi/>
            </w:pPr>
            <w:r>
              <w:rPr>
                <w:rtl/>
              </w:rPr>
              <w:t xml:space="preserve">یادداشت تسهیلات</w:t>
            </w:r>
          </w:p>
        </w:tc>
      </w:tr>
      <w:tr>
        <w:tc>
          <w:tcPr>
            <w:tcW w:w="3262" w:type="dxa"/>
          </w:tcPr>
          <w:p>
            <w:pPr>
              <w:bidi/>
            </w:pPr>
            <w:r>
              <w:rPr>
                <w:rtl/>
              </w:rPr>
              <w:t xml:space="preserve">قیمت‌گذاری دستوری (خودرو، دارو، برخی کالاهای اساسی)</w:t>
            </w:r>
          </w:p>
        </w:tc>
        <w:tc>
          <w:tcPr>
            <w:tcW w:w="2619" w:type="dxa"/>
          </w:tcPr>
          <w:p>
            <w:pPr>
              <w:bidi/>
            </w:pPr>
            <w:r>
              <w:rPr>
                <w:rtl/>
              </w:rPr>
              <w:t xml:space="preserve">سقف حاشیه؛ گاهی زیان انباشته</w:t>
            </w:r>
          </w:p>
        </w:tc>
        <w:tc>
          <w:tcPr>
            <w:tcW w:w="3479" w:type="dxa"/>
          </w:tcPr>
          <w:p>
            <w:pPr>
              <w:bidi/>
            </w:pPr>
            <w:r>
              <w:rPr>
                <w:rtl/>
              </w:rPr>
              <w:t xml:space="preserve">اطلاعیه‌های افزایش نرخ، نرخ ماهانه</w:t>
            </w:r>
          </w:p>
        </w:tc>
      </w:tr>
      <w:tr>
        <w:tc>
          <w:tcPr>
            <w:tcW w:w="3262" w:type="dxa"/>
          </w:tcPr>
          <w:p>
            <w:pPr>
              <w:bidi/>
            </w:pPr>
            <w:r>
              <w:rPr>
                <w:rtl/>
              </w:rPr>
              <w:t xml:space="preserve">نرخ خوراک، انرژی، حقوق دولتی معادن</w:t>
            </w:r>
          </w:p>
        </w:tc>
        <w:tc>
          <w:tcPr>
            <w:tcW w:w="2619" w:type="dxa"/>
          </w:tcPr>
          <w:p>
            <w:pPr>
              <w:bidi/>
            </w:pPr>
            <w:r>
              <w:rPr>
                <w:rtl/>
              </w:rPr>
              <w:t xml:space="preserve">هزینه اصلی صنایع بالادستی</w:t>
            </w:r>
          </w:p>
        </w:tc>
        <w:tc>
          <w:tcPr>
            <w:tcW w:w="3479" w:type="dxa"/>
          </w:tcPr>
          <w:p>
            <w:pPr>
              <w:bidi/>
            </w:pPr>
            <w:r>
              <w:rPr>
                <w:rtl/>
              </w:rPr>
              <w:t xml:space="preserve">مصوبات، اطلاعیه بااهمیت، قانون بودجه سالانه</w:t>
            </w:r>
          </w:p>
        </w:tc>
      </w:tr>
      <w:tr>
        <w:tc>
          <w:tcPr>
            <w:tcW w:w="3262" w:type="dxa"/>
          </w:tcPr>
          <w:p>
            <w:pPr>
              <w:bidi/>
            </w:pPr>
            <w:r>
              <w:rPr>
                <w:rtl/>
              </w:rPr>
              <w:t xml:space="preserve">عوارض صادراتی یا ممنوعیت صادرات</w:t>
            </w:r>
          </w:p>
        </w:tc>
        <w:tc>
          <w:tcPr>
            <w:tcW w:w="2619" w:type="dxa"/>
          </w:tcPr>
          <w:p>
            <w:pPr>
              <w:bidi/>
            </w:pPr>
            <w:r>
              <w:rPr>
                <w:rtl/>
              </w:rPr>
              <w:t xml:space="preserve">کاهش نرخ مؤثر یا انباشت موجودی</w:t>
            </w:r>
          </w:p>
        </w:tc>
        <w:tc>
          <w:tcPr>
            <w:tcW w:w="3479" w:type="dxa"/>
          </w:tcPr>
          <w:p>
            <w:pPr>
              <w:bidi/>
            </w:pPr>
            <w:r>
              <w:rPr>
                <w:rtl/>
              </w:rPr>
              <w:t xml:space="preserve">اطلاعیه بااهمیت، اخبار رسمی وزارتخانه</w:t>
            </w:r>
          </w:p>
        </w:tc>
      </w:tr>
      <w:tr>
        <w:tc>
          <w:tcPr>
            <w:tcW w:w="3262" w:type="dxa"/>
          </w:tcPr>
          <w:p>
            <w:pPr>
              <w:bidi/>
            </w:pPr>
            <w:r>
              <w:rPr>
                <w:rtl/>
              </w:rPr>
              <w:t xml:space="preserve">قطعی برق تابستانی و گاز زمستانی</w:t>
            </w:r>
          </w:p>
        </w:tc>
        <w:tc>
          <w:tcPr>
            <w:tcW w:w="2619" w:type="dxa"/>
          </w:tcPr>
          <w:p>
            <w:pPr>
              <w:bidi/>
            </w:pPr>
            <w:r>
              <w:rPr>
                <w:rtl/>
              </w:rPr>
              <w:t xml:space="preserve">افت مقدار تولید چندماهه</w:t>
            </w:r>
          </w:p>
        </w:tc>
        <w:tc>
          <w:tcPr>
            <w:tcW w:w="3479" w:type="dxa"/>
          </w:tcPr>
          <w:p>
            <w:pPr>
              <w:bidi/>
            </w:pPr>
            <w:r>
              <w:rPr>
                <w:rtl/>
              </w:rPr>
              <w:t xml:space="preserve">ماهانه سال‌های قبل همان فصل</w:t>
            </w:r>
          </w:p>
        </w:tc>
      </w:tr>
      <w:tr>
        <w:tc>
          <w:tcPr>
            <w:tcW w:w="3262" w:type="dxa"/>
          </w:tcPr>
          <w:p>
            <w:pPr>
              <w:bidi/>
            </w:pPr>
            <w:r>
              <w:rPr>
                <w:rtl/>
              </w:rPr>
              <w:t xml:space="preserve">نرخ بهره و بازده اوراق</w:t>
            </w:r>
          </w:p>
        </w:tc>
        <w:tc>
          <w:tcPr>
            <w:tcW w:w="2619" w:type="dxa"/>
          </w:tcPr>
          <w:p>
            <w:pPr>
              <w:bidi/>
            </w:pPr>
            <w:r>
              <w:rPr>
                <w:rtl/>
              </w:rPr>
              <w:t xml:space="preserve">نرخ مقایسه (hurdle) و هزینه تسهیلات</w:t>
            </w:r>
          </w:p>
        </w:tc>
        <w:tc>
          <w:tcPr>
            <w:tcW w:w="3479" w:type="dxa"/>
          </w:tcPr>
          <w:p>
            <w:pPr>
              <w:bidi/>
            </w:pPr>
            <w:r>
              <w:rPr>
                <w:rtl/>
              </w:rPr>
              <w:t xml:space="preserve">معاملات اخزا، بازده صندوق‌های درآمد ثابت</w:t>
            </w:r>
          </w:p>
        </w:tc>
      </w:tr>
    </w:tbl>
    <w:p>
      <w:pPr>
        <w:bidi/>
      </w:pPr>
      <w:r>
        <w:rPr>
          <w:rtl/>
        </w:rPr>
        <w:t xml:space="preserve">قاعده عملی: برای هر سهم یک خط بنویسید «اگر دولت فردا یک تصمیم بد بگیرد، آن چیست و چند درصد از سود را می‌برد؟». شرکتی که سودش به یک مصوبه وابسته است، نیاز به حاشیه اطمینان بزرگ‌تری (بازگشت سرمایه کوتاه‌تر) دارد.</w:t>
      </w:r>
    </w:p>
    <w:p>
      <w:pPr>
        <w:pStyle w:val="Heading3"/>
        <w:bidi/>
      </w:pPr>
      <w:r>
        <w:rPr>
          <w:rtl/>
        </w:rPr>
        <w:t xml:space="preserve">۹.۳ اختیار معامله و ساختار سرمایه</w:t>
      </w:r>
    </w:p>
    <w:p>
      <w:pPr>
        <w:pStyle w:val="ListParagraph"/>
        <w:numPr>
          <w:ilvl w:val="0"/>
          <w:numId w:val="63"/>
        </w:numPr>
        <w:bidi/>
      </w:pPr>
      <w:r>
        <w:rPr>
          <w:b/>
          <w:bCs/>
          <w:rtl/>
        </w:rPr>
        <w:t xml:space="preserve">اختیار معامله (خرید و فروش) در بورس تهران:</w:t>
      </w:r>
      <w:r>
        <w:rPr>
          <w:rtl/>
        </w:rPr>
        <w:t xml:space="preserve"> برای FIS ابزار اصلی نیست. کاربرد معقول: اختیار فروش (put) به‌عنوان بیمه موقت روی سهمی که دارید. خرید اختیار خرید برای سوداگری یا فروش اختیار بدون فهم وثیقه و اهرم، همان ریسک نابودی بخش ۵.۳ است.</w:t>
      </w:r>
    </w:p>
    <w:p>
      <w:pPr>
        <w:pStyle w:val="ListParagraph"/>
        <w:numPr>
          <w:ilvl w:val="0"/>
          <w:numId w:val="63"/>
        </w:numPr>
        <w:bidi/>
      </w:pPr>
      <w:r>
        <w:rPr>
          <w:b/>
          <w:bCs/>
          <w:rtl/>
        </w:rPr>
        <w:t xml:space="preserve">اختیار فروش تبعی (ضمانت تبعی):</w:t>
      </w:r>
      <w:r>
        <w:rPr>
          <w:rtl/>
        </w:rPr>
        <w:t xml:space="preserve"> گاهی همراه عرضه اولیه یا سهام خاص عرضه می‌شود؛ کف زیان مشخص می‌دهد اما ریسک ناشر تضمین‌کننده را ببینید (جزئیات را بررسی کنید).</w:t>
      </w:r>
    </w:p>
    <w:p>
      <w:pPr>
        <w:pStyle w:val="ListParagraph"/>
        <w:numPr>
          <w:ilvl w:val="0"/>
          <w:numId w:val="63"/>
        </w:numPr>
        <w:bidi/>
      </w:pPr>
      <w:r>
        <w:rPr>
          <w:b/>
          <w:bCs/>
          <w:rtl/>
        </w:rPr>
        <w:t xml:space="preserve">ساختار سرمایه:</w:t>
      </w:r>
      <w:r>
        <w:rPr>
          <w:rtl/>
        </w:rPr>
        <w:t xml:space="preserve"> نسبت بدهی به حقوق مالکانه در ایران با احتیاط خوانده شود؛ چون حقوق مالکانه به بهای تاریخی است. بهتر: بدهی بانکی نسبت به سود عملیاتی (چند سال سود برای تسویه) و نرخ مؤثر بهره در برابر بازده دارایی.</w:t>
      </w:r>
    </w:p>
    <w:p>
      <w:pPr>
        <w:pStyle w:val="ListParagraph"/>
        <w:numPr>
          <w:ilvl w:val="0"/>
          <w:numId w:val="63"/>
        </w:numPr>
        <w:bidi/>
      </w:pPr>
      <w:r>
        <w:rPr>
          <w:b/>
          <w:bCs/>
          <w:rtl/>
        </w:rPr>
        <w:t xml:space="preserve">ماده ۱۴۱ اصلاحیه قانون تجارت:</w:t>
      </w:r>
      <w:r>
        <w:rPr>
          <w:rtl/>
        </w:rPr>
        <w:t xml:space="preserve"> زیان انباشته بیش از نصف سرمایه مجمع فوق‌العاده برای انحلال یا ادامه را الزامی می‌کند؛ معمولاً با افزایش سرمایه از محل تجدید ارزیابی حل می‌شود بدون اینکه مشکل اصلی حل شود.</w:t>
      </w:r>
    </w:p>
    <w:p>
      <w:pPr>
        <w:pStyle w:val="Heading3"/>
        <w:bidi/>
      </w:pPr>
      <w:r>
        <w:rPr>
          <w:rtl/>
        </w:rPr>
        <w:t xml:space="preserve">۹.۴ هلدینگ‌ها و شرکت‌های سرمایه‌گذاری: NAV</w:t>
      </w:r>
    </w:p>
    <w:p>
      <w:pPr/>
      <w:r>
        <w:t xml:space="preserve">NAV = ارزش بازار سهام بورسی + ارزش برآوردی سهام غیربورسی + سایر دارایی‌ها − بدهی‌ها − مالیات بر سود فروش فرضی، تقسیم بر تعداد سهام. منبع داده: گزارش ماهانه پرتفوی در کدال. بسیاری از هلدینگ‌های ایرانی با تخفیف نسبت به NAV معامله می‌شوند؛ تخفیف فقط وقتی فرصت است که مدیریت با سود نقدی یا فروش دارایی آن را به سهامدار برساند.</w:t>
      </w:r>
    </w:p>
    <w:p>
      <w:pPr>
        <w:pStyle w:val="Heading3"/>
        <w:bidi/>
      </w:pPr>
      <w:r>
        <w:rPr>
          <w:rtl/>
        </w:rPr>
        <w:t xml:space="preserve">۹.۵ بانک‌ها و بیمه‌ها: منطق متفاوت</w:t>
      </w:r>
    </w:p>
    <w:p>
      <w:pPr>
        <w:pStyle w:val="ListParagraph"/>
        <w:numPr>
          <w:ilvl w:val="0"/>
          <w:numId w:val="64"/>
        </w:numPr>
        <w:bidi/>
      </w:pPr>
      <w:r>
        <w:rPr>
          <w:b/>
          <w:bCs/>
          <w:rtl/>
        </w:rPr>
        <w:t xml:space="preserve">بانک:</w:t>
      </w:r>
      <w:r>
        <w:rPr>
          <w:rtl/>
        </w:rPr>
        <w:t xml:space="preserve"> سود = حاشیه بهره + کارمزد − هزینه مطالبات مشکوک‌الوصول. دارایی‌های ملکی و مطالبات تمدیدشده ممکن است زیان واقعی را پنهان کنند؛ بندهای شرط حسابرس و نسبت کفایت سرمایه تعیین‌کننده‌اند. برای مبتدی معمولاً پرریسک‌ترین دسته برای تحلیل است.</w:t>
      </w:r>
    </w:p>
    <w:p>
      <w:pPr>
        <w:pStyle w:val="ListParagraph"/>
        <w:numPr>
          <w:ilvl w:val="0"/>
          <w:numId w:val="64"/>
        </w:numPr>
        <w:bidi/>
      </w:pPr>
      <w:r>
        <w:rPr>
          <w:b/>
          <w:bCs/>
          <w:rtl/>
        </w:rPr>
        <w:t xml:space="preserve">بیمه:</w:t>
      </w:r>
      <w:r>
        <w:rPr>
          <w:rtl/>
        </w:rPr>
        <w:t xml:space="preserve"> نسبت خسارت (خسارت پرداختی به حق بیمه) از گزارش ماهانه و سود سرمایه‌گذاری ذخایر.</w:t>
      </w:r>
    </w:p>
    <w:p>
      <w:pPr>
        <w:pStyle w:val="Heading3"/>
        <w:bidi/>
      </w:pPr>
      <w:r>
        <w:rPr>
          <w:rtl/>
        </w:rPr>
        <w:t xml:space="preserve">۹.۶ سایر مهارت‌های پرارزش</w:t>
      </w:r>
    </w:p>
    <w:p>
      <w:pPr>
        <w:pStyle w:val="ListParagraph"/>
        <w:numPr>
          <w:ilvl w:val="0"/>
          <w:numId w:val="65"/>
        </w:numPr>
        <w:bidi/>
      </w:pPr>
      <w:r>
        <w:rPr>
          <w:b/>
          <w:bCs/>
          <w:rtl/>
        </w:rPr>
        <w:t xml:space="preserve">مالیات:</w:t>
      </w:r>
      <w:r>
        <w:rPr>
          <w:rtl/>
        </w:rPr>
        <w:t xml:space="preserve"> نرخ قانونی ۲۵٪، با معافیت‌ها و تخفیف‌های صادراتی، مناطق آزاد و شرکت‌های بورسی. نرخ مؤثر واقعی هر شرکت را از یادداشت مالیات حساب کنید و ببینید معافیت کی تمام می‌شود (مواد قانونی را بررسی کنید).</w:t>
      </w:r>
    </w:p>
    <w:p>
      <w:pPr>
        <w:pStyle w:val="ListParagraph"/>
        <w:numPr>
          <w:ilvl w:val="0"/>
          <w:numId w:val="65"/>
        </w:numPr>
        <w:bidi/>
      </w:pPr>
      <w:r>
        <w:rPr>
          <w:b/>
          <w:bCs/>
          <w:rtl/>
        </w:rPr>
        <w:t xml:space="preserve">ساختار سهامداری و شناور آزاد:</w:t>
      </w:r>
      <w:r>
        <w:rPr>
          <w:rtl/>
        </w:rPr>
        <w:t xml:space="preserve"> از tsetmc. سهامدار عمده‌ای که نیاز نقدی دارد، سود تقسیمی بالا می‌خواهد؛ سهامدار عمده‌ای که طلبکار شرکت است، پرچم قرمز است.</w:t>
      </w:r>
    </w:p>
    <w:p>
      <w:pPr>
        <w:pStyle w:val="ListParagraph"/>
        <w:numPr>
          <w:ilvl w:val="0"/>
          <w:numId w:val="65"/>
        </w:numPr>
        <w:bidi/>
      </w:pPr>
      <w:r>
        <w:rPr>
          <w:b/>
          <w:bCs/>
          <w:rtl/>
        </w:rPr>
        <w:t xml:space="preserve">ارزش جایگزینی دارایی‌ها:</w:t>
      </w:r>
      <w:r>
        <w:rPr>
          <w:rtl/>
        </w:rPr>
        <w:t xml:space="preserve"> گزارش‌های کارشناسی تجدید ارزیابی در کدال یک منبع رایگان برای ارزش زمین و تجهیزات است.</w:t>
      </w:r>
    </w:p>
    <w:p>
      <w:pPr>
        <w:pStyle w:val="ListParagraph"/>
        <w:numPr>
          <w:ilvl w:val="0"/>
          <w:numId w:val="65"/>
        </w:numPr>
        <w:bidi/>
      </w:pPr>
      <w:r>
        <w:rPr>
          <w:b/>
          <w:bCs/>
          <w:rtl/>
        </w:rPr>
        <w:t xml:space="preserve">گزینه‌های جایگزین در بازار:</w:t>
      </w:r>
      <w:r>
        <w:rPr>
          <w:rtl/>
        </w:rPr>
        <w:t xml:space="preserve"> صندوق‌های درآمد ثابت، صندوق‌های طلا و صندوق‌های سهامی شاخصی. اگر نتیجه پرتفوی کاغذی شما پس از ۶ تا ۱۲ ماه از یک صندوق ساده بدتر است، این یک اطلاع مفید است، نه شکست.</w:t>
      </w:r>
    </w:p>
    <w:p>
      <w:pPr>
        <w:pStyle w:val="Heading3"/>
        <w:bidi/>
      </w:pPr>
      <w:r>
        <w:rPr>
          <w:rtl/>
        </w:rPr>
        <w:t xml:space="preserve">منابع عمومی برای ادامه</w:t>
      </w:r>
    </w:p>
    <w:p>
      <w:pPr>
        <w:bidi/>
      </w:pPr>
      <w:r>
        <w:rPr>
          <w:rtl/>
        </w:rPr>
        <w:t xml:space="preserve">این سایت‌ها در این جلسه از سمت من باز نشدند؛ محتوای جاری آن‌ها را خودتان ملاک قرار دهید.</w:t>
      </w:r>
    </w:p>
    <w:p>
      <w:pPr>
        <w:pStyle w:val="ListParagraph"/>
        <w:numPr>
          <w:ilvl w:val="0"/>
          <w:numId w:val="66"/>
        </w:numPr>
        <w:bidi/>
      </w:pPr>
      <w:hyperlink r:id="rId4" w:history="1">
        <w:r>
          <w:rPr>
            <w:rStyle w:val="Hyperlink"/>
            <w:rtl/>
          </w:rPr>
          <w:t xml:space="preserve">کدال</w:t>
        </w:r>
      </w:hyperlink>
      <w:r>
        <w:rPr>
          <w:rtl/>
        </w:rPr>
        <w:t xml:space="preserve">: همه افشاهای ناشران</w:t>
      </w:r>
    </w:p>
    <w:p>
      <w:pPr>
        <w:pStyle w:val="ListParagraph"/>
        <w:numPr>
          <w:ilvl w:val="0"/>
          <w:numId w:val="66"/>
        </w:numPr>
        <w:bidi/>
      </w:pPr>
      <w:hyperlink r:id="rId5" w:history="1">
        <w:r>
          <w:rPr>
            <w:rStyle w:val="Hyperlink"/>
            <w:rtl/>
          </w:rPr>
          <w:t xml:space="preserve">سازمان بورس و اوراق بهادار</w:t>
        </w:r>
      </w:hyperlink>
      <w:r>
        <w:rPr>
          <w:rtl/>
        </w:rPr>
        <w:t xml:space="preserve">: دستورالعمل افشا، قوانین افزایش سرمایه</w:t>
      </w:r>
    </w:p>
    <w:p>
      <w:pPr>
        <w:pStyle w:val="ListParagraph"/>
        <w:numPr>
          <w:ilvl w:val="0"/>
          <w:numId w:val="66"/>
        </w:numPr>
        <w:bidi/>
      </w:pPr>
      <w:hyperlink r:id="rId6" w:history="1">
        <w:r>
          <w:rPr>
            <w:rStyle w:val="Hyperlink"/>
            <w:rtl/>
          </w:rPr>
          <w:t xml:space="preserve">مدیریت فناوری بورس تهران (tsetmc)</w:t>
        </w:r>
      </w:hyperlink>
      <w:r>
        <w:rPr>
          <w:rtl/>
        </w:rPr>
        <w:t xml:space="preserve">: قیمت، سهامداران، تعداد سهام</w:t>
      </w:r>
    </w:p>
    <w:p>
      <w:pPr>
        <w:pStyle w:val="ListParagraph"/>
        <w:numPr>
          <w:ilvl w:val="0"/>
          <w:numId w:val="66"/>
        </w:numPr>
        <w:bidi/>
      </w:pPr>
      <w:hyperlink r:id="rId7" w:history="1">
        <w:r>
          <w:rPr>
            <w:rStyle w:val="Hyperlink"/>
            <w:rtl/>
          </w:rPr>
          <w:t xml:space="preserve">بورس کالای ایران</w:t>
        </w:r>
      </w:hyperlink>
      <w:r>
        <w:rPr>
          <w:rtl/>
        </w:rPr>
        <w:t xml:space="preserve">: قیمت کشف‌شده کالاها</w:t>
      </w:r>
    </w:p>
    <w:p>
      <w:pPr>
        <w:pStyle w:val="ListParagraph"/>
        <w:numPr>
          <w:ilvl w:val="0"/>
          <w:numId w:val="66"/>
        </w:numPr>
        <w:bidi/>
      </w:pPr>
      <w:hyperlink r:id="rId8" w:history="1">
        <w:r>
          <w:rPr>
            <w:rStyle w:val="Hyperlink"/>
            <w:rtl/>
          </w:rPr>
          <w:t xml:space="preserve">بانک مرکزی</w:t>
        </w:r>
      </w:hyperlink>
      <w:r>
        <w:rPr>
          <w:rtl/>
        </w:rPr>
        <w:t xml:space="preserve"> و </w:t>
      </w:r>
      <w:hyperlink r:id="rId9" w:history="1">
        <w:r>
          <w:rPr>
            <w:rStyle w:val="Hyperlink"/>
            <w:rtl/>
          </w:rPr>
          <w:t xml:space="preserve">مرکز آمار ایران</w:t>
        </w:r>
      </w:hyperlink>
      <w:r>
        <w:rPr>
          <w:rtl/>
        </w:rPr>
        <w:t xml:space="preserve">: تورم و نرخ‌ها</w:t>
      </w:r>
    </w:p>
    <w:p>
      <w:pPr>
        <w:pStyle w:val="ListParagraph"/>
        <w:numPr>
          <w:ilvl w:val="0"/>
          <w:numId w:val="66"/>
        </w:numPr>
        <w:bidi/>
      </w:pPr>
      <w:hyperlink r:id="rId10" w:history="1">
        <w:r>
          <w:rPr>
            <w:rStyle w:val="Hyperlink"/>
            <w:rtl/>
          </w:rPr>
          <w:t xml:space="preserve">سازمان حسابرسی</w:t>
        </w:r>
      </w:hyperlink>
      <w:r>
        <w:rPr>
          <w:rtl/>
        </w:rPr>
        <w:t xml:space="preserve">: متن استانداردهای حسابداری ایران</w:t>
      </w:r>
    </w:p>
    <w:p>
      <w:pPr>
        <w:pStyle w:val="ListParagraph"/>
        <w:numPr>
          <w:ilvl w:val="0"/>
          <w:numId w:val="66"/>
        </w:numPr>
      </w:pPr>
      <w:hyperlink r:id="rId11" w:history="1">
        <w:r>
          <w:rPr>
            <w:rStyle w:val="Hyperlink"/>
          </w:rPr>
          <w:t xml:space="preserve">roseoj.com</w:t>
        </w:r>
      </w:hyperlink>
      <w:r>
        <w:t xml:space="preserve">: محتوای عمومی دکتر بردیا خسروانی</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0"/>
  </w:num>
  <w:num w:numId="19">
    <w:abstractNumId w:val="0"/>
  </w:num>
  <w:num w:numId="20">
    <w:abstractNumId w:val="1"/>
    <w:lvlOverride w:ilvl="0">
      <w:startOverride w:val="1"/>
    </w:lvlOverride>
  </w:num>
  <w:num w:numId="21">
    <w:abstractNumId w:val="0"/>
  </w:num>
  <w:num w:numId="22">
    <w:abstractNumId w:val="1"/>
    <w:lvlOverride w:ilvl="0">
      <w:startOverride w:val="1"/>
    </w:lvlOverride>
  </w:num>
  <w:num w:numId="23">
    <w:abstractNumId w:val="1"/>
    <w:lvlOverride w:ilvl="0">
      <w:startOverride w:val="1"/>
    </w:lvlOverride>
  </w:num>
  <w:num w:numId="24">
    <w:abstractNumId w:val="0"/>
  </w:num>
  <w:num w:numId="25">
    <w:abstractNumId w:val="0"/>
  </w:num>
  <w:num w:numId="26">
    <w:abstractNumId w:val="1"/>
    <w:lvlOverride w:ilvl="0">
      <w:startOverride w:val="1"/>
    </w:lvlOverride>
  </w:num>
  <w:num w:numId="27">
    <w:abstractNumId w:val="1"/>
    <w:lvlOverride w:ilvl="0">
      <w:startOverride w:val="1"/>
    </w:lvlOverride>
  </w:num>
  <w:num w:numId="28">
    <w:abstractNumId w:val="0"/>
  </w:num>
  <w:num w:numId="29">
    <w:abstractNumId w:val="1"/>
    <w:lvlOverride w:ilvl="0">
      <w:startOverride w:val="1"/>
    </w:lvlOverride>
  </w:num>
  <w:num w:numId="30">
    <w:abstractNumId w:val="0"/>
  </w:num>
  <w:num w:numId="31">
    <w:abstractNumId w:val="1"/>
    <w:lvlOverride w:ilvl="0">
      <w:startOverride w:val="1"/>
    </w:lvlOverride>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0"/>
  </w:num>
  <w:num w:numId="38">
    <w:abstractNumId w:val="1"/>
    <w:lvlOverride w:ilvl="0">
      <w:startOverride w:val="1"/>
    </w:lvlOverride>
  </w:num>
  <w:num w:numId="39">
    <w:abstractNumId w:val="0"/>
  </w:num>
  <w:num w:numId="40">
    <w:abstractNumId w:val="1"/>
    <w:lvlOverride w:ilvl="0">
      <w:startOverride w:val="1"/>
    </w:lvlOverride>
  </w:num>
  <w:num w:numId="41">
    <w:abstractNumId w:val="1"/>
    <w:lvlOverride w:ilvl="0">
      <w:startOverride w:val="1"/>
    </w:lvlOverride>
  </w:num>
  <w:num w:numId="42">
    <w:abstractNumId w:val="0"/>
  </w:num>
  <w:num w:numId="43">
    <w:abstractNumId w:val="0"/>
  </w:num>
  <w:num w:numId="44">
    <w:abstractNumId w:val="0"/>
  </w:num>
  <w:num w:numId="45">
    <w:abstractNumId w:val="0"/>
  </w:num>
  <w:num w:numId="46">
    <w:abstractNumId w:val="0"/>
  </w:num>
  <w:num w:numId="47">
    <w:abstractNumId w:val="0"/>
  </w:num>
  <w:num w:numId="48">
    <w:abstractNumId w:val="1"/>
    <w:lvlOverride w:ilvl="0">
      <w:startOverride w:val="1"/>
    </w:lvlOverride>
  </w:num>
  <w:num w:numId="49">
    <w:abstractNumId w:val="1"/>
    <w:lvlOverride w:ilvl="0">
      <w:startOverride w:val="1"/>
    </w:lvlOverride>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bering>
</file>

<file path=word/styles.xml><?xml version="1.0" encoding="utf-8"?>
<w:styles xmlns:w="http://schemas.openxmlformats.org/wordprocessingml/2006/main">
  <w:docDefaults>
    <w:rPrDefault>
      <w:rPr>
        <w:rFonts w:ascii="Calibri" w:hAnsi="Calibri" w:eastAsia="Calibri" w:cs="Tahoma"/>
        <w:sz w:val="22"/>
        <w:szCs w:val="22"/>
        <w:lang w:val="en-US" w:bidi="fa-IR"/>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6bSWPKEA2B7Waa7PRgcEQs" TargetMode="External"/><Relationship Id="rId4" Type="http://schemas.openxmlformats.org/officeDocument/2006/relationships/hyperlink" Target="https://www.codal.ir" TargetMode="External"/><Relationship Id="rId5" Type="http://schemas.openxmlformats.org/officeDocument/2006/relationships/hyperlink" Target="https://www.seo.ir" TargetMode="External"/><Relationship Id="rId6" Type="http://schemas.openxmlformats.org/officeDocument/2006/relationships/hyperlink" Target="https://www.tsetmc.com" TargetMode="External"/><Relationship Id="rId7" Type="http://schemas.openxmlformats.org/officeDocument/2006/relationships/hyperlink" Target="https://www.ime.co.ir" TargetMode="External"/><Relationship Id="rId8" Type="http://schemas.openxmlformats.org/officeDocument/2006/relationships/hyperlink" Target="https://www.cbi.ir" TargetMode="External"/><Relationship Id="rId9" Type="http://schemas.openxmlformats.org/officeDocument/2006/relationships/hyperlink" Target="https://www.amar.org.ir" TargetMode="External"/><Relationship Id="rId10" Type="http://schemas.openxmlformats.org/officeDocument/2006/relationships/hyperlink" Target="https://www.audit.org.ir" TargetMode="External"/><Relationship Id="rId11" Type="http://schemas.openxmlformats.org/officeDocument/2006/relationships/hyperlink" Target="https://roseoj.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برنامه خودآموز FIS و FLM با تکیه بر کدال</dc:title>
  <dc:description>Claude Docs node/ea44eb4d-3ca7@30 docx-w7</dc:description>
  <cp:revision>30</cp:revision>
</cp:coreProperties>
</file>