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课后作业零：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一：用php连接两种数据库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php连接MySQL数据库，代码及结果请见截图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php连接sqlite3数据库，代码及结果请见截图: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二：php用两种方法连接同一数据库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用</w:t>
      </w:r>
      <w:r>
        <w:rPr>
          <w:rFonts w:hint="eastAsia"/>
          <w:lang w:val="en-US" w:eastAsia="zh-CN"/>
        </w:rPr>
        <w:t>php数据库函数连接MySQL数据库，代码及结果请见截图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用PDO方式连接数据库，代码及结果请见截图：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B48406"/>
    <w:multiLevelType w:val="singleLevel"/>
    <w:tmpl w:val="94B48406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B811D59F"/>
    <w:multiLevelType w:val="singleLevel"/>
    <w:tmpl w:val="B811D59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06D63DC"/>
    <w:multiLevelType w:val="singleLevel"/>
    <w:tmpl w:val="506D63D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CB743F"/>
    <w:rsid w:val="1B7C0581"/>
    <w:rsid w:val="72FF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2020-04-05T08:07:00Z</dcterms:created>
  <dc:creator>LI</dc:creator>
  <cp:lastModifiedBy>玉珂</cp:lastModifiedBy>
  <dcterms:modified xsi:type="dcterms:W3CDTF">2020-04-17T10:38:12Z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