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ind w:left="-566.9291338582677" w:right="-709.7244094488178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238837" cy="32388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837" cy="3238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566.9291338582677" w:right="-709.7244094488178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7380"/>
        <w:tblGridChange w:id="0">
          <w:tblGrid>
            <w:gridCol w:w="2265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Estudiantes: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Alina Romero, Valentin Wagner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Docente: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shd w:fill="ffffff" w:val="clear"/>
              <w:spacing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Mansilla York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shd w:fill="ffffff" w:val="clear"/>
              <w:spacing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PWD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hd w:fill="ffffff" w:val="clear"/>
              <w:spacing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hd w:fill="ffffff" w:val="clear"/>
              <w:spacing w:before="0" w:line="360" w:lineRule="auto"/>
              <w:ind w:left="-566.9291338582677" w:right="-709.7244094488178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de usuario (Actividad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00" w:line="360" w:lineRule="auto"/>
        <w:ind w:left="-566.9291338582677" w:right="-709.7244094488178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dt>
      <w:sdtPr>
        <w:id w:val="-10641829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k200w5ntgn8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1det9ji6vi9o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Descripción de la Interfaz Principal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bp9gx4l86ucu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Guía de Uso: Funciones Principales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5f8wjizvx7t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Ampliación de Imágenes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ufgsccy9tans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Navegación entre Obras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7g155oqbpf2a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Cierre de la Visualización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sz w:val="28"/>
              <w:szCs w:val="28"/>
              <w:u w:val="none"/>
            </w:rPr>
          </w:pPr>
          <w:hyperlink w:anchor="_huppzcco2011"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u w:val="none"/>
                <w:rtl w:val="0"/>
              </w:rPr>
              <w:t xml:space="preserve">Requisitos del Sistema</w:t>
              <w:tab/>
            </w:r>
          </w:hyperlink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Usuario: </w:t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Galería Interactiva "Gallery it's getting worse"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pk200w5ntgn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30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describe el funcionamiento y las características de la galería de imágenes interactiva desarrollada para la materia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de Implementación de Sitios Web Dinámicos</w:t>
      </w:r>
      <w:r w:rsidDel="00000000" w:rsidR="00000000" w:rsidRPr="00000000">
        <w:rPr>
          <w:sz w:val="24"/>
          <w:szCs w:val="24"/>
          <w:rtl w:val="0"/>
        </w:rPr>
        <w:t xml:space="preserve">. El sistema permite visualizar una colección de obras de arte de forma intuitiva, ofreciendo herramientas de ampliación y navegación fluida.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1det9ji6vi9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 la Interfaz Principal</w:t>
      </w:r>
    </w:p>
    <w:p w:rsidR="00000000" w:rsidDel="00000000" w:rsidP="00000000" w:rsidRDefault="00000000" w:rsidRPr="00000000" w14:paraId="00000032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ingresar al sitio, el usuario se encontrará con la vista principal que contiene: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de la Galería:</w:t>
      </w:r>
      <w:r w:rsidDel="00000000" w:rsidR="00000000" w:rsidRPr="00000000">
        <w:rPr>
          <w:sz w:val="24"/>
          <w:szCs w:val="24"/>
          <w:rtl w:val="0"/>
        </w:rPr>
        <w:t xml:space="preserve"> Ubicado en la parte superior central.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Cuadrícula de Imágenes:</w:t>
      </w:r>
      <w:r w:rsidDel="00000000" w:rsidR="00000000" w:rsidRPr="00000000">
        <w:rPr>
          <w:sz w:val="24"/>
          <w:szCs w:val="24"/>
          <w:rtl w:val="0"/>
        </w:rPr>
        <w:t xml:space="preserve"> Un panel que muestra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nueve imágenes en miniatura</w:t>
      </w:r>
      <w:r w:rsidDel="00000000" w:rsidR="00000000" w:rsidRPr="00000000">
        <w:rPr>
          <w:sz w:val="24"/>
          <w:szCs w:val="24"/>
          <w:rtl w:val="0"/>
        </w:rPr>
        <w:t xml:space="preserve"> organizadas de forma responsiva.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Etiquetas Informativas:</w:t>
      </w:r>
      <w:r w:rsidDel="00000000" w:rsidR="00000000" w:rsidRPr="00000000">
        <w:rPr>
          <w:sz w:val="24"/>
          <w:szCs w:val="24"/>
          <w:rtl w:val="0"/>
        </w:rPr>
        <w:t xml:space="preserve"> Cada miniatura incluye el nombre de la obra y su autor en la parte inferior (ej. "El Beso - Gustav Klimt").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bp9gx4l86uc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Guía de Uso: Funciones Principales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8wjizvx7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Ampliación de Imágenes</w:t>
      </w:r>
    </w:p>
    <w:p w:rsidR="00000000" w:rsidDel="00000000" w:rsidP="00000000" w:rsidRDefault="00000000" w:rsidRPr="00000000" w14:paraId="00000038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observar una imagen con mayor detalle: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Desplace el cursor sobre la miniatura deseada.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Haga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clic izquierdo</w:t>
      </w:r>
      <w:r w:rsidDel="00000000" w:rsidR="00000000" w:rsidRPr="00000000">
        <w:rPr>
          <w:sz w:val="24"/>
          <w:szCs w:val="24"/>
          <w:rtl w:val="0"/>
        </w:rPr>
        <w:t xml:space="preserve"> sobre la imagen.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galería entrará en modo "vista ampliada", mostrando la obra en un tamaño mayor sobre un fondo oscuro para evitar distracciones.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gsccy9tan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Navegación entre Obras</w:t>
      </w:r>
    </w:p>
    <w:p w:rsidR="00000000" w:rsidDel="00000000" w:rsidP="00000000" w:rsidRDefault="00000000" w:rsidRPr="00000000" w14:paraId="0000003D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que una imagen esté ampliada, no es necesario cerrar la vista para ver la siguiente: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 Siguiente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Ubicado debajo de la imagen ampliada. Al pulsarlo, se mostrará la siguiente obra de la colección.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 Anterior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Ubicado al lado del botón siguiente. Permite retroceder a la imagen previa.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155oqbpf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de la Visualización</w:t>
      </w:r>
    </w:p>
    <w:p w:rsidR="00000000" w:rsidDel="00000000" w:rsidP="00000000" w:rsidRDefault="00000000" w:rsidRPr="00000000" w14:paraId="00000041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regresar a la cuadrícula principal de miniaturas: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Localiza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 de cierre (X)</w:t>
      </w:r>
      <w:r w:rsidDel="00000000" w:rsidR="00000000" w:rsidRPr="00000000">
        <w:rPr>
          <w:sz w:val="24"/>
          <w:szCs w:val="24"/>
          <w:rtl w:val="0"/>
        </w:rPr>
        <w:t xml:space="preserve"> situado en la esquina superior derecha de la pantalla.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Haga clic en el botón para finalizar la visualización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="360" w:lineRule="auto"/>
        <w:rPr>
          <w:b w:val="1"/>
          <w:bCs w:val="1"/>
          <w:sz w:val="34"/>
          <w:szCs w:val="34"/>
        </w:rPr>
      </w:pPr>
      <w:bookmarkStart w:colFirst="0" w:colLast="0" w:name="_huppzcco201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del Sistema</w:t>
      </w:r>
    </w:p>
    <w:p w:rsidR="00000000" w:rsidDel="00000000" w:rsidP="00000000" w:rsidRDefault="00000000" w:rsidRPr="00000000" w14:paraId="00000045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asegurar una experiencia óptima, se recomienda: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Navegador:</w:t>
      </w:r>
      <w:r w:rsidDel="00000000" w:rsidR="00000000" w:rsidRPr="00000000">
        <w:rPr>
          <w:sz w:val="24"/>
          <w:szCs w:val="24"/>
          <w:rtl w:val="0"/>
        </w:rPr>
        <w:t xml:space="preserve"> Versiones actualizadas de Google Chrome, Mozilla Firefox o Microsoft Edge.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Dispositivo:</w:t>
      </w:r>
      <w:r w:rsidDel="00000000" w:rsidR="00000000" w:rsidRPr="00000000">
        <w:rPr>
          <w:sz w:val="24"/>
          <w:szCs w:val="24"/>
          <w:rtl w:val="0"/>
        </w:rPr>
        <w:t xml:space="preserve"> El diseño es responsive, por lo que puede utilizarse en computadoras de escritorio, tablets o teléfonos móviles.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EEST N°1 - PWD 7° 2°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