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A88" w14:textId="478A773F" w:rsidR="00A53043" w:rsidRDefault="000016A2">
      <w:r>
        <w:rPr>
          <w:noProof/>
        </w:rPr>
        <w:drawing>
          <wp:inline distT="0" distB="0" distL="0" distR="0" wp14:anchorId="2366122B" wp14:editId="4C613065">
            <wp:extent cx="5274310" cy="145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7C96" w14:textId="77777777" w:rsidR="000016A2" w:rsidRDefault="000016A2">
      <w:pPr>
        <w:rPr>
          <w:rFonts w:hint="eastAsia"/>
        </w:rPr>
      </w:pPr>
    </w:p>
    <w:p w14:paraId="4E945C57" w14:textId="2CA75DAF" w:rsidR="00DE3785" w:rsidRDefault="00DE3785"/>
    <w:p w14:paraId="2BC1C184" w14:textId="12D8B33B" w:rsidR="00DE3785" w:rsidRDefault="00DE3785">
      <w:r>
        <w:rPr>
          <w:rFonts w:hint="eastAsia"/>
        </w:rPr>
        <w:t>人均</w:t>
      </w:r>
      <w:r w:rsidR="000016A2">
        <w:rPr>
          <w:rFonts w:hint="eastAsia"/>
        </w:rPr>
        <w:t xml:space="preserve">国内生产总值（简写为 </w:t>
      </w:r>
      <w:r w:rsidR="000016A2">
        <w:t>Per Capita GDP）</w:t>
      </w:r>
      <w:r w:rsidR="000016A2">
        <w:rPr>
          <w:rFonts w:hint="eastAsia"/>
        </w:rPr>
        <w:t>是指在一定时间内</w:t>
      </w:r>
      <w:r w:rsidR="000016A2">
        <w:t>(</w:t>
      </w:r>
      <w:r w:rsidR="000016A2">
        <w:rPr>
          <w:rFonts w:hint="eastAsia"/>
        </w:rPr>
        <w:t>通常是一年)，一个国家或地区的经济中所生产的全部最终产品和劳动的价值</w:t>
      </w:r>
      <w:r w:rsidR="00610BDE">
        <w:rPr>
          <w:rFonts w:hint="eastAsia"/>
        </w:rPr>
        <w:t>除以该国国民人口的总数所得出的商，是重要的宏观经济指标之一，常用来衡量一个国家的经济发展程度和该国人民的生活水平。</w:t>
      </w:r>
    </w:p>
    <w:p w14:paraId="0B0C18D0" w14:textId="6A208A73" w:rsidR="00610BDE" w:rsidRDefault="00610BDE"/>
    <w:p w14:paraId="7D6C4207" w14:textId="351D8ABB" w:rsidR="00610BDE" w:rsidRDefault="00610BDE">
      <w:r>
        <w:rPr>
          <w:rFonts w:hint="eastAsia"/>
        </w:rPr>
        <w:t>人均国内</w:t>
      </w:r>
      <w:r w:rsidR="0050748B">
        <w:rPr>
          <w:rFonts w:hint="eastAsia"/>
        </w:rPr>
        <w:t xml:space="preserve">生产总值增长率（简写为 </w:t>
      </w:r>
      <w:r w:rsidR="0050748B">
        <w:t>Per Capita GDP Growth Rate）</w:t>
      </w:r>
      <w:r w:rsidR="0050748B">
        <w:rPr>
          <w:rFonts w:hint="eastAsia"/>
        </w:rPr>
        <w:t>是人均G</w:t>
      </w:r>
      <w:r w:rsidR="0050748B">
        <w:t>DP</w:t>
      </w:r>
      <w:r w:rsidR="0050748B">
        <w:rPr>
          <w:rFonts w:hint="eastAsia"/>
        </w:rPr>
        <w:t>的年度增长率，常用来衡量年度间的经济发展变化快慢。</w:t>
      </w:r>
    </w:p>
    <w:p w14:paraId="382E926C" w14:textId="6DB41552" w:rsidR="0050748B" w:rsidRDefault="0050748B"/>
    <w:p w14:paraId="30A2CDB2" w14:textId="6C66E218" w:rsidR="0050748B" w:rsidRDefault="0050748B">
      <w:r>
        <w:rPr>
          <w:rFonts w:hint="eastAsia"/>
        </w:rPr>
        <w:t>高校入学率</w:t>
      </w:r>
      <w:r w:rsidR="00345839">
        <w:rPr>
          <w:rFonts w:hint="eastAsia"/>
        </w:rPr>
        <w:t>是一个教育方面的指标，指一个</w:t>
      </w:r>
      <w:r w:rsidR="00153ADA">
        <w:rPr>
          <w:rFonts w:hint="eastAsia"/>
        </w:rPr>
        <w:t>国家中每年实际的大学入学人数与有能力入学的人数的比率，常用来衡量一个国家高等教育的普及程度以及公民素养。</w:t>
      </w:r>
    </w:p>
    <w:p w14:paraId="41FC97B9" w14:textId="1255685B" w:rsidR="00153ADA" w:rsidRDefault="00153ADA"/>
    <w:p w14:paraId="71911DDB" w14:textId="1DEE5007" w:rsidR="00153ADA" w:rsidRDefault="00153ADA">
      <w:r>
        <w:rPr>
          <w:rFonts w:hint="eastAsia"/>
        </w:rPr>
        <w:t>失业率</w:t>
      </w:r>
      <w:r w:rsidR="00285319">
        <w:rPr>
          <w:rFonts w:hint="eastAsia"/>
        </w:rPr>
        <w:t>是指一定时期内失业人口占劳动人口的比率，常用来衡量闲置中的劳动产能，反映一个国家或地区的失业状况。</w:t>
      </w:r>
    </w:p>
    <w:p w14:paraId="5A80E260" w14:textId="1D7961CE" w:rsidR="00285319" w:rsidRDefault="00285319"/>
    <w:p w14:paraId="54A9E903" w14:textId="59B8B315" w:rsidR="00285319" w:rsidRDefault="00285319">
      <w:pPr>
        <w:rPr>
          <w:rFonts w:hint="eastAsia"/>
        </w:rPr>
      </w:pPr>
      <w:r>
        <w:rPr>
          <w:rFonts w:hint="eastAsia"/>
        </w:rPr>
        <w:t>腐败感知指数</w:t>
      </w:r>
      <w:r w:rsidR="0083273A">
        <w:rPr>
          <w:rFonts w:hint="eastAsia"/>
        </w:rPr>
        <w:t>，又称清廉指数，是根据各国商人、学者与国情分析师，对各国公务人员与政治人物贪腐程度的评价，满分1</w:t>
      </w:r>
      <w:r w:rsidR="0083273A">
        <w:t>00</w:t>
      </w:r>
      <w:r w:rsidR="0083273A">
        <w:rPr>
          <w:rFonts w:hint="eastAsia"/>
        </w:rPr>
        <w:t>代表 n</w:t>
      </w:r>
      <w:r w:rsidR="0083273A">
        <w:t>o corruption, 0</w:t>
      </w:r>
      <w:r w:rsidR="0083273A">
        <w:rPr>
          <w:rFonts w:hint="eastAsia"/>
        </w:rPr>
        <w:t>分则代表a</w:t>
      </w:r>
      <w:r w:rsidR="0083273A">
        <w:t>bsolute corruption</w:t>
      </w:r>
      <w:r w:rsidR="0083273A">
        <w:rPr>
          <w:rFonts w:hint="eastAsia"/>
        </w:rPr>
        <w:t>，常用来衡量一个国家的国内贪腐程度，也侧面反映其政府的管理能力。</w:t>
      </w:r>
    </w:p>
    <w:p w14:paraId="4D79F41C" w14:textId="5A96BBB3" w:rsidR="00285319" w:rsidRDefault="00285319"/>
    <w:p w14:paraId="63ABA096" w14:textId="5BB84D13" w:rsidR="00285319" w:rsidRDefault="00285319">
      <w:r>
        <w:rPr>
          <w:rFonts w:hint="eastAsia"/>
        </w:rPr>
        <w:t>通货膨胀，本意为货币流通数量增加，但也意味着在一段时间内（通常指一年）相关货物或服务的价格上涨，人们的购买力下降，常用来衡量诸如价格的总体上涨或者一国生活成本的上升。</w:t>
      </w:r>
    </w:p>
    <w:p w14:paraId="4871A96B" w14:textId="4B7D4DB4" w:rsidR="00285319" w:rsidRDefault="00285319"/>
    <w:p w14:paraId="211AD872" w14:textId="6B524DFE" w:rsidR="00285319" w:rsidRPr="000016A2" w:rsidRDefault="0083273A">
      <w:pPr>
        <w:rPr>
          <w:rFonts w:hint="eastAsia"/>
        </w:rPr>
      </w:pPr>
      <w:r>
        <w:rPr>
          <w:rFonts w:hint="eastAsia"/>
        </w:rPr>
        <w:t>综合性社会危机</w:t>
      </w:r>
      <w:r w:rsidR="00F266D8">
        <w:rPr>
          <w:rFonts w:hint="eastAsia"/>
        </w:rPr>
        <w:t>，由社会政治行为者之间的</w:t>
      </w:r>
      <w:r w:rsidR="00D96AA5">
        <w:rPr>
          <w:rFonts w:hint="eastAsia"/>
        </w:rPr>
        <w:t>冲突</w:t>
      </w:r>
      <w:r w:rsidR="00F266D8">
        <w:rPr>
          <w:rFonts w:hint="eastAsia"/>
        </w:rPr>
        <w:t>（即个人、团体、部门和民族国家之间的敌对行动）组成</w:t>
      </w:r>
      <w:r w:rsidR="00D96AA5">
        <w:rPr>
          <w:rFonts w:hint="eastAsia"/>
        </w:rPr>
        <w:t>，常用来衡量一个国家社会环境的好坏。</w:t>
      </w:r>
    </w:p>
    <w:sectPr w:rsidR="00285319" w:rsidRPr="0000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03AD" w14:textId="77777777" w:rsidR="00F90027" w:rsidRDefault="00F90027" w:rsidP="00DE3785">
      <w:r>
        <w:separator/>
      </w:r>
    </w:p>
  </w:endnote>
  <w:endnote w:type="continuationSeparator" w:id="0">
    <w:p w14:paraId="240761B9" w14:textId="77777777" w:rsidR="00F90027" w:rsidRDefault="00F90027" w:rsidP="00DE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E23A" w14:textId="77777777" w:rsidR="00F90027" w:rsidRDefault="00F90027" w:rsidP="00DE3785">
      <w:r>
        <w:separator/>
      </w:r>
    </w:p>
  </w:footnote>
  <w:footnote w:type="continuationSeparator" w:id="0">
    <w:p w14:paraId="0FA06515" w14:textId="77777777" w:rsidR="00F90027" w:rsidRDefault="00F90027" w:rsidP="00DE3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94"/>
    <w:rsid w:val="000016A2"/>
    <w:rsid w:val="00153ADA"/>
    <w:rsid w:val="00285319"/>
    <w:rsid w:val="00345839"/>
    <w:rsid w:val="00496D94"/>
    <w:rsid w:val="0050748B"/>
    <w:rsid w:val="00610BDE"/>
    <w:rsid w:val="0083273A"/>
    <w:rsid w:val="009A63C3"/>
    <w:rsid w:val="00A53043"/>
    <w:rsid w:val="00D96AA5"/>
    <w:rsid w:val="00DE3785"/>
    <w:rsid w:val="00F266D8"/>
    <w:rsid w:val="00F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6DA20"/>
  <w15:chartTrackingRefBased/>
  <w15:docId w15:val="{B5A98FBE-CE24-4680-8C81-F26788D9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304</Words>
  <Characters>315</Characters>
  <Application>Microsoft Office Word</Application>
  <DocSecurity>0</DocSecurity>
  <Lines>10</Lines>
  <Paragraphs>7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2023-02-05T10:24:00Z</dcterms:created>
  <dcterms:modified xsi:type="dcterms:W3CDTF">2023-02-06T05:22:00Z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7c0d3a2f1072979db28a8fe1f88fa8d2ac4b850bd8a5959833c475ca10c6f157</vt:lpwstr>
  </property>
</Properties>
</file>