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rPr>
      </w:pPr>
      <w:bookmarkStart w:id="0" w:name="_GoBack"/>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"http://www.iotsharing.com/2017/06/bring-esp32-to-low-power-sleep-save-battery.html"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24: How to bring ESP32 to low power-sleep mode to extend battery life</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bookmarkEnd w:id="0"/>
    <w:p>
      <w:pPr>
        <w:keepNext w:val="0"/>
        <w:keepLines w:val="0"/>
        <w:widowControl/>
        <w:numPr>
          <w:ilvl w:val="0"/>
          <w:numId w:val="1"/>
        </w:numPr>
        <w:suppressLineNumbers w:val="0"/>
        <w:jc w:val="left"/>
        <w:rPr>
          <w:rFonts w:hint="default" w:ascii="Ebrima" w:hAnsi="Ebrima" w:eastAsia="Roboto Slab" w:cs="Ebrima"/>
          <w:i w:val="0"/>
          <w:caps w:val="0"/>
          <w:color w:val="404040"/>
          <w:spacing w:val="0"/>
          <w:kern w:val="0"/>
          <w:sz w:val="22"/>
          <w:szCs w:val="22"/>
          <w:shd w:val="clear" w:fill="FFFFFF"/>
          <w:lang w:val="en-US" w:eastAsia="zh-CN" w:bidi="ar"/>
        </w:rPr>
      </w:pPr>
      <w:r>
        <w:rPr>
          <w:rFonts w:hint="default" w:ascii="Ebrima" w:hAnsi="Ebrima" w:eastAsia="Roboto Slab" w:cs="Ebrima"/>
          <w:b/>
          <w:i w:val="0"/>
          <w:caps w:val="0"/>
          <w:color w:val="404040"/>
          <w:spacing w:val="0"/>
          <w:sz w:val="22"/>
          <w:szCs w:val="22"/>
          <w:shd w:val="clear" w:fill="FFFFFF"/>
        </w:rPr>
        <w:t>Introduction</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When deploying IoT applications in area where power supply is not well-prepared, we often use battery for IoT node. The power of battery is limited so we have to save it. In order to save power, we will bring ESP to sleep mode in which ESP will not consume much power.</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Sleep mode is not applicable when ESP is in </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begin"/>
      </w:r>
      <w:r>
        <w:rPr>
          <w:rFonts w:hint="default" w:ascii="Ebrima" w:hAnsi="Ebrima" w:eastAsia="Roboto Slab" w:cs="Ebrima"/>
          <w:i w:val="0"/>
          <w:caps w:val="0"/>
          <w:color w:val="404040"/>
          <w:spacing w:val="0"/>
          <w:sz w:val="22"/>
          <w:szCs w:val="22"/>
          <w:u w:val="single"/>
          <w:bdr w:val="none" w:color="auto" w:sz="0" w:space="0"/>
          <w:shd w:val="clear" w:fill="FFFFFF"/>
          <w:vertAlign w:val="baseline"/>
        </w:rPr>
        <w:instrText xml:space="preserve"> HYPERLINK "http://www.iotsharing.com/2017/05/how-to-turn-esp32-into-access-point.html" \t "http://www.iotsharing.com/2017/06/_blank" </w:instrTex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Access Point</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end"/>
      </w:r>
      <w:r>
        <w:rPr>
          <w:rFonts w:hint="default" w:ascii="Ebrima" w:hAnsi="Ebrima" w:eastAsia="Roboto Slab" w:cs="Ebrima"/>
          <w:i w:val="0"/>
          <w:caps w:val="0"/>
          <w:color w:val="404040"/>
          <w:spacing w:val="0"/>
          <w:sz w:val="22"/>
          <w:szCs w:val="22"/>
          <w:shd w:val="clear" w:fill="FFFFFF"/>
        </w:rPr>
        <w:t> mode.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When ESP is in sleep mode it need a trigger to wake it up. There are some types of trigger:</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by external signal using RTC_IO.</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by external signal using RTC_CNTL.</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by timer.</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by touchpad.</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by ULP program.</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I will make 2 demos that using timer and RTC_IO for waking up.</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b/>
          <w:i w:val="0"/>
          <w:caps w:val="0"/>
          <w:color w:val="404040"/>
          <w:spacing w:val="0"/>
          <w:sz w:val="22"/>
          <w:szCs w:val="22"/>
          <w:shd w:val="clear" w:fill="FFFFFF"/>
        </w:rPr>
        <w:t>2. Demo 1 using timer to wake up</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In order to bring ESP to sleep mode and wake up by timer, just use the function "ESP.deepSleep(time_in_micro_seconds)" which</w:t>
      </w:r>
      <w:r>
        <w:rPr>
          <w:rFonts w:hint="default" w:ascii="Ebrima" w:hAnsi="Ebrima" w:eastAsia="Roboto Slab" w:cs="Ebrima"/>
          <w:b/>
          <w:i w:val="0"/>
          <w:caps w:val="0"/>
          <w:color w:val="404040"/>
          <w:spacing w:val="0"/>
          <w:sz w:val="22"/>
          <w:szCs w:val="22"/>
          <w:shd w:val="clear" w:fill="FFFFFF"/>
        </w:rPr>
        <w:t> time_in_micro_seconds</w:t>
      </w:r>
      <w:r>
        <w:rPr>
          <w:rFonts w:hint="default" w:ascii="Ebrima" w:hAnsi="Ebrima" w:eastAsia="Roboto Slab" w:cs="Ebrima"/>
          <w:i w:val="0"/>
          <w:caps w:val="0"/>
          <w:color w:val="404040"/>
          <w:spacing w:val="0"/>
          <w:sz w:val="22"/>
          <w:szCs w:val="22"/>
          <w:shd w:val="clear" w:fill="FFFFFF"/>
        </w:rPr>
        <w:t> is the time ESP will spend in sleep mode.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b/>
          <w:i w:val="0"/>
          <w:caps w:val="0"/>
          <w:color w:val="404040"/>
          <w:spacing w:val="0"/>
          <w:sz w:val="22"/>
          <w:szCs w:val="22"/>
          <w:shd w:val="clear" w:fill="FFFFFF"/>
        </w:rPr>
        <w:t>Note: </w:t>
      </w:r>
      <w:r>
        <w:rPr>
          <w:rFonts w:hint="default" w:ascii="Ebrima" w:hAnsi="Ebrima" w:eastAsia="Roboto Slab" w:cs="Ebrima"/>
          <w:i w:val="0"/>
          <w:caps w:val="0"/>
          <w:color w:val="404040"/>
          <w:spacing w:val="0"/>
          <w:sz w:val="22"/>
          <w:szCs w:val="22"/>
          <w:shd w:val="clear" w:fill="FFFFFF"/>
        </w:rPr>
        <w:t>trigger wake ESP up by resetting it. You can see this by watching the Terminal or the setup() function will be invoked again. So you need to backup data before going to sleep mode using </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begin"/>
      </w:r>
      <w:r>
        <w:rPr>
          <w:rFonts w:hint="default" w:ascii="Ebrima" w:hAnsi="Ebrima" w:eastAsia="Roboto Slab" w:cs="Ebrima"/>
          <w:i w:val="0"/>
          <w:caps w:val="0"/>
          <w:color w:val="404040"/>
          <w:spacing w:val="0"/>
          <w:sz w:val="22"/>
          <w:szCs w:val="22"/>
          <w:u w:val="single"/>
          <w:bdr w:val="none" w:color="auto" w:sz="0" w:space="0"/>
          <w:shd w:val="clear" w:fill="FFFFFF"/>
          <w:vertAlign w:val="baseline"/>
        </w:rPr>
        <w:instrText xml:space="preserve"> HYPERLINK "http://www.iotsharing.com/2017/06/how-to-use-preferences-to-backup-data-in-main-flash-when-power-off.html" \t "http://www.iotsharing.com/2017/06/_blank" </w:instrTex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Preferences</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end"/>
      </w:r>
      <w:r>
        <w:rPr>
          <w:rFonts w:hint="default" w:ascii="Ebrima" w:hAnsi="Ebrima" w:eastAsia="Roboto Slab" w:cs="Ebrima"/>
          <w:i w:val="0"/>
          <w:caps w:val="0"/>
          <w:color w:val="404040"/>
          <w:spacing w:val="0"/>
          <w:sz w:val="22"/>
          <w:szCs w:val="22"/>
          <w:shd w:val="clear" w:fill="FFFFFF"/>
        </w:rPr>
        <w:t> or </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begin"/>
      </w:r>
      <w:r>
        <w:rPr>
          <w:rFonts w:hint="default" w:ascii="Ebrima" w:hAnsi="Ebrima" w:eastAsia="Roboto Slab" w:cs="Ebrima"/>
          <w:i w:val="0"/>
          <w:caps w:val="0"/>
          <w:color w:val="404040"/>
          <w:spacing w:val="0"/>
          <w:sz w:val="22"/>
          <w:szCs w:val="22"/>
          <w:u w:val="single"/>
          <w:bdr w:val="none" w:color="auto" w:sz="0" w:space="0"/>
          <w:shd w:val="clear" w:fill="FFFFFF"/>
          <w:vertAlign w:val="baseline"/>
        </w:rPr>
        <w:instrText xml:space="preserve"> HYPERLINK "http://www.iotsharing.com/2017/05/how-to-use-arduino-esp32-to-store-data-to-sdcard.html" \t "http://www.iotsharing.com/2017/06/_blank" </w:instrTex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sdacrd</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end"/>
      </w:r>
      <w:r>
        <w:rPr>
          <w:rFonts w:hint="default" w:ascii="Ebrima" w:hAnsi="Ebrima" w:eastAsia="Roboto Slab" w:cs="Ebrima"/>
          <w:i w:val="0"/>
          <w:caps w:val="0"/>
          <w:color w:val="404040"/>
          <w:spacing w:val="0"/>
          <w:sz w:val="22"/>
          <w:szCs w:val="22"/>
          <w:shd w:val="clear" w:fill="FFFFFF"/>
        </w:rPr>
        <w:t>.</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I will make a demo that has 2 states: SETUP and RUNNING. In SETUP state just print "SETUP state" and then move to RUNNING state, backup this state to Preferences and going to low power-sleep mode for 5 seconds. After waking-up ESP will read the state from Preferences and move to that state without running SETUP state again.</w:t>
      </w:r>
    </w:p>
    <w:p>
      <w:pPr>
        <w:keepNext w:val="0"/>
        <w:keepLines w:val="0"/>
        <w:widowControl/>
        <w:numPr>
          <w:numId w:val="0"/>
        </w:numPr>
        <w:suppressLineNumbers w:val="0"/>
        <w:jc w:val="left"/>
        <w:rPr>
          <w:rFonts w:hint="default" w:ascii="Ebrima" w:hAnsi="Ebrima" w:eastAsia="Roboto Slab" w:cs="Ebrima"/>
          <w:i w:val="0"/>
          <w:caps w:val="0"/>
          <w:color w:val="404040"/>
          <w:spacing w:val="0"/>
          <w:sz w:val="22"/>
          <w:szCs w:val="22"/>
          <w:shd w:val="clear" w:fill="FFFFFF"/>
        </w:rPr>
      </w:pPr>
    </w:p>
    <w:p>
      <w:pPr>
        <w:keepNext w:val="0"/>
        <w:keepLines w:val="0"/>
        <w:widowControl/>
        <w:numPr>
          <w:numId w:val="0"/>
        </w:numPr>
        <w:suppressLineNumbers w:val="0"/>
        <w:jc w:val="left"/>
        <w:rPr>
          <w:rFonts w:hint="default" w:ascii="Ebrima" w:hAnsi="Ebrima" w:eastAsia="Roboto Slab" w:cs="Ebrima"/>
          <w:i w:val="0"/>
          <w:caps w:val="0"/>
          <w:color w:val="404040"/>
          <w:spacing w:val="0"/>
          <w:sz w:val="22"/>
          <w:szCs w:val="22"/>
          <w:shd w:val="clear" w:fill="FFFFFF"/>
        </w:rPr>
      </w:pPr>
    </w:p>
    <w:p>
      <w:pPr>
        <w:keepNext w:val="0"/>
        <w:keepLines w:val="0"/>
        <w:widowControl/>
        <w:numPr>
          <w:numId w:val="0"/>
        </w:numPr>
        <w:suppressLineNumbers w:val="0"/>
        <w:jc w:val="left"/>
        <w:rPr>
          <w:rFonts w:hint="default" w:ascii="Ebrima" w:hAnsi="Ebrima" w:eastAsia="Roboto Slab" w:cs="Ebrima"/>
          <w:i w:val="0"/>
          <w:caps w:val="0"/>
          <w:color w:val="404040"/>
          <w:spacing w:val="0"/>
          <w:sz w:val="22"/>
          <w:szCs w:val="22"/>
          <w:shd w:val="clear" w:fill="FFFFFF"/>
          <w:lang w:val="en-US" w:eastAsia="zh-CN"/>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243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&lt;Preferences.h&gt;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possible states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typedef enum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SETUP = 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RUNNING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State state = SETUP;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Preferences preferences;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Serial.println("I waked up");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setup Preferences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preferences.begin("iotsharing", false);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restoring state, if not exist return default SETUP sate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state = (State)preferences.getUInt("state", SETUP);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switch(state){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case SETUP: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Serial.println("SETUP 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state = RUNNING;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break;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case RUNNING: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Serial.println("RUNNING 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save current state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preferences.putUInt("state", 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Close the Preferences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preferences.end();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Serial.println("Bring ESP to sleep mode 5 seconds");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5e6 is 5x10^6 microseconds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ESP.deepSleep(5e6);</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break;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ascii="Roboto Slab" w:hAnsi="Roboto Slab" w:eastAsia="Roboto Slab" w:cs="Roboto Slab"/>
          <w:i w:val="0"/>
          <w:caps w:val="0"/>
          <w:color w:val="404040"/>
          <w:spacing w:val="0"/>
          <w:sz w:val="22"/>
          <w:szCs w:val="22"/>
        </w:rPr>
      </w:pPr>
      <w:r>
        <w:rPr>
          <w:rFonts w:hint="default" w:ascii="Roboto Slab" w:hAnsi="Roboto Slab" w:eastAsia="Roboto Slab" w:cs="Roboto Slab"/>
          <w:i w:val="0"/>
          <w:caps w:val="0"/>
          <w:color w:val="404040"/>
          <w:spacing w:val="0"/>
          <w:sz w:val="22"/>
          <w:szCs w:val="22"/>
          <w:u w:val="single"/>
          <w:bdr w:val="none" w:color="auto" w:sz="0" w:space="0"/>
          <w:shd w:val="clear" w:fill="FFFFFF"/>
          <w:vertAlign w:val="baseline"/>
        </w:rPr>
        <w:drawing>
          <wp:inline distT="0" distB="0" distL="114300" distR="114300">
            <wp:extent cx="5106670" cy="4866640"/>
            <wp:effectExtent l="0" t="0" r="17780" b="10160"/>
            <wp:docPr id="1" name="图片 1" descr="C:\Users\15840\Pictures\Saved Pictures\esp32sleep1.pngesp32sleep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5840\Pictures\Saved Pictures\esp32sleep1.pngesp32sleep1"/>
                    <pic:cNvPicPr>
                      <a:picLocks noChangeAspect="1"/>
                    </pic:cNvPicPr>
                  </pic:nvPicPr>
                  <pic:blipFill>
                    <a:blip r:embed="rId5"/>
                    <a:srcRect/>
                    <a:stretch>
                      <a:fillRect/>
                    </a:stretch>
                  </pic:blipFill>
                  <pic:spPr>
                    <a:xfrm>
                      <a:off x="0" y="0"/>
                      <a:ext cx="5106670" cy="48666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using timer to wake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 Demo 2 using external signal RTC_IO to wake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this demo, we will use a button to make an external signal LOW level to wake ESP up. We re-use the circuit in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"http://www.iotsharing.com/2017/06/how-to-use-interrupt-in-arduino-esp32.html" \t "http://www.iotsharing.com/2017/06/_blank"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21</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but ignoring the 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Roboto Slab" w:hAnsi="Roboto Slab" w:eastAsia="Roboto Slab" w:cs="Roboto Slab"/>
          <w:i w:val="0"/>
          <w:caps w:val="0"/>
          <w:color w:val="404040"/>
          <w:spacing w:val="0"/>
          <w:sz w:val="22"/>
          <w:szCs w:val="22"/>
        </w:rPr>
      </w:pPr>
      <w:r>
        <w:rPr>
          <w:rFonts w:hint="default" w:ascii="Roboto Slab" w:hAnsi="Roboto Slab" w:eastAsia="Roboto Slab" w:cs="Roboto Slab"/>
          <w:i w:val="0"/>
          <w:caps w:val="0"/>
          <w:color w:val="404040"/>
          <w:spacing w:val="0"/>
          <w:sz w:val="22"/>
          <w:szCs w:val="22"/>
          <w:u w:val="single"/>
          <w:bdr w:val="none" w:color="auto" w:sz="0" w:space="0"/>
          <w:shd w:val="clear" w:fill="FFFFFF"/>
          <w:vertAlign w:val="baseline"/>
        </w:rPr>
        <w:drawing>
          <wp:inline distT="0" distB="0" distL="114300" distR="114300">
            <wp:extent cx="2840990" cy="2176145"/>
            <wp:effectExtent l="0" t="0" r="16510" b="14605"/>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2840990" cy="21761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Connections: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[ESP32 GIO12 - BUTTON - GND]</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243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"esp_deep_sleep.h"</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setup()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Serial.begin(115200);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Serial.println("I waked up");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set up RTC_IO for GPIO12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esp_deep_sleep_pd_config(ESP_PD_DOMAIN_RTC_PERIPH, ESP_PD_OPTION_AUTO);</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enable pullup resister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gpio_pullup_en(GPIO_NUM_12);</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disable pullup resister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gpio_pulldown_dis(GPIO_NUM_12); // not use pulldown on GPIO</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anable deep sleep with external wakeup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and input level which will trigger wakeup is LOW on GPIO12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esp_deep_sleep_enable_ext0_wakeup(GPIO_NUM_12, LOW);</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Serial.println("Bring ESP to sleep mode until get external signal");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esp_deep_sleep_start();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eastAsia"/>
              </w:rPr>
              <w:t>}</w:t>
            </w:r>
          </w:p>
        </w:tc>
      </w:tr>
    </w:tbl>
    <w:p>
      <w:pPr>
        <w:keepNext w:val="0"/>
        <w:keepLines w:val="0"/>
        <w:widowControl/>
        <w:numPr>
          <w:ilvl w:val="0"/>
          <w:numId w:val="0"/>
        </w:numPr>
        <w:suppressLineNumbers w:val="0"/>
        <w:jc w:val="left"/>
        <w:rPr>
          <w:rFonts w:hint="default" w:ascii="Ebrima" w:hAnsi="Ebrima" w:eastAsia="Roboto Slab" w:cs="Ebrima"/>
          <w:b/>
          <w:i w:val="0"/>
          <w:caps w:val="0"/>
          <w:color w:val="404040"/>
          <w:spacing w:val="0"/>
          <w:sz w:val="22"/>
          <w:szCs w:val="22"/>
          <w:shd w:val="clear" w:fill="FFFFFF"/>
          <w:lang w:val="en-US" w:eastAsia="zh-CN"/>
        </w:rPr>
      </w:pPr>
    </w:p>
    <w:p>
      <w:pPr>
        <w:keepNext w:val="0"/>
        <w:keepLines w:val="0"/>
        <w:widowControl/>
        <w:numPr>
          <w:ilvl w:val="0"/>
          <w:numId w:val="0"/>
        </w:numPr>
        <w:suppressLineNumbers w:val="0"/>
        <w:jc w:val="left"/>
        <w:rPr>
          <w:rFonts w:hint="default" w:ascii="Ebrima" w:hAnsi="Ebrima" w:eastAsia="Roboto Slab" w:cs="Ebrima"/>
          <w:b/>
          <w:i w:val="0"/>
          <w:caps w:val="0"/>
          <w:color w:val="404040"/>
          <w:spacing w:val="0"/>
          <w:sz w:val="22"/>
          <w:szCs w:val="22"/>
          <w:shd w:val="clear" w:fill="FFFFFF"/>
          <w:lang w:val="en-US" w:eastAsia="zh-CN"/>
        </w:rPr>
      </w:pPr>
      <w:r>
        <w:rPr>
          <w:rFonts w:ascii="宋体" w:hAnsi="宋体" w:eastAsia="宋体" w:cs="宋体"/>
          <w:sz w:val="24"/>
          <w:szCs w:val="24"/>
        </w:rPr>
        <w:drawing>
          <wp:inline distT="0" distB="0" distL="114300" distR="114300">
            <wp:extent cx="4501515" cy="4354195"/>
            <wp:effectExtent l="0" t="0" r="13335" b="8255"/>
            <wp:docPr id="4" name="图片 4" descr="C:\Users\15840\Pictures\Saved Pictures\esp32sleep2.pngesp32sle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5840\Pictures\Saved Pictures\esp32sleep2.pngesp32sleep2"/>
                    <pic:cNvPicPr>
                      <a:picLocks noChangeAspect="1"/>
                    </pic:cNvPicPr>
                  </pic:nvPicPr>
                  <pic:blipFill>
                    <a:blip r:embed="rId8"/>
                    <a:srcRect/>
                    <a:stretch>
                      <a:fillRect/>
                    </a:stretch>
                  </pic:blipFill>
                  <pic:spPr>
                    <a:xfrm>
                      <a:off x="0" y="0"/>
                      <a:ext cx="4501515" cy="435419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2E37"/>
    <w:multiLevelType w:val="singleLevel"/>
    <w:tmpl w:val="5A252E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05724177"/>
    <w:rsid w:val="169D1821"/>
    <w:rsid w:val="22F83D65"/>
    <w:rsid w:val="287C1E72"/>
    <w:rsid w:val="37B625EF"/>
    <w:rsid w:val="50D313A3"/>
    <w:rsid w:val="61295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4.bp.blogspot.com/-SAIoFz75OyQ/WUKx-FTo5eI/AAAAAAAAEEI/S8o79cqiGWkTBSeRCyJ46kVd-NmFXIqAQCPcBGAYYCw/s1600/esp32interrupt2.png" TargetMode="External"/><Relationship Id="rId5" Type="http://schemas.openxmlformats.org/officeDocument/2006/relationships/image" Target="media/image1.png"/><Relationship Id="rId4" Type="http://schemas.openxmlformats.org/officeDocument/2006/relationships/hyperlink" Target="https://3.bp.blogspot.com/-WAI4hPO7W9Q/WU98U02Z_yI/AAAAAAAAEF8/XlSEt4RQ5ro4iSRq1qpPZT0ISvSAWbbdQCLcBGAs/s1600/esp32sleep1.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2017-12-04T11:18:06Z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