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9A405" w14:textId="4B5CAB2D" w:rsidR="00570CE9" w:rsidRDefault="00AA1B59" w:rsidP="00703652">
      <w:pPr>
        <w:spacing w:after="0"/>
      </w:pPr>
      <w:bookmarkStart w:id="0" w:name="_Hlk523527661"/>
      <w:bookmarkEnd w:id="0"/>
      <w:r>
        <w:t>This summer, I am doing mater thesis work related to inverse problem. Taking inverse problem is very helpful to my work. In my work, I basically implement the</w:t>
      </w:r>
      <w:r w:rsidR="00065542">
        <w:t xml:space="preserve"> ’</w:t>
      </w:r>
      <w:proofErr w:type="spellStart"/>
      <w:r w:rsidR="00065542">
        <w:t>Zeffiro</w:t>
      </w:r>
      <w:proofErr w:type="spellEnd"/>
      <w:r w:rsidR="00065542">
        <w:t>’</w:t>
      </w:r>
      <w:r>
        <w:t xml:space="preserve"> </w:t>
      </w:r>
      <w:r w:rsidR="00065542">
        <w:t xml:space="preserve">to use IAS MAP for reconstruction of the dipole source in EEG and MEG signal. </w:t>
      </w:r>
      <w:r>
        <w:t xml:space="preserve">Several basic core ideas of the inverse problem </w:t>
      </w:r>
      <w:r w:rsidR="00BA1DFC">
        <w:t xml:space="preserve">are </w:t>
      </w:r>
      <w:r w:rsidR="00065542">
        <w:t xml:space="preserve">covered in the summer course, </w:t>
      </w:r>
      <w:r w:rsidR="00BA1DFC">
        <w:t xml:space="preserve">including </w:t>
      </w:r>
      <w:proofErr w:type="spellStart"/>
      <w:r w:rsidR="00BA1DFC">
        <w:t>bayes</w:t>
      </w:r>
      <w:proofErr w:type="spellEnd"/>
      <w:r w:rsidR="00BA1DFC">
        <w:t xml:space="preserve"> model, Gaussian/non-Gaussian priors, </w:t>
      </w:r>
      <w:proofErr w:type="spellStart"/>
      <w:r w:rsidR="00BA1DFC">
        <w:t>Marcov</w:t>
      </w:r>
      <w:proofErr w:type="spellEnd"/>
      <w:r w:rsidR="00BA1DFC">
        <w:t xml:space="preserve"> chain Monte Carlo </w:t>
      </w:r>
      <w:proofErr w:type="gramStart"/>
      <w:r w:rsidR="00BA1DFC">
        <w:t>methods(</w:t>
      </w:r>
      <w:proofErr w:type="gramEnd"/>
      <w:r w:rsidR="00BA1DFC">
        <w:t xml:space="preserve">Metropolis algorithm and Gibbs Sampler) and Forward Modeling. </w:t>
      </w:r>
    </w:p>
    <w:p w14:paraId="31A98F52" w14:textId="74D288AB" w:rsidR="003559B7" w:rsidRPr="00C34F80" w:rsidRDefault="003559B7" w:rsidP="00703652">
      <w:pPr>
        <w:spacing w:after="0"/>
        <w:rPr>
          <w:lang w:val="en-GB"/>
        </w:rPr>
      </w:pPr>
      <w:r>
        <w:t xml:space="preserve">The interface utilized to analyze and visualize the results of </w:t>
      </w:r>
      <w:r w:rsidR="00214236">
        <w:t>EEG/MEG</w:t>
      </w:r>
      <w:r>
        <w:t xml:space="preserve"> experiment is called ‘</w:t>
      </w:r>
      <w:proofErr w:type="spellStart"/>
      <w:r>
        <w:t>Zeffiro</w:t>
      </w:r>
      <w:proofErr w:type="spellEnd"/>
      <w:r>
        <w:t xml:space="preserve">’. The brief description and </w:t>
      </w:r>
      <w:r w:rsidR="00BA1DFC">
        <w:t xml:space="preserve">some related knowledge </w:t>
      </w:r>
      <w:r w:rsidR="00214236">
        <w:t>covered in summer course are written as the first two parts. In the last part, there is some results implementing it to explor</w:t>
      </w:r>
      <w:r w:rsidR="008945A8">
        <w:rPr>
          <w:rFonts w:hint="eastAsia"/>
          <w:lang w:eastAsia="zh-CN"/>
        </w:rPr>
        <w:t>e</w:t>
      </w:r>
      <w:r w:rsidR="00214236">
        <w:t xml:space="preserve"> the effect of the parameters of the hierarchical Bayes model on EEG dipole reconstruction.</w:t>
      </w:r>
    </w:p>
    <w:p w14:paraId="50EC0E9C" w14:textId="5EBCED67" w:rsidR="003559B7" w:rsidRDefault="00214236" w:rsidP="00214236">
      <w:pPr>
        <w:pStyle w:val="Heading2"/>
        <w:numPr>
          <w:ilvl w:val="0"/>
          <w:numId w:val="0"/>
        </w:numPr>
        <w:rPr>
          <w:lang w:val="en-GB"/>
        </w:rPr>
      </w:pPr>
      <w:r>
        <w:rPr>
          <w:lang w:val="en-GB"/>
        </w:rPr>
        <w:t xml:space="preserve">1.1 </w:t>
      </w:r>
      <w:r w:rsidR="003559B7">
        <w:rPr>
          <w:lang w:val="en-GB"/>
        </w:rPr>
        <w:t>General Overview</w:t>
      </w:r>
    </w:p>
    <w:p w14:paraId="0AF95E00" w14:textId="16ECB12B" w:rsidR="003559B7" w:rsidRPr="002424E7" w:rsidRDefault="003559B7" w:rsidP="00703652">
      <w:pPr>
        <w:spacing w:after="0"/>
        <w:rPr>
          <w:lang w:val="en-GB"/>
        </w:rPr>
      </w:pPr>
      <w:r>
        <w:rPr>
          <w:lang w:val="en-GB"/>
        </w:rPr>
        <w:t xml:space="preserve"> </w:t>
      </w:r>
      <w:proofErr w:type="spellStart"/>
      <w:r>
        <w:rPr>
          <w:lang w:val="en-GB"/>
        </w:rPr>
        <w:t>Zeffiro</w:t>
      </w:r>
      <w:proofErr w:type="spellEnd"/>
      <w:r>
        <w:rPr>
          <w:lang w:val="en-GB"/>
        </w:rPr>
        <w:t xml:space="preserve"> Interface is an open source software package utilizing the ‘</w:t>
      </w:r>
      <w:proofErr w:type="spellStart"/>
      <w:r>
        <w:rPr>
          <w:lang w:val="en-GB"/>
        </w:rPr>
        <w:t>Matlab</w:t>
      </w:r>
      <w:proofErr w:type="spellEnd"/>
      <w:r>
        <w:rPr>
          <w:lang w:val="en-GB"/>
        </w:rPr>
        <w:t xml:space="preserve">’ (The </w:t>
      </w:r>
      <w:proofErr w:type="spellStart"/>
      <w:r>
        <w:rPr>
          <w:lang w:val="en-GB"/>
        </w:rPr>
        <w:t>MatWorks</w:t>
      </w:r>
      <w:proofErr w:type="spellEnd"/>
      <w:r>
        <w:rPr>
          <w:lang w:val="en-GB"/>
        </w:rPr>
        <w:t xml:space="preserve"> Inc.) environment as a platform. It is designed for the analysis of MEG /EEG signal. The aim of the interface is to provide easy access to advanced and physiologically accurate volumetric forward and inverse computations. The interface includes </w:t>
      </w:r>
      <w:proofErr w:type="gramStart"/>
      <w:r>
        <w:rPr>
          <w:lang w:val="en-GB"/>
        </w:rPr>
        <w:t>a sufficient</w:t>
      </w:r>
      <w:proofErr w:type="gramEnd"/>
      <w:r>
        <w:rPr>
          <w:lang w:val="en-GB"/>
        </w:rPr>
        <w:t xml:space="preserve"> set of well-structured functions that allow users to analyse time series. It includes algorithms for forward and inverse model for dipole source.  More specifically, it utilizes finite element mesh in forward simulation and IAS MAP estimates and MCMC sampling in source reconstruction. With </w:t>
      </w:r>
      <w:proofErr w:type="spellStart"/>
      <w:r>
        <w:rPr>
          <w:lang w:val="en-GB"/>
        </w:rPr>
        <w:t>Zeffiro</w:t>
      </w:r>
      <w:proofErr w:type="spellEnd"/>
      <w:r>
        <w:rPr>
          <w:lang w:val="en-GB"/>
        </w:rPr>
        <w:t xml:space="preserve"> Interface, a multilayer volume conductor model can be constructed if a set of tissue layer surfaces is available. The activity of the brain can then be reconstructed as a volumetric current distribution restricted to the grey matter of the brain. The reconstruction can be visualized either in volume or surface mode. Several cutting planes can be applied. A time-lapse for the activity can also be generated as well. If the computer is equipped with a </w:t>
      </w:r>
      <w:proofErr w:type="gramStart"/>
      <w:r>
        <w:rPr>
          <w:lang w:val="en-GB"/>
        </w:rPr>
        <w:t>GPU</w:t>
      </w:r>
      <w:proofErr w:type="gramEnd"/>
      <w:r>
        <w:rPr>
          <w:lang w:val="en-GB"/>
        </w:rPr>
        <w:t xml:space="preserve"> the computation can also be speeded up for processing large systems.</w:t>
      </w:r>
    </w:p>
    <w:p w14:paraId="53ED9374" w14:textId="4DD05FAD" w:rsidR="003559B7" w:rsidRPr="003559B7" w:rsidRDefault="00214236" w:rsidP="00214236">
      <w:pPr>
        <w:pStyle w:val="Heading3"/>
        <w:numPr>
          <w:ilvl w:val="0"/>
          <w:numId w:val="0"/>
        </w:numPr>
        <w:rPr>
          <w:lang w:val="en-GB"/>
        </w:rPr>
      </w:pPr>
      <w:r>
        <w:rPr>
          <w:lang w:val="en-GB"/>
        </w:rPr>
        <w:lastRenderedPageBreak/>
        <w:t xml:space="preserve">1.2 </w:t>
      </w:r>
      <w:r w:rsidR="003559B7">
        <w:rPr>
          <w:lang w:val="en-GB"/>
        </w:rPr>
        <w:t>Graphical User Interface</w:t>
      </w:r>
    </w:p>
    <w:p w14:paraId="4853AB2B" w14:textId="77777777" w:rsidR="003559B7" w:rsidRDefault="003559B7" w:rsidP="003559B7">
      <w:pPr>
        <w:rPr>
          <w:lang w:val="en-GB"/>
        </w:rPr>
      </w:pPr>
      <w:r>
        <w:rPr>
          <w:noProof/>
          <w:lang w:val="fi-FI" w:eastAsia="fi-FI"/>
        </w:rPr>
        <w:drawing>
          <wp:inline distT="0" distB="0" distL="0" distR="0" wp14:anchorId="239B469F" wp14:editId="16F0FF5B">
            <wp:extent cx="5400040" cy="3799205"/>
            <wp:effectExtent l="0" t="0" r="0" b="0"/>
            <wp:docPr id="10" name="Picture 10"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generated with very high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799205"/>
                    </a:xfrm>
                    <a:prstGeom prst="rect">
                      <a:avLst/>
                    </a:prstGeom>
                  </pic:spPr>
                </pic:pic>
              </a:graphicData>
            </a:graphic>
          </wp:inline>
        </w:drawing>
      </w:r>
    </w:p>
    <w:p w14:paraId="13C00936" w14:textId="5D06E2E4" w:rsidR="003559B7" w:rsidRDefault="003559B7" w:rsidP="003559B7">
      <w:pPr>
        <w:rPr>
          <w:lang w:val="en-GB"/>
        </w:rPr>
      </w:pPr>
      <w:r w:rsidRPr="003559B7">
        <w:rPr>
          <w:noProof/>
        </w:rPr>
        <w:drawing>
          <wp:inline distT="0" distB="0" distL="0" distR="0" wp14:anchorId="17528267" wp14:editId="5361765E">
            <wp:extent cx="6331585" cy="357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5911" b="6769"/>
                    <a:stretch/>
                  </pic:blipFill>
                  <pic:spPr bwMode="auto">
                    <a:xfrm>
                      <a:off x="0" y="0"/>
                      <a:ext cx="6332220" cy="357757"/>
                    </a:xfrm>
                    <a:prstGeom prst="rect">
                      <a:avLst/>
                    </a:prstGeom>
                    <a:noFill/>
                    <a:ln>
                      <a:noFill/>
                    </a:ln>
                    <a:extLst>
                      <a:ext uri="{53640926-AAD7-44D8-BBD7-CCE9431645EC}">
                        <a14:shadowObscured xmlns:a14="http://schemas.microsoft.com/office/drawing/2010/main"/>
                      </a:ext>
                    </a:extLst>
                  </pic:spPr>
                </pic:pic>
              </a:graphicData>
            </a:graphic>
          </wp:inline>
        </w:drawing>
      </w:r>
    </w:p>
    <w:p w14:paraId="4CDA6896" w14:textId="52E0C3B0" w:rsidR="003559B7" w:rsidRDefault="003559B7" w:rsidP="00703652">
      <w:pPr>
        <w:spacing w:after="0"/>
        <w:rPr>
          <w:lang w:val="en-GB"/>
        </w:rPr>
      </w:pPr>
      <w:r>
        <w:rPr>
          <w:lang w:val="en-GB"/>
        </w:rPr>
        <w:t xml:space="preserve">The GUI consists of the operation of file, including open and save; editing of the parameters, including using CPU or not; inverse tools for inverse problem and help. </w:t>
      </w:r>
    </w:p>
    <w:p w14:paraId="71EB25C5" w14:textId="35C07904" w:rsidR="003559B7" w:rsidRDefault="003559B7" w:rsidP="00703652">
      <w:pPr>
        <w:spacing w:after="0"/>
        <w:rPr>
          <w:lang w:val="en-GB"/>
        </w:rPr>
      </w:pPr>
      <w:r>
        <w:rPr>
          <w:lang w:val="en-GB"/>
        </w:rPr>
        <w:t xml:space="preserve"> The constitution of the whole visualization of the brain can be divided into sensors, five brain layers (white matter, grey matter, cerebrospinal, skull and sculp), and four detail layers. Any of them can be visualized separately with setting the parameters, for example, scaling. Each size can also be limited in any axis and the view to be exhibited can be set with three different plane rotation degrees as well.</w:t>
      </w:r>
    </w:p>
    <w:p w14:paraId="3101C454" w14:textId="1B0B5EDB" w:rsidR="00FB1F51" w:rsidRDefault="003559B7" w:rsidP="00703652">
      <w:pPr>
        <w:spacing w:after="0"/>
        <w:rPr>
          <w:lang w:val="en-GB"/>
        </w:rPr>
      </w:pPr>
      <w:r>
        <w:rPr>
          <w:lang w:val="en-GB"/>
        </w:rPr>
        <w:t xml:space="preserve">The right part downside the visualization window is the button for calculation and some parameters more precisely determining the </w:t>
      </w:r>
      <w:proofErr w:type="spellStart"/>
      <w:r>
        <w:rPr>
          <w:lang w:val="en-GB"/>
        </w:rPr>
        <w:t>visualizibility</w:t>
      </w:r>
      <w:proofErr w:type="spellEnd"/>
      <w:r>
        <w:rPr>
          <w:lang w:val="en-GB"/>
        </w:rPr>
        <w:t>.</w:t>
      </w:r>
    </w:p>
    <w:p w14:paraId="62567C23" w14:textId="482F29F0" w:rsidR="00214236" w:rsidRDefault="00785982" w:rsidP="00214236">
      <w:pPr>
        <w:pStyle w:val="Heading3"/>
        <w:numPr>
          <w:ilvl w:val="0"/>
          <w:numId w:val="0"/>
        </w:numPr>
        <w:rPr>
          <w:lang w:val="en-GB"/>
        </w:rPr>
      </w:pPr>
      <w:r>
        <w:rPr>
          <w:lang w:val="en-GB"/>
        </w:rPr>
        <w:t>2</w:t>
      </w:r>
      <w:r w:rsidR="00214236">
        <w:rPr>
          <w:lang w:val="en-GB"/>
        </w:rPr>
        <w:t>.</w:t>
      </w:r>
      <w:r>
        <w:rPr>
          <w:lang w:val="en-GB"/>
        </w:rPr>
        <w:t>1</w:t>
      </w:r>
      <w:r w:rsidR="00214236">
        <w:rPr>
          <w:lang w:val="en-GB"/>
        </w:rPr>
        <w:t xml:space="preserve"> </w:t>
      </w:r>
      <w:r>
        <w:rPr>
          <w:lang w:val="en-GB"/>
        </w:rPr>
        <w:t xml:space="preserve">FEM Forward </w:t>
      </w:r>
      <w:proofErr w:type="spellStart"/>
      <w:r>
        <w:rPr>
          <w:lang w:val="en-GB"/>
        </w:rPr>
        <w:t>Modeling</w:t>
      </w:r>
      <w:proofErr w:type="spellEnd"/>
    </w:p>
    <w:p w14:paraId="5468C310" w14:textId="13F0030A" w:rsidR="00785982" w:rsidRPr="00785982" w:rsidRDefault="001018BF" w:rsidP="00703652">
      <w:pPr>
        <w:spacing w:after="0"/>
        <w:rPr>
          <w:lang w:val="en-GB"/>
        </w:rPr>
      </w:pPr>
      <m:oMath>
        <m:r>
          <m:rPr>
            <m:sty m:val="p"/>
          </m:rPr>
          <w:rPr>
            <w:rFonts w:ascii="Cambria Math" w:hAnsi="Cambria Math"/>
            <w:sz w:val="20"/>
            <w:szCs w:val="20"/>
            <w:lang w:val="en-GB"/>
          </w:rPr>
          <m:t>∇(σ∇u) = ∇</m:t>
        </m:r>
        <m:sSup>
          <m:sSupPr>
            <m:ctrlPr>
              <w:rPr>
                <w:rFonts w:ascii="Cambria Math" w:hAnsi="Cambria Math"/>
                <w:lang w:val="en-GB"/>
              </w:rPr>
            </m:ctrlPr>
          </m:sSupPr>
          <m:e>
            <m:acc>
              <m:accPr>
                <m:chr m:val="⃑"/>
                <m:ctrlPr>
                  <w:rPr>
                    <w:rFonts w:ascii="Cambria Math" w:hAnsi="Cambria Math"/>
                    <w:lang w:val="en-GB"/>
                  </w:rPr>
                </m:ctrlPr>
              </m:accPr>
              <m:e>
                <m:r>
                  <w:rPr>
                    <w:rFonts w:ascii="Cambria Math" w:hAnsi="Cambria Math"/>
                    <w:sz w:val="20"/>
                    <w:szCs w:val="20"/>
                    <w:lang w:val="en-GB"/>
                  </w:rPr>
                  <m:t>J</m:t>
                </m:r>
              </m:e>
            </m:acc>
          </m:e>
          <m:sup>
            <m:r>
              <w:rPr>
                <w:rFonts w:ascii="Cambria Math" w:hAnsi="Cambria Math"/>
                <w:sz w:val="20"/>
                <w:szCs w:val="20"/>
                <w:lang w:val="en-GB"/>
              </w:rPr>
              <m:t>p</m:t>
            </m:r>
          </m:sup>
        </m:sSup>
      </m:oMath>
      <w:r>
        <w:rPr>
          <w:sz w:val="20"/>
          <w:szCs w:val="20"/>
          <w:lang w:val="en-GB"/>
        </w:rPr>
        <w:t xml:space="preserve">      in </w:t>
      </w:r>
      <w:r>
        <w:rPr>
          <w:rFonts w:cstheme="minorHAnsi"/>
          <w:sz w:val="20"/>
          <w:szCs w:val="20"/>
          <w:lang w:val="en-GB"/>
        </w:rPr>
        <w:t>Ω</w:t>
      </w:r>
      <w:r>
        <w:rPr>
          <w:sz w:val="20"/>
          <w:szCs w:val="20"/>
          <w:lang w:val="en-GB"/>
        </w:rPr>
        <w:t xml:space="preserve">   </w:t>
      </w:r>
    </w:p>
    <w:p w14:paraId="1E42A92A" w14:textId="03F21B53" w:rsidR="00214236" w:rsidRDefault="001018BF" w:rsidP="00703652">
      <w:pPr>
        <w:spacing w:after="0"/>
        <w:rPr>
          <w:sz w:val="20"/>
          <w:szCs w:val="20"/>
          <w:lang w:val="en-GB"/>
        </w:rPr>
      </w:pPr>
      <w:r>
        <w:rPr>
          <w:lang w:val="en-GB"/>
        </w:rPr>
        <w:t xml:space="preserve">with u denoting the scalar electric potential field, </w:t>
      </w:r>
      <m:oMath>
        <m:r>
          <m:rPr>
            <m:sty m:val="p"/>
          </m:rPr>
          <w:rPr>
            <w:rFonts w:ascii="Cambria Math" w:hAnsi="Cambria Math"/>
            <w:sz w:val="20"/>
            <w:szCs w:val="20"/>
            <w:lang w:val="en-GB"/>
          </w:rPr>
          <m:t>σ</m:t>
        </m:r>
      </m:oMath>
      <w:r>
        <w:rPr>
          <w:sz w:val="20"/>
          <w:szCs w:val="20"/>
          <w:lang w:val="en-GB"/>
        </w:rPr>
        <w:t xml:space="preserve"> the conductivity distribution of the head and </w:t>
      </w:r>
      <m:oMath>
        <m:sSup>
          <m:sSupPr>
            <m:ctrlPr>
              <w:rPr>
                <w:rFonts w:ascii="Cambria Math" w:hAnsi="Cambria Math"/>
                <w:lang w:val="en-GB"/>
              </w:rPr>
            </m:ctrlPr>
          </m:sSupPr>
          <m:e>
            <m:acc>
              <m:accPr>
                <m:chr m:val="⃑"/>
                <m:ctrlPr>
                  <w:rPr>
                    <w:rFonts w:ascii="Cambria Math" w:hAnsi="Cambria Math"/>
                    <w:lang w:val="en-GB"/>
                  </w:rPr>
                </m:ctrlPr>
              </m:accPr>
              <m:e>
                <m:r>
                  <w:rPr>
                    <w:rFonts w:ascii="Cambria Math" w:hAnsi="Cambria Math"/>
                    <w:sz w:val="20"/>
                    <w:szCs w:val="20"/>
                    <w:lang w:val="en-GB"/>
                  </w:rPr>
                  <m:t>J</m:t>
                </m:r>
              </m:e>
            </m:acc>
          </m:e>
          <m:sup>
            <m:r>
              <w:rPr>
                <w:rFonts w:ascii="Cambria Math" w:hAnsi="Cambria Math"/>
                <w:sz w:val="20"/>
                <w:szCs w:val="20"/>
                <w:lang w:val="en-GB"/>
              </w:rPr>
              <m:t>p</m:t>
            </m:r>
          </m:sup>
        </m:sSup>
      </m:oMath>
      <w:r>
        <w:rPr>
          <w:lang w:val="en-GB"/>
        </w:rPr>
        <w:t xml:space="preserve">the primary </w:t>
      </w:r>
      <w:r w:rsidR="00971500">
        <w:rPr>
          <w:lang w:val="en-GB"/>
        </w:rPr>
        <w:t>current density (</w:t>
      </w:r>
      <w:proofErr w:type="spellStart"/>
      <w:r w:rsidR="00971500">
        <w:rPr>
          <w:lang w:val="en-GB"/>
        </w:rPr>
        <w:t>deural</w:t>
      </w:r>
      <w:proofErr w:type="spellEnd"/>
      <w:r w:rsidR="00971500">
        <w:rPr>
          <w:lang w:val="en-GB"/>
        </w:rPr>
        <w:t xml:space="preserve"> activity) in the brain.</w:t>
      </w:r>
      <w:r>
        <w:rPr>
          <w:sz w:val="20"/>
          <w:szCs w:val="20"/>
          <w:lang w:val="en-GB"/>
        </w:rPr>
        <w:t xml:space="preserve"> </w:t>
      </w:r>
    </w:p>
    <w:p w14:paraId="7A0EE8BC" w14:textId="696351D6" w:rsidR="00971500" w:rsidRDefault="00971500" w:rsidP="00703652">
      <w:pPr>
        <w:spacing w:after="0"/>
      </w:pPr>
      <w:r>
        <w:rPr>
          <w:sz w:val="20"/>
          <w:szCs w:val="20"/>
          <w:lang w:val="en-GB"/>
        </w:rPr>
        <w:t>T</w:t>
      </w:r>
      <w:r w:rsidRPr="00036A99">
        <w:t>he potential current and primary current density are approximated via</w:t>
      </w:r>
      <w:r>
        <w:rPr>
          <w:sz w:val="20"/>
          <w:szCs w:val="20"/>
          <w:lang w:val="en-GB"/>
        </w:rPr>
        <w:t xml:space="preserve"> </w:t>
      </w:r>
      <m:oMath>
        <m:sSub>
          <m:sSubPr>
            <m:ctrlPr>
              <w:rPr>
                <w:rFonts w:ascii="Cambria Math" w:hAnsi="Cambria Math"/>
                <w:lang w:val="en-GB"/>
              </w:rPr>
            </m:ctrlPr>
          </m:sSubPr>
          <m:e>
            <m:r>
              <w:rPr>
                <w:rFonts w:ascii="Cambria Math" w:hAnsi="Cambria Math"/>
                <w:sz w:val="20"/>
                <w:szCs w:val="20"/>
                <w:lang w:val="en-GB"/>
              </w:rPr>
              <m:t>u</m:t>
            </m:r>
          </m:e>
          <m:sub>
            <m:r>
              <w:rPr>
                <w:rFonts w:ascii="Cambria Math" w:hAnsi="Cambria Math"/>
                <w:sz w:val="20"/>
                <w:szCs w:val="20"/>
                <w:lang w:val="en-GB"/>
              </w:rPr>
              <m:t>h</m:t>
            </m:r>
          </m:sub>
        </m:sSub>
        <m:r>
          <w:rPr>
            <w:rFonts w:ascii="Cambria Math" w:hAnsi="Cambria Math"/>
            <w:sz w:val="20"/>
            <w:szCs w:val="20"/>
            <w:lang w:val="en-GB"/>
          </w:rPr>
          <m:t xml:space="preserve"> = </m:t>
        </m:r>
        <m:nary>
          <m:naryPr>
            <m:chr m:val="∑"/>
            <m:limLoc m:val="subSup"/>
            <m:ctrlPr>
              <w:rPr>
                <w:rFonts w:ascii="Cambria Math" w:hAnsi="Cambria Math"/>
                <w:i/>
                <w:lang w:val="en-GB"/>
              </w:rPr>
            </m:ctrlPr>
          </m:naryPr>
          <m:sub>
            <m:r>
              <w:rPr>
                <w:rFonts w:ascii="Cambria Math" w:hAnsi="Cambria Math"/>
                <w:sz w:val="20"/>
                <w:szCs w:val="20"/>
                <w:lang w:val="en-GB"/>
              </w:rPr>
              <m:t>i=1</m:t>
            </m:r>
          </m:sub>
          <m:sup>
            <m:r>
              <w:rPr>
                <w:rFonts w:ascii="Cambria Math" w:hAnsi="Cambria Math"/>
                <w:sz w:val="20"/>
                <w:szCs w:val="20"/>
                <w:lang w:val="en-GB"/>
              </w:rPr>
              <m:t>N</m:t>
            </m:r>
          </m:sup>
          <m:e>
            <m:sSub>
              <m:sSubPr>
                <m:ctrlPr>
                  <w:rPr>
                    <w:rFonts w:ascii="Cambria Math" w:hAnsi="Cambria Math"/>
                    <w:i/>
                    <w:lang w:val="en-GB"/>
                  </w:rPr>
                </m:ctrlPr>
              </m:sSubPr>
              <m:e>
                <m:r>
                  <w:rPr>
                    <w:rFonts w:ascii="Cambria Math" w:hAnsi="Cambria Math"/>
                    <w:sz w:val="20"/>
                    <w:szCs w:val="20"/>
                    <w:lang w:val="en-GB"/>
                  </w:rPr>
                  <m:t>z</m:t>
                </m:r>
              </m:e>
              <m:sub>
                <m:r>
                  <w:rPr>
                    <w:rFonts w:ascii="Cambria Math" w:hAnsi="Cambria Math"/>
                    <w:sz w:val="20"/>
                    <w:szCs w:val="20"/>
                    <w:lang w:val="en-GB"/>
                  </w:rPr>
                  <m:t>i</m:t>
                </m:r>
              </m:sub>
            </m:sSub>
          </m:e>
        </m:nary>
      </m:oMath>
      <w:r>
        <w:rPr>
          <w:sz w:val="20"/>
          <w:szCs w:val="20"/>
          <w:lang w:val="en-GB"/>
        </w:rPr>
        <w:t xml:space="preserve"> </w:t>
      </w:r>
      <m:oMath>
        <m:sSub>
          <m:sSubPr>
            <m:ctrlPr>
              <w:rPr>
                <w:rFonts w:ascii="Cambria Math" w:hAnsi="Cambria Math"/>
                <w:i/>
                <w:lang w:val="en-GB"/>
              </w:rPr>
            </m:ctrlPr>
          </m:sSubPr>
          <m:e>
            <m:r>
              <w:rPr>
                <w:rFonts w:ascii="Cambria Math" w:hAnsi="Cambria Math"/>
                <w:sz w:val="20"/>
                <w:szCs w:val="20"/>
                <w:lang w:val="en-GB"/>
              </w:rPr>
              <m:t>ψ</m:t>
            </m:r>
          </m:e>
          <m:sub>
            <m:r>
              <w:rPr>
                <w:rFonts w:ascii="Cambria Math" w:hAnsi="Cambria Math"/>
                <w:sz w:val="20"/>
                <w:szCs w:val="20"/>
                <w:lang w:val="en-GB"/>
              </w:rPr>
              <m:t>i</m:t>
            </m:r>
          </m:sub>
        </m:sSub>
      </m:oMath>
      <w:r>
        <w:rPr>
          <w:sz w:val="20"/>
          <w:szCs w:val="20"/>
          <w:lang w:val="en-GB"/>
        </w:rPr>
        <w:t xml:space="preserve"> </w:t>
      </w:r>
      <w:r w:rsidRPr="00036A99">
        <w:t xml:space="preserve">and  </w:t>
      </w:r>
      <m:oMath>
        <m:sSup>
          <m:sSupPr>
            <m:ctrlPr>
              <w:rPr>
                <w:rFonts w:ascii="Cambria Math" w:hAnsi="Cambria Math"/>
                <w:lang w:val="en-GB"/>
              </w:rPr>
            </m:ctrlPr>
          </m:sSupPr>
          <m:e>
            <m:acc>
              <m:accPr>
                <m:chr m:val="⃑"/>
                <m:ctrlPr>
                  <w:rPr>
                    <w:rFonts w:ascii="Cambria Math" w:hAnsi="Cambria Math"/>
                    <w:lang w:val="en-GB"/>
                  </w:rPr>
                </m:ctrlPr>
              </m:accPr>
              <m:e>
                <m:sSub>
                  <m:sSubPr>
                    <m:ctrlPr>
                      <w:rPr>
                        <w:rFonts w:ascii="Cambria Math" w:hAnsi="Cambria Math"/>
                        <w:lang w:val="en-GB"/>
                      </w:rPr>
                    </m:ctrlPr>
                  </m:sSubPr>
                  <m:e>
                    <m:r>
                      <w:rPr>
                        <w:rFonts w:ascii="Cambria Math" w:hAnsi="Cambria Math"/>
                        <w:sz w:val="20"/>
                        <w:szCs w:val="20"/>
                        <w:lang w:val="en-GB"/>
                      </w:rPr>
                      <m:t>J</m:t>
                    </m:r>
                  </m:e>
                  <m:sub>
                    <m:r>
                      <w:rPr>
                        <w:rFonts w:ascii="Cambria Math" w:hAnsi="Cambria Math"/>
                        <w:sz w:val="20"/>
                        <w:szCs w:val="20"/>
                        <w:lang w:val="en-GB"/>
                      </w:rPr>
                      <m:t>h</m:t>
                    </m:r>
                  </m:sub>
                </m:sSub>
              </m:e>
            </m:acc>
          </m:e>
          <m:sup>
            <m:r>
              <w:rPr>
                <w:rFonts w:ascii="Cambria Math" w:hAnsi="Cambria Math"/>
                <w:sz w:val="20"/>
                <w:szCs w:val="20"/>
                <w:lang w:val="en-GB"/>
              </w:rPr>
              <m:t>p</m:t>
            </m:r>
          </m:sup>
        </m:sSup>
        <m:r>
          <m:rPr>
            <m:sty m:val="p"/>
          </m:rPr>
          <w:rPr>
            <w:rFonts w:ascii="Cambria Math" w:hAnsi="Cambria Math"/>
            <w:sz w:val="20"/>
            <w:szCs w:val="20"/>
            <w:vertAlign w:val="superscript"/>
            <w:lang w:val="en-GB"/>
          </w:rPr>
          <m:t xml:space="preserve">= </m:t>
        </m:r>
        <m:nary>
          <m:naryPr>
            <m:chr m:val="∑"/>
            <m:limLoc m:val="undOvr"/>
            <m:ctrlPr>
              <w:rPr>
                <w:rFonts w:ascii="Cambria Math" w:hAnsi="Cambria Math"/>
                <w:vertAlign w:val="superscript"/>
                <w:lang w:val="en-GB"/>
              </w:rPr>
            </m:ctrlPr>
          </m:naryPr>
          <m:sub>
            <m:r>
              <w:rPr>
                <w:rFonts w:ascii="Cambria Math" w:hAnsi="Cambria Math"/>
                <w:sz w:val="20"/>
                <w:szCs w:val="20"/>
                <w:vertAlign w:val="superscript"/>
                <w:lang w:val="en-GB"/>
              </w:rPr>
              <m:t>j =1</m:t>
            </m:r>
          </m:sub>
          <m:sup>
            <m:r>
              <w:rPr>
                <w:rFonts w:ascii="Cambria Math" w:hAnsi="Cambria Math"/>
                <w:sz w:val="20"/>
                <w:szCs w:val="20"/>
                <w:vertAlign w:val="superscript"/>
                <w:lang w:val="en-GB"/>
              </w:rPr>
              <m:t>k</m:t>
            </m:r>
          </m:sup>
          <m:e>
            <m:sSub>
              <m:sSubPr>
                <m:ctrlPr>
                  <w:rPr>
                    <w:rFonts w:ascii="Cambria Math" w:hAnsi="Cambria Math"/>
                    <w:i/>
                    <w:vertAlign w:val="superscript"/>
                    <w:lang w:val="en-GB"/>
                  </w:rPr>
                </m:ctrlPr>
              </m:sSubPr>
              <m:e>
                <m:r>
                  <w:rPr>
                    <w:rFonts w:ascii="Cambria Math" w:hAnsi="Cambria Math"/>
                    <w:sz w:val="20"/>
                    <w:szCs w:val="20"/>
                    <w:vertAlign w:val="superscript"/>
                    <w:lang w:val="en-GB"/>
                  </w:rPr>
                  <m:t>x</m:t>
                </m:r>
              </m:e>
              <m:sub>
                <m:r>
                  <w:rPr>
                    <w:rFonts w:ascii="Cambria Math" w:hAnsi="Cambria Math"/>
                    <w:sz w:val="20"/>
                    <w:szCs w:val="20"/>
                    <w:vertAlign w:val="superscript"/>
                    <w:lang w:val="en-GB"/>
                  </w:rPr>
                  <m:t>j</m:t>
                </m:r>
              </m:sub>
            </m:sSub>
            <m:acc>
              <m:accPr>
                <m:chr m:val="⃑"/>
                <m:ctrlPr>
                  <w:rPr>
                    <w:rFonts w:ascii="Cambria Math" w:hAnsi="Cambria Math"/>
                    <w:i/>
                    <w:vertAlign w:val="superscript"/>
                    <w:lang w:val="en-GB"/>
                  </w:rPr>
                </m:ctrlPr>
              </m:accPr>
              <m:e>
                <m:sSub>
                  <m:sSubPr>
                    <m:ctrlPr>
                      <w:rPr>
                        <w:rFonts w:ascii="Cambria Math" w:hAnsi="Cambria Math"/>
                        <w:i/>
                        <w:vertAlign w:val="superscript"/>
                        <w:lang w:val="en-GB"/>
                      </w:rPr>
                    </m:ctrlPr>
                  </m:sSubPr>
                  <m:e>
                    <m:r>
                      <w:rPr>
                        <w:rFonts w:ascii="Cambria Math" w:hAnsi="Cambria Math"/>
                        <w:sz w:val="20"/>
                        <w:szCs w:val="20"/>
                        <w:vertAlign w:val="superscript"/>
                        <w:lang w:val="en-GB"/>
                      </w:rPr>
                      <m:t>w</m:t>
                    </m:r>
                  </m:e>
                  <m:sub>
                    <m:r>
                      <w:rPr>
                        <w:rFonts w:ascii="Cambria Math" w:hAnsi="Cambria Math"/>
                        <w:sz w:val="20"/>
                        <w:szCs w:val="20"/>
                        <w:vertAlign w:val="superscript"/>
                        <w:lang w:val="en-GB"/>
                      </w:rPr>
                      <m:t>j</m:t>
                    </m:r>
                  </m:sub>
                </m:sSub>
              </m:e>
            </m:acc>
          </m:e>
        </m:nary>
      </m:oMath>
      <w:r>
        <w:rPr>
          <w:sz w:val="20"/>
          <w:szCs w:val="20"/>
          <w:lang w:val="en-GB"/>
        </w:rPr>
        <w:t xml:space="preserve"> </w:t>
      </w:r>
      <w:r w:rsidRPr="00036A99">
        <w:t>, respectively, where</w:t>
      </w:r>
      <w:r>
        <w:rPr>
          <w:sz w:val="20"/>
          <w:szCs w:val="20"/>
          <w:lang w:val="en-GB"/>
        </w:rPr>
        <w:t xml:space="preserve"> </w:t>
      </w:r>
      <m:oMath>
        <m:sSub>
          <m:sSubPr>
            <m:ctrlPr>
              <w:rPr>
                <w:rFonts w:ascii="Cambria Math" w:hAnsi="Cambria Math"/>
                <w:lang w:val="en-GB"/>
              </w:rPr>
            </m:ctrlPr>
          </m:sSubPr>
          <m:e>
            <m:r>
              <w:rPr>
                <w:rFonts w:ascii="Cambria Math" w:hAnsi="Cambria Math"/>
                <w:sz w:val="20"/>
                <w:szCs w:val="20"/>
                <w:lang w:val="en-GB"/>
              </w:rPr>
              <m:t>ψ</m:t>
            </m:r>
          </m:e>
          <m:sub>
            <m:r>
              <w:rPr>
                <w:rFonts w:ascii="Cambria Math" w:hAnsi="Cambria Math"/>
                <w:sz w:val="20"/>
                <w:szCs w:val="20"/>
                <w:lang w:val="en-GB"/>
              </w:rPr>
              <m:t>1</m:t>
            </m:r>
          </m:sub>
        </m:sSub>
      </m:oMath>
      <w:r>
        <w:rPr>
          <w:sz w:val="20"/>
          <w:szCs w:val="20"/>
          <w:lang w:val="en-GB"/>
        </w:rPr>
        <w:t>,</w:t>
      </w:r>
      <m:oMath>
        <m:r>
          <m:rPr>
            <m:sty m:val="p"/>
          </m:rPr>
          <w:rPr>
            <w:rFonts w:ascii="Cambria Math" w:hAnsi="Cambria Math"/>
            <w:sz w:val="20"/>
            <w:szCs w:val="20"/>
            <w:lang w:val="en-GB"/>
          </w:rPr>
          <m:t xml:space="preserve"> </m:t>
        </m:r>
        <m:sSub>
          <m:sSubPr>
            <m:ctrlPr>
              <w:rPr>
                <w:rFonts w:ascii="Cambria Math" w:hAnsi="Cambria Math"/>
                <w:lang w:val="en-GB"/>
              </w:rPr>
            </m:ctrlPr>
          </m:sSubPr>
          <m:e>
            <m:r>
              <w:rPr>
                <w:rFonts w:ascii="Cambria Math" w:hAnsi="Cambria Math"/>
                <w:sz w:val="20"/>
                <w:szCs w:val="20"/>
                <w:lang w:val="en-GB"/>
              </w:rPr>
              <m:t>ψ</m:t>
            </m:r>
          </m:e>
          <m:sub>
            <m:r>
              <w:rPr>
                <w:rFonts w:ascii="Cambria Math" w:hAnsi="Cambria Math"/>
                <w:sz w:val="20"/>
                <w:szCs w:val="20"/>
                <w:lang w:val="en-GB"/>
              </w:rPr>
              <m:t>2</m:t>
            </m:r>
          </m:sub>
        </m:sSub>
      </m:oMath>
      <w:r>
        <w:rPr>
          <w:sz w:val="20"/>
          <w:szCs w:val="20"/>
          <w:lang w:val="en-GB"/>
        </w:rPr>
        <w:t>,…,</w:t>
      </w:r>
      <m:oMath>
        <m:r>
          <m:rPr>
            <m:sty m:val="p"/>
          </m:rPr>
          <w:rPr>
            <w:rFonts w:ascii="Cambria Math" w:hAnsi="Cambria Math"/>
            <w:sz w:val="20"/>
            <w:szCs w:val="20"/>
            <w:lang w:val="en-GB"/>
          </w:rPr>
          <m:t xml:space="preserve"> </m:t>
        </m:r>
        <m:sSub>
          <m:sSubPr>
            <m:ctrlPr>
              <w:rPr>
                <w:rFonts w:ascii="Cambria Math" w:hAnsi="Cambria Math"/>
              </w:rPr>
            </m:ctrlPr>
          </m:sSubPr>
          <m:e>
            <m:r>
              <w:rPr>
                <w:rFonts w:ascii="Cambria Math" w:hAnsi="Cambria Math"/>
              </w:rPr>
              <m:t>ψ</m:t>
            </m:r>
          </m:e>
          <m:sub>
            <m:r>
              <w:rPr>
                <w:rFonts w:ascii="Cambria Math" w:hAnsi="Cambria Math"/>
              </w:rPr>
              <m:t>N</m:t>
            </m:r>
          </m:sub>
        </m:sSub>
      </m:oMath>
      <w:r w:rsidRPr="00036A99">
        <w:t xml:space="preserve"> are linear nodal basis functions belonging to </w:t>
      </w:r>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(Ω)</m:t>
        </m:r>
      </m:oMath>
      <w:r w:rsidRPr="00036A99">
        <w:t xml:space="preserve"> and </w:t>
      </w:r>
      <m:oMath>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acc>
      </m:oMath>
      <w:r w:rsidRPr="00036A99">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acc>
      </m:oMath>
      <w:r w:rsidRPr="00036A99">
        <w:t>, …,</w:t>
      </w:r>
      <m:oMath>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k</m:t>
                </m:r>
              </m:sub>
            </m:sSub>
          </m:e>
        </m:acc>
      </m:oMath>
      <w:r w:rsidRPr="00036A99">
        <w:t xml:space="preserve"> ϵ H(div)</w:t>
      </w:r>
      <w:r>
        <w:t xml:space="preserve">, then we have the weak form within the subspace of the </w:t>
      </w:r>
      <w:proofErr w:type="spellStart"/>
      <w:r>
        <w:t>basis</w:t>
      </w:r>
      <w:proofErr w:type="spellEnd"/>
      <w:r>
        <w:t xml:space="preserve"> functions as:</w:t>
      </w:r>
    </w:p>
    <w:p w14:paraId="3D729129" w14:textId="101516A5" w:rsidR="00971500" w:rsidRPr="00971500" w:rsidRDefault="00FB1AAD" w:rsidP="00703652">
      <w:pPr>
        <w:spacing w:after="0"/>
        <w:rPr>
          <w:lang w:val="en-GB"/>
        </w:rPr>
      </w:pPr>
      <m:oMathPara>
        <m:oMath>
          <m:d>
            <m:dPr>
              <m:ctrlPr>
                <w:rPr>
                  <w:rFonts w:ascii="Cambria Math" w:hAnsi="Cambria Math"/>
                  <w:i/>
                  <w:lang w:val="en-GB"/>
                </w:rPr>
              </m:ctrlPr>
            </m:dPr>
            <m:e>
              <m:f>
                <m:fPr>
                  <m:type m:val="noBar"/>
                  <m:ctrlPr>
                    <w:rPr>
                      <w:rFonts w:ascii="Cambria Math" w:hAnsi="Cambria Math"/>
                      <w:i/>
                      <w:lang w:val="en-GB"/>
                    </w:rPr>
                  </m:ctrlPr>
                </m:fPr>
                <m:num>
                  <m:r>
                    <w:rPr>
                      <w:rFonts w:ascii="Cambria Math" w:hAnsi="Cambria Math"/>
                      <w:lang w:val="en-GB"/>
                    </w:rPr>
                    <m:t>A   -B</m:t>
                  </m:r>
                </m:num>
                <m:den>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 xml:space="preserve">T  </m:t>
                      </m:r>
                    </m:sup>
                  </m:sSup>
                  <m:r>
                    <w:rPr>
                      <w:rFonts w:ascii="Cambria Math" w:hAnsi="Cambria Math"/>
                      <w:lang w:val="en-GB"/>
                    </w:rPr>
                    <m:t>C</m:t>
                  </m:r>
                </m:den>
              </m:f>
            </m:e>
          </m:d>
          <m:d>
            <m:dPr>
              <m:ctrlPr>
                <w:rPr>
                  <w:rFonts w:ascii="Cambria Math" w:hAnsi="Cambria Math"/>
                  <w:i/>
                  <w:lang w:val="en-GB"/>
                </w:rPr>
              </m:ctrlPr>
            </m:dPr>
            <m:e>
              <m:f>
                <m:fPr>
                  <m:type m:val="noBar"/>
                  <m:ctrlPr>
                    <w:rPr>
                      <w:rFonts w:ascii="Cambria Math" w:hAnsi="Cambria Math"/>
                      <w:i/>
                      <w:lang w:val="en-GB"/>
                    </w:rPr>
                  </m:ctrlPr>
                </m:fPr>
                <m:num>
                  <m:r>
                    <w:rPr>
                      <w:rFonts w:ascii="Cambria Math" w:hAnsi="Cambria Math"/>
                      <w:lang w:val="en-GB"/>
                    </w:rPr>
                    <m:t>z</m:t>
                  </m:r>
                </m:num>
                <m:den>
                  <m:r>
                    <w:rPr>
                      <w:rFonts w:ascii="Cambria Math" w:hAnsi="Cambria Math"/>
                      <w:lang w:val="en-GB"/>
                    </w:rPr>
                    <m:t>v</m:t>
                  </m:r>
                </m:den>
              </m:f>
            </m:e>
          </m:d>
          <m:r>
            <w:rPr>
              <w:rFonts w:ascii="Cambria Math" w:hAnsi="Cambria Math"/>
              <w:lang w:val="en-GB"/>
            </w:rPr>
            <m:t>=</m:t>
          </m:r>
          <m:d>
            <m:dPr>
              <m:ctrlPr>
                <w:rPr>
                  <w:rFonts w:ascii="Cambria Math" w:hAnsi="Cambria Math"/>
                  <w:i/>
                  <w:lang w:val="en-GB"/>
                </w:rPr>
              </m:ctrlPr>
            </m:dPr>
            <m:e>
              <m:f>
                <m:fPr>
                  <m:type m:val="noBar"/>
                  <m:ctrlPr>
                    <w:rPr>
                      <w:rFonts w:ascii="Cambria Math" w:hAnsi="Cambria Math"/>
                      <w:i/>
                      <w:lang w:val="en-GB"/>
                    </w:rPr>
                  </m:ctrlPr>
                </m:fPr>
                <m:num>
                  <m:r>
                    <w:rPr>
                      <w:rFonts w:ascii="Cambria Math" w:hAnsi="Cambria Math"/>
                      <w:lang w:val="en-GB"/>
                    </w:rPr>
                    <m:t>-Gx</m:t>
                  </m:r>
                </m:num>
                <m:den>
                  <m:r>
                    <w:rPr>
                      <w:rFonts w:ascii="Cambria Math" w:hAnsi="Cambria Math"/>
                      <w:lang w:val="en-GB"/>
                    </w:rPr>
                    <m:t>I</m:t>
                  </m:r>
                </m:den>
              </m:f>
            </m:e>
          </m:d>
        </m:oMath>
      </m:oMathPara>
    </w:p>
    <w:p w14:paraId="14127FA7" w14:textId="374B9735" w:rsidR="00971500" w:rsidRPr="00971500" w:rsidRDefault="00971500" w:rsidP="00703652">
      <w:pPr>
        <w:pStyle w:val="textbox"/>
        <w:spacing w:before="0" w:beforeAutospacing="0" w:after="0" w:afterAutospacing="0" w:line="164" w:lineRule="atLeast"/>
        <w:rPr>
          <w:rFonts w:ascii="&amp;quot" w:hAnsi="&amp;quot"/>
          <w:i/>
          <w:iCs/>
          <w:sz w:val="16"/>
          <w:szCs w:val="16"/>
        </w:rPr>
      </w:pPr>
      <w:r>
        <w:rPr>
          <w:lang w:val="en-GB"/>
        </w:rPr>
        <w:t xml:space="preserve">with the entries of A, B, C, </w:t>
      </w:r>
      <w:proofErr w:type="spellStart"/>
      <w:r>
        <w:rPr>
          <w:lang w:val="en-GB"/>
        </w:rPr>
        <w:t>G as</w:t>
      </w:r>
      <w:proofErr w:type="spellEnd"/>
      <w:r>
        <w:rPr>
          <w:lang w:val="en-GB"/>
        </w:rPr>
        <w:t>:</w:t>
      </w:r>
    </w:p>
    <w:p w14:paraId="1DE8C378" w14:textId="2328B1A9" w:rsidR="00971500" w:rsidRPr="005945CE" w:rsidRDefault="00FB1AAD" w:rsidP="00703652">
      <w:pPr>
        <w:spacing w:after="0"/>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 =</m:t>
              </m:r>
              <m:nary>
                <m:naryPr>
                  <m:limLoc m:val="subSup"/>
                  <m:ctrlPr>
                    <w:rPr>
                      <w:rFonts w:ascii="Cambria Math" w:hAnsi="Cambria Math"/>
                      <w:i/>
                      <w:lang w:val="en-GB"/>
                    </w:rPr>
                  </m:ctrlPr>
                </m:naryPr>
                <m:sub>
                  <m:r>
                    <m:rPr>
                      <m:sty m:val="p"/>
                    </m:rPr>
                    <w:rPr>
                      <w:rFonts w:ascii="Cambria Math" w:hAnsi="Cambria Math" w:cstheme="minorHAnsi"/>
                      <w:sz w:val="20"/>
                      <w:szCs w:val="20"/>
                      <w:lang w:val="en-GB"/>
                    </w:rPr>
                    <m:t>Ω</m:t>
                  </m:r>
                  <m:r>
                    <m:rPr>
                      <m:sty m:val="p"/>
                    </m:rPr>
                    <w:rPr>
                      <w:rFonts w:ascii="Cambria Math" w:hAnsi="Cambria Math"/>
                      <w:sz w:val="20"/>
                      <w:szCs w:val="20"/>
                      <w:lang w:val="en-GB"/>
                    </w:rPr>
                    <m:t xml:space="preserve"> </m:t>
                  </m:r>
                </m:sub>
                <m:sup/>
                <m:e>
                  <m:r>
                    <w:rPr>
                      <w:rFonts w:ascii="Cambria Math" w:hAnsi="Cambria Math"/>
                      <w:lang w:val="en-GB"/>
                    </w:rPr>
                    <m:t>σ</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j</m:t>
                      </m:r>
                    </m:sub>
                  </m:sSub>
                  <m:r>
                    <w:rPr>
                      <w:rFonts w:ascii="Cambria Math" w:hAnsi="Cambria Math"/>
                      <w:lang w:val="en-GB"/>
                    </w:rPr>
                    <m:t>dV+</m:t>
                  </m:r>
                  <m:nary>
                    <m:naryPr>
                      <m:chr m:val="∑"/>
                      <m:limLoc m:val="undOvr"/>
                      <m:ctrlPr>
                        <w:rPr>
                          <w:rFonts w:ascii="Cambria Math" w:hAnsi="Cambria Math"/>
                          <w:i/>
                          <w:lang w:val="en-GB"/>
                        </w:rPr>
                      </m:ctrlPr>
                    </m:naryPr>
                    <m:sub>
                      <m:r>
                        <w:rPr>
                          <w:rFonts w:ascii="Cambria Math" w:hAnsi="Cambria Math"/>
                          <w:lang w:val="en-GB"/>
                        </w:rPr>
                        <m:t>l=1</m:t>
                      </m:r>
                    </m:sub>
                    <m:sup>
                      <m:r>
                        <w:rPr>
                          <w:rFonts w:ascii="Cambria Math" w:hAnsi="Cambria Math"/>
                          <w:lang w:val="en-GB"/>
                        </w:rPr>
                        <m:t>L</m:t>
                      </m:r>
                    </m:sup>
                    <m:e>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r>
                            <w:rPr>
                              <w:rFonts w:ascii="Cambria Math" w:hAnsi="Cambria Math"/>
                              <w:lang w:val="en-GB"/>
                            </w:rPr>
                            <m:t>|</m:t>
                          </m:r>
                        </m:den>
                      </m:f>
                      <m:nary>
                        <m:naryPr>
                          <m:limLoc m:val="subSup"/>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r>
                            <m:rPr>
                              <m:sty m:val="p"/>
                            </m:rPr>
                            <w:rPr>
                              <w:rFonts w:ascii="Cambria Math" w:hAnsi="Cambria Math"/>
                              <w:sz w:val="20"/>
                              <w:szCs w:val="20"/>
                              <w:lang w:val="en-GB"/>
                            </w:rPr>
                            <m:t xml:space="preserve"> </m:t>
                          </m:r>
                        </m:sub>
                        <m:sup/>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j</m:t>
                              </m:r>
                            </m:sub>
                          </m:sSub>
                          <m:r>
                            <w:rPr>
                              <w:rFonts w:ascii="Cambria Math" w:hAnsi="Cambria Math"/>
                              <w:lang w:val="en-GB"/>
                            </w:rPr>
                            <m:t>dS</m:t>
                          </m:r>
                        </m:e>
                      </m:nary>
                    </m:e>
                  </m:nary>
                </m:e>
              </m:nary>
            </m:sub>
          </m:sSub>
        </m:oMath>
      </m:oMathPara>
    </w:p>
    <w:p w14:paraId="53FDA71A" w14:textId="0DE98927" w:rsidR="005945CE" w:rsidRPr="005945CE" w:rsidRDefault="00FB1AAD" w:rsidP="00703652">
      <w:pPr>
        <w:spacing w:after="0"/>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i,l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r>
                    <w:rPr>
                      <w:rFonts w:ascii="Cambria Math" w:hAnsi="Cambria Math"/>
                      <w:lang w:val="en-GB"/>
                    </w:rPr>
                    <m:t>|</m:t>
                  </m:r>
                </m:den>
              </m:f>
              <m:nary>
                <m:naryPr>
                  <m:limLoc m:val="subSup"/>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r>
                    <m:rPr>
                      <m:sty m:val="p"/>
                    </m:rPr>
                    <w:rPr>
                      <w:rFonts w:ascii="Cambria Math" w:hAnsi="Cambria Math"/>
                      <w:sz w:val="20"/>
                      <w:szCs w:val="20"/>
                      <w:lang w:val="en-GB"/>
                    </w:rPr>
                    <m:t xml:space="preserve"> </m:t>
                  </m:r>
                </m:sub>
                <m:sup/>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i</m:t>
                      </m:r>
                    </m:sub>
                  </m:sSub>
                  <m:r>
                    <w:rPr>
                      <w:rFonts w:ascii="Cambria Math" w:hAnsi="Cambria Math"/>
                      <w:lang w:val="en-GB"/>
                    </w:rPr>
                    <m:t>dS</m:t>
                  </m:r>
                </m:e>
              </m:nary>
            </m:sub>
          </m:sSub>
        </m:oMath>
      </m:oMathPara>
    </w:p>
    <w:p w14:paraId="3D7BC556" w14:textId="75A2FA6A" w:rsidR="005945CE" w:rsidRPr="005945CE" w:rsidRDefault="00FB1AAD" w:rsidP="00703652">
      <w:pPr>
        <w:spacing w:after="0"/>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i,l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i,l</m:t>
                      </m:r>
                    </m:sub>
                  </m:sSub>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den>
              </m:f>
            </m:sub>
          </m:sSub>
        </m:oMath>
      </m:oMathPara>
    </w:p>
    <w:p w14:paraId="452F7EB4" w14:textId="69B0E064" w:rsidR="005945CE" w:rsidRPr="005945CE" w:rsidRDefault="00FB1AAD" w:rsidP="00703652">
      <w:pPr>
        <w:spacing w:after="0"/>
        <w:rPr>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i,k =</m:t>
              </m:r>
              <m:nary>
                <m:naryPr>
                  <m:limLoc m:val="subSup"/>
                  <m:ctrlPr>
                    <w:rPr>
                      <w:rFonts w:ascii="Cambria Math" w:hAnsi="Cambria Math"/>
                      <w:i/>
                      <w:lang w:val="en-GB"/>
                    </w:rPr>
                  </m:ctrlPr>
                </m:naryPr>
                <m:sub>
                  <m:r>
                    <m:rPr>
                      <m:sty m:val="p"/>
                    </m:rPr>
                    <w:rPr>
                      <w:rFonts w:ascii="Cambria Math" w:hAnsi="Cambria Math" w:cstheme="minorHAnsi"/>
                      <w:sz w:val="20"/>
                      <w:szCs w:val="20"/>
                      <w:lang w:val="en-GB"/>
                    </w:rPr>
                    <m:t>Ω</m:t>
                  </m:r>
                  <m:r>
                    <m:rPr>
                      <m:sty m:val="p"/>
                    </m:rPr>
                    <w:rPr>
                      <w:rFonts w:ascii="Cambria Math" w:hAnsi="Cambria Math"/>
                      <w:sz w:val="20"/>
                      <w:szCs w:val="20"/>
                      <w:lang w:val="en-GB"/>
                    </w:rPr>
                    <m:t xml:space="preserve"> </m:t>
                  </m:r>
                </m:sub>
                <m:sup/>
                <m:e>
                  <m:sSub>
                    <m:sSubPr>
                      <m:ctrlPr>
                        <w:rPr>
                          <w:rFonts w:ascii="Cambria Math" w:hAnsi="Cambria Math"/>
                          <w:i/>
                          <w:lang w:val="en-GB"/>
                        </w:rPr>
                      </m:ctrlPr>
                    </m:sSubPr>
                    <m:e>
                      <m:r>
                        <w:rPr>
                          <w:rFonts w:ascii="Cambria Math" w:hAnsi="Cambria Math"/>
                          <w:lang w:val="en-GB"/>
                        </w:rPr>
                        <m:t>(</m:t>
                      </m:r>
                      <m:r>
                        <m:rPr>
                          <m:sty m:val="p"/>
                        </m:rPr>
                        <w:rPr>
                          <w:rFonts w:ascii="Cambria Math" w:hAnsi="Cambria Math"/>
                          <w:lang w:val="en-GB"/>
                        </w:rPr>
                        <m:t>∇</m:t>
                      </m:r>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k</m:t>
                              </m:r>
                            </m:sub>
                          </m:sSub>
                        </m:e>
                      </m:acc>
                      <m:r>
                        <w:rPr>
                          <w:rFonts w:ascii="Cambria Math" w:hAnsi="Cambria Math"/>
                          <w:lang w:val="en-GB"/>
                        </w:rPr>
                        <m:t>)φ</m:t>
                      </m:r>
                    </m:e>
                    <m:sub>
                      <m:r>
                        <w:rPr>
                          <w:rFonts w:ascii="Cambria Math" w:hAnsi="Cambria Math"/>
                          <w:lang w:val="en-GB"/>
                        </w:rPr>
                        <m:t>i</m:t>
                      </m:r>
                    </m:sub>
                  </m:sSub>
                  <m:r>
                    <w:rPr>
                      <w:rFonts w:ascii="Cambria Math" w:hAnsi="Cambria Math"/>
                      <w:lang w:val="en-GB"/>
                    </w:rPr>
                    <m:t>dV</m:t>
                  </m:r>
                </m:e>
              </m:nary>
            </m:sub>
          </m:sSub>
        </m:oMath>
      </m:oMathPara>
    </w:p>
    <w:p w14:paraId="40D523EE" w14:textId="77777777" w:rsidR="00C373C9" w:rsidRDefault="00C373C9" w:rsidP="00703652">
      <w:pPr>
        <w:spacing w:after="0"/>
        <w:rPr>
          <w:lang w:val="en-GB"/>
        </w:rPr>
      </w:pPr>
      <w:r>
        <w:rPr>
          <w:lang w:val="en-GB"/>
        </w:rPr>
        <w:t xml:space="preserve">When we </w:t>
      </w:r>
      <w:proofErr w:type="spellStart"/>
      <w:r>
        <w:rPr>
          <w:lang w:val="en-GB"/>
        </w:rPr>
        <w:t>predidct</w:t>
      </w:r>
      <w:proofErr w:type="spellEnd"/>
      <w:r>
        <w:rPr>
          <w:lang w:val="en-GB"/>
        </w:rPr>
        <w:t xml:space="preserve"> the potential data calculating the y =</w:t>
      </w:r>
      <w:r w:rsidR="005945CE">
        <w:rPr>
          <w:lang w:val="en-GB"/>
        </w:rPr>
        <w:t>L</w:t>
      </w:r>
      <w:r>
        <w:rPr>
          <w:lang w:val="en-GB"/>
        </w:rPr>
        <w:t>x, we have the lied-field matrix L:</w:t>
      </w:r>
    </w:p>
    <w:p w14:paraId="533F6480" w14:textId="622AA3CC" w:rsidR="005945CE" w:rsidRPr="00C373C9" w:rsidRDefault="00FB1AAD" w:rsidP="00703652">
      <w:pPr>
        <w:spacing w:after="0"/>
        <w:rPr>
          <w:vertAlign w:val="superscript"/>
          <w:lang w:val="en-GB"/>
        </w:rPr>
      </w:pPr>
      <m:oMathPara>
        <m:oMath>
          <m:sSup>
            <m:sSupPr>
              <m:ctrlPr>
                <w:rPr>
                  <w:rFonts w:ascii="Cambria Math" w:hAnsi="Cambria Math"/>
                  <w:i/>
                  <w:lang w:val="en-GB"/>
                </w:rPr>
              </m:ctrlPr>
            </m:sSupPr>
            <m:e>
              <m:r>
                <m:rPr>
                  <m:sty m:val="p"/>
                </m:rPr>
                <w:rPr>
                  <w:rFonts w:ascii="Cambria Math" w:hAnsi="Cambria Math"/>
                  <w:lang w:val="en-GB"/>
                </w:rPr>
                <m:t>L =</m:t>
              </m:r>
              <m:r>
                <w:rPr>
                  <w:rFonts w:ascii="Cambria Math" w:hAnsi="Cambria Math"/>
                  <w:lang w:val="en-GB"/>
                </w:rPr>
                <m:t>(</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 xml:space="preserve">T </m:t>
                  </m:r>
                </m:sup>
              </m:sSup>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 xml:space="preserve">-1 </m:t>
                  </m:r>
                </m:sup>
              </m:sSup>
              <m:r>
                <w:rPr>
                  <w:rFonts w:ascii="Cambria Math" w:hAnsi="Cambria Math"/>
                  <w:lang w:val="en-GB"/>
                </w:rPr>
                <m:t>B – C)</m:t>
              </m:r>
            </m:e>
            <m:sup>
              <m:r>
                <w:rPr>
                  <w:rFonts w:ascii="Cambria Math" w:hAnsi="Cambria Math"/>
                  <w:lang w:val="en-GB"/>
                </w:rPr>
                <m:t>-1</m:t>
              </m:r>
            </m:sup>
          </m:sSup>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 xml:space="preserve">T </m:t>
              </m:r>
            </m:sup>
          </m:sSup>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G</m:t>
          </m:r>
        </m:oMath>
      </m:oMathPara>
    </w:p>
    <w:p w14:paraId="734D33DF" w14:textId="4C221D72" w:rsidR="00C373C9" w:rsidRPr="00C373C9" w:rsidRDefault="00C373C9" w:rsidP="00703652">
      <w:pPr>
        <w:spacing w:after="0"/>
        <w:rPr>
          <w:vertAlign w:val="superscript"/>
          <w:lang w:val="en-GB"/>
        </w:rPr>
      </w:pPr>
      <w:r>
        <w:rPr>
          <w:lang w:val="en-GB"/>
        </w:rPr>
        <w:t xml:space="preserve">For </w:t>
      </w:r>
      <w:proofErr w:type="spellStart"/>
      <w:r>
        <w:rPr>
          <w:lang w:val="en-GB"/>
        </w:rPr>
        <w:t>tES</w:t>
      </w:r>
      <w:proofErr w:type="spellEnd"/>
      <w:r>
        <w:rPr>
          <w:lang w:val="en-GB"/>
        </w:rPr>
        <w:t>, it can be solved by setting I =0 for z = RI with</w:t>
      </w:r>
      <m:oMath>
        <m:r>
          <m:rPr>
            <m:sty m:val="p"/>
          </m:rPr>
          <w:rPr>
            <w:rFonts w:ascii="Cambria Math" w:hAnsi="Cambria Math"/>
            <w:lang w:val="en-GB"/>
          </w:rPr>
          <w:br/>
        </m:r>
      </m:oMath>
      <m:oMathPara>
        <m:oMath>
          <m:sSup>
            <m:sSupPr>
              <m:ctrlPr>
                <w:rPr>
                  <w:rFonts w:ascii="Cambria Math" w:hAnsi="Cambria Math"/>
                  <w:i/>
                  <w:lang w:val="en-GB"/>
                </w:rPr>
              </m:ctrlPr>
            </m:sSupPr>
            <m:e>
              <m:r>
                <m:rPr>
                  <m:sty m:val="p"/>
                </m:rPr>
                <w:rPr>
                  <w:rFonts w:ascii="Cambria Math" w:hAnsi="Cambria Math"/>
                  <w:lang w:val="en-GB"/>
                </w:rPr>
                <m:t>R=</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B</m:t>
              </m:r>
              <m:d>
                <m:dPr>
                  <m:ctrlPr>
                    <w:rPr>
                      <w:rFonts w:ascii="Cambria Math" w:hAnsi="Cambria Math"/>
                      <w:i/>
                      <w:lang w:val="en-GB"/>
                    </w:rPr>
                  </m:ctrlPr>
                </m:dPr>
                <m:e>
                  <m:r>
                    <w:rPr>
                      <w:rFonts w:ascii="Cambria Math" w:hAnsi="Cambria Math"/>
                      <w:lang w:val="en-GB"/>
                    </w:rPr>
                    <m:t xml:space="preserve">C - </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 xml:space="preserve">T </m:t>
                      </m:r>
                    </m:sup>
                  </m:sSup>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 xml:space="preserve">-1 </m:t>
                      </m:r>
                    </m:sup>
                  </m:sSup>
                  <m:r>
                    <w:rPr>
                      <w:rFonts w:ascii="Cambria Math" w:hAnsi="Cambria Math"/>
                      <w:lang w:val="en-GB"/>
                    </w:rPr>
                    <m:t>B</m:t>
                  </m:r>
                </m:e>
              </m:d>
            </m:e>
            <m:sup/>
          </m:sSup>
        </m:oMath>
      </m:oMathPara>
    </w:p>
    <w:p w14:paraId="7D319B5C" w14:textId="0F26841D" w:rsidR="00C373C9" w:rsidRPr="00C373C9" w:rsidRDefault="00C373C9" w:rsidP="00703652">
      <w:pPr>
        <w:spacing w:after="0"/>
        <w:rPr>
          <w:vertAlign w:val="superscript"/>
          <w:lang w:val="en-GB"/>
        </w:rPr>
      </w:pPr>
      <w:r>
        <w:rPr>
          <w:lang w:val="en-GB"/>
        </w:rPr>
        <w:t xml:space="preserve">Then we have </w:t>
      </w:r>
      <m:oMath>
        <m:r>
          <m:rPr>
            <m:sty m:val="p"/>
          </m:rPr>
          <w:rPr>
            <w:rFonts w:ascii="Cambria Math" w:hAnsi="Cambria Math"/>
            <w:lang w:val="en-GB"/>
          </w:rPr>
          <w:br/>
        </m:r>
      </m:oMath>
      <m:oMathPara>
        <m:oMath>
          <m:sSup>
            <m:sSupPr>
              <m:ctrlPr>
                <w:rPr>
                  <w:rFonts w:ascii="Cambria Math" w:hAnsi="Cambria Math"/>
                  <w:i/>
                  <w:lang w:val="en-GB"/>
                </w:rPr>
              </m:ctrlPr>
            </m:sSupPr>
            <m:e>
              <m:r>
                <m:rPr>
                  <m:sty m:val="p"/>
                </m:rPr>
                <w:rPr>
                  <w:rFonts w:ascii="Cambria Math" w:hAnsi="Cambria Math"/>
                  <w:lang w:val="en-GB"/>
                </w:rPr>
                <m:t>z =</m:t>
              </m:r>
              <m:r>
                <w:rPr>
                  <w:rFonts w:ascii="Cambria Math" w:hAnsi="Cambria Math"/>
                  <w:lang w:val="en-GB"/>
                </w:rPr>
                <m:t xml:space="preserve">(A - </m:t>
              </m:r>
              <m:sSup>
                <m:sSupPr>
                  <m:ctrlPr>
                    <w:rPr>
                      <w:rFonts w:ascii="Cambria Math" w:hAnsi="Cambria Math"/>
                      <w:i/>
                      <w:lang w:val="en-GB"/>
                    </w:rPr>
                  </m:ctrlPr>
                </m:sSupPr>
                <m:e>
                  <m:r>
                    <w:rPr>
                      <w:rFonts w:ascii="Cambria Math" w:hAnsi="Cambria Math"/>
                      <w:lang w:val="en-GB"/>
                    </w:rPr>
                    <m:t>BC</m:t>
                  </m:r>
                </m:e>
                <m:sup>
                  <m:r>
                    <w:rPr>
                      <w:rFonts w:ascii="Cambria Math" w:hAnsi="Cambria Math"/>
                      <w:lang w:val="en-GB"/>
                    </w:rPr>
                    <m:t xml:space="preserve">-1 </m:t>
                  </m:r>
                </m:sup>
              </m:sSup>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 xml:space="preserve">T </m:t>
                  </m:r>
                </m:sup>
              </m:sSup>
              <m:r>
                <w:rPr>
                  <w:rFonts w:ascii="Cambria Math" w:hAnsi="Cambria Math"/>
                  <w:lang w:val="en-GB"/>
                </w:rPr>
                <m:t>)</m:t>
              </m:r>
            </m:e>
            <m:sup>
              <m:r>
                <w:rPr>
                  <w:rFonts w:ascii="Cambria Math" w:hAnsi="Cambria Math"/>
                  <w:lang w:val="en-GB"/>
                </w:rPr>
                <m:t>-1</m:t>
              </m:r>
            </m:sup>
          </m:sSup>
          <m:r>
            <w:rPr>
              <w:rFonts w:ascii="Cambria Math" w:hAnsi="Cambria Math"/>
              <w:lang w:val="en-GB"/>
            </w:rPr>
            <m:t>Gx</m:t>
          </m:r>
        </m:oMath>
      </m:oMathPara>
    </w:p>
    <w:p w14:paraId="2CADE325" w14:textId="0ECCFFD7" w:rsidR="00576078" w:rsidRPr="00F8241E" w:rsidRDefault="0078543C" w:rsidP="0078543C">
      <w:pPr>
        <w:pStyle w:val="Heading2"/>
        <w:numPr>
          <w:ilvl w:val="0"/>
          <w:numId w:val="0"/>
        </w:numPr>
      </w:pPr>
      <w:r>
        <w:t xml:space="preserve">2.2 </w:t>
      </w:r>
      <w:r w:rsidR="00576078" w:rsidRPr="00036A99">
        <w:t>IAS MAP estimation algorithm</w:t>
      </w:r>
      <w:r w:rsidR="00576078" w:rsidRPr="00F8241E">
        <w:t xml:space="preserve"> </w:t>
      </w:r>
    </w:p>
    <w:p w14:paraId="25EFD504" w14:textId="77777777" w:rsidR="00576078" w:rsidRPr="00036A99" w:rsidRDefault="00576078" w:rsidP="00703652">
      <w:pPr>
        <w:spacing w:after="0"/>
        <w:rPr>
          <w:rFonts w:ascii="Cambria Math" w:hAnsi="Cambria Math"/>
        </w:rPr>
      </w:pPr>
      <w:r w:rsidRPr="00036A99">
        <w:rPr>
          <w:rFonts w:ascii="Cambria Math" w:hAnsi="Cambria Math"/>
        </w:rPr>
        <w:t>In the electromagnetic inverse source problem, the goal is to estimate the coefficient vector α from the observations:</w:t>
      </w:r>
    </w:p>
    <w:p w14:paraId="7CCBCB5F" w14:textId="77777777" w:rsidR="00576078" w:rsidRPr="00036A99" w:rsidRDefault="00576078" w:rsidP="00703652">
      <w:pPr>
        <w:spacing w:after="0"/>
        <w:rPr>
          <w:rFonts w:ascii="Cambria Math" w:hAnsi="Cambria Math"/>
        </w:rPr>
      </w:pPr>
      <m:oMathPara>
        <m:oMath>
          <m:r>
            <m:rPr>
              <m:sty m:val="p"/>
            </m:rPr>
            <w:rPr>
              <w:rFonts w:ascii="Cambria Math" w:hAnsi="Cambria Math"/>
            </w:rPr>
            <m:t>y = Lx+n</m:t>
          </m:r>
        </m:oMath>
      </m:oMathPara>
    </w:p>
    <w:p w14:paraId="65D361D8" w14:textId="77777777" w:rsidR="00576078" w:rsidRPr="00036A99" w:rsidRDefault="00576078" w:rsidP="00703652">
      <w:pPr>
        <w:spacing w:after="0"/>
        <w:rPr>
          <w:rFonts w:ascii="Cambria Math" w:hAnsi="Cambria Math"/>
        </w:rPr>
      </w:pPr>
      <w:r w:rsidRPr="00036A99">
        <w:rPr>
          <w:rFonts w:ascii="Cambria Math" w:hAnsi="Cambria Math"/>
        </w:rPr>
        <w:t xml:space="preserve">where L is either the electric or magnetic lead field matrix and e is noise, for simplicity, which is assumed to be additive. With the noise being white Gaussian of known variance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036A99">
        <w:rPr>
          <w:rFonts w:ascii="Cambria Math" w:hAnsi="Cambria Math"/>
        </w:rPr>
        <w:t>, we have the likelihood:</w:t>
      </w:r>
    </w:p>
    <w:p w14:paraId="795D90CE" w14:textId="346EE715" w:rsidR="00576078" w:rsidRPr="00036A99" w:rsidRDefault="00576078" w:rsidP="00703652">
      <w:pPr>
        <w:spacing w:after="0"/>
        <w:rPr>
          <w:rFonts w:ascii="Cambria Math" w:hAnsi="Cambria Math"/>
        </w:rPr>
      </w:pPr>
      <m:oMathPara>
        <m:oMath>
          <m:r>
            <m:rPr>
              <m:sty m:val="p"/>
            </m:rPr>
            <w:rPr>
              <w:rFonts w:ascii="Cambria Math" w:hAnsi="Cambria Math"/>
            </w:rPr>
            <m:t>π(</m:t>
          </m:r>
          <m:r>
            <w:rPr>
              <w:rFonts w:ascii="Cambria Math" w:hAnsi="Cambria Math"/>
            </w:rPr>
            <m:t>β</m:t>
          </m:r>
          <m:r>
            <m:rPr>
              <m:sty m:val="p"/>
            </m:rPr>
            <w:rPr>
              <w:rFonts w:ascii="Cambria Math" w:hAnsi="Cambria Math"/>
            </w:rPr>
            <m:t>|α)∝exp(-</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-Lα||</m:t>
              </m:r>
            </m:e>
            <m:sup>
              <m:r>
                <m:rPr>
                  <m:sty m:val="p"/>
                </m:rPr>
                <w:rPr>
                  <w:rFonts w:ascii="Cambria Math" w:hAnsi="Cambria Math"/>
                </w:rPr>
                <m:t>2</m:t>
              </m:r>
            </m:sup>
          </m:sSup>
          <m:r>
            <m:rPr>
              <m:sty m:val="p"/>
            </m:rPr>
            <w:rPr>
              <w:rFonts w:ascii="Cambria Math" w:hAnsi="Cambria Math"/>
            </w:rPr>
            <m:t>)</m:t>
          </m:r>
        </m:oMath>
      </m:oMathPara>
    </w:p>
    <w:p w14:paraId="158919E9" w14:textId="77777777" w:rsidR="00576078" w:rsidRPr="00036A99" w:rsidRDefault="00576078" w:rsidP="00703652">
      <w:pPr>
        <w:spacing w:after="0"/>
        <w:rPr>
          <w:rFonts w:ascii="Cambria Math" w:hAnsi="Cambria Math"/>
        </w:rPr>
      </w:pPr>
      <w:r>
        <w:rPr>
          <w:rFonts w:ascii="Cambria Math" w:hAnsi="Cambria Math"/>
        </w:rPr>
        <w:t>The</w:t>
      </w:r>
      <w:r w:rsidRPr="00036A99">
        <w:rPr>
          <w:rFonts w:ascii="Cambria Math" w:hAnsi="Cambria Math"/>
        </w:rPr>
        <w:t xml:space="preserve"> prior models that are</w:t>
      </w:r>
      <w:r>
        <w:rPr>
          <w:rFonts w:ascii="Cambria Math" w:hAnsi="Cambria Math"/>
        </w:rPr>
        <w:t xml:space="preserve"> considered as</w:t>
      </w:r>
      <w:r w:rsidRPr="00036A99">
        <w:rPr>
          <w:rFonts w:ascii="Cambria Math" w:hAnsi="Cambria Math"/>
        </w:rPr>
        <w:t xml:space="preserve"> conditionally Gaussian:</w:t>
      </w:r>
    </w:p>
    <w:p w14:paraId="47B3C8D9" w14:textId="77777777" w:rsidR="00576078" w:rsidRPr="00036A99" w:rsidRDefault="00FB1AAD" w:rsidP="00703652">
      <w:pPr>
        <w:spacing w:after="0"/>
        <w:rPr>
          <w:rFonts w:ascii="Cambria Math" w:hAnsi="Cambria Math"/>
        </w:rPr>
      </w:pPr>
      <m:oMathPara>
        <m:oMath>
          <m:sSub>
            <m:sSubPr>
              <m:ctrlPr>
                <w:rPr>
                  <w:rFonts w:ascii="Cambria Math" w:hAnsi="Cambria Math"/>
                </w:rPr>
              </m:ctrlPr>
            </m:sSubPr>
            <m:e>
              <m:r>
                <w:rPr>
                  <w:rFonts w:ascii="Cambria Math" w:hAnsi="Cambria Math"/>
                </w:rPr>
                <m:t>π</m:t>
              </m:r>
            </m:e>
            <m:sub>
              <m:r>
                <w:rPr>
                  <w:rFonts w:ascii="Cambria Math" w:hAnsi="Cambria Math"/>
                </w:rPr>
                <m:t>prior</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θ</m:t>
                  </m:r>
                </m:sub>
                <m:sup>
                  <m:r>
                    <m:rPr>
                      <m:sty m:val="p"/>
                    </m:rPr>
                    <w:rPr>
                      <w:rFonts w:ascii="Cambria Math" w:hAnsi="Cambria Math"/>
                    </w:rPr>
                    <m:t>-1/2</m:t>
                  </m:r>
                </m:sup>
              </m:sSubSup>
              <m:r>
                <w:rPr>
                  <w:rFonts w:ascii="Cambria Math" w:hAnsi="Cambria Math"/>
                </w:rPr>
                <m:t>α</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w:rPr>
                  <w:rFonts w:ascii="Cambria Math" w:hAnsi="Cambria Math"/>
                </w:rPr>
                <m:t>log</m:t>
              </m:r>
              <m:sSub>
                <m:sSubPr>
                  <m:ctrlPr>
                    <w:rPr>
                      <w:rFonts w:ascii="Cambria Math" w:hAnsi="Cambria Math"/>
                    </w:rPr>
                  </m:ctrlPr>
                </m:sSubPr>
                <m:e>
                  <m:r>
                    <w:rPr>
                      <w:rFonts w:ascii="Cambria Math" w:hAnsi="Cambria Math"/>
                    </w:rPr>
                    <m:t>θ</m:t>
                  </m:r>
                </m:e>
                <m:sub>
                  <m:r>
                    <w:rPr>
                      <w:rFonts w:ascii="Cambria Math" w:hAnsi="Cambria Math"/>
                    </w:rPr>
                    <m:t>j</m:t>
                  </m:r>
                </m:sub>
              </m:sSub>
            </m:e>
          </m:nary>
          <m:r>
            <m:rPr>
              <m:sty m:val="p"/>
            </m:rPr>
            <w:rPr>
              <w:rFonts w:ascii="Cambria Math" w:hAnsi="Cambria Math"/>
            </w:rPr>
            <m:t>)</m:t>
          </m:r>
        </m:oMath>
      </m:oMathPara>
    </w:p>
    <w:p w14:paraId="572D186E" w14:textId="77777777" w:rsidR="00576078" w:rsidRDefault="00576078" w:rsidP="00703652">
      <w:pPr>
        <w:spacing w:after="0"/>
        <w:rPr>
          <w:rFonts w:ascii="Cambria Math" w:hAnsi="Cambria Math"/>
        </w:rPr>
      </w:pPr>
      <w:r w:rsidRPr="00036A99">
        <w:rPr>
          <w:rFonts w:ascii="Cambria Math" w:hAnsi="Cambria Math"/>
        </w:rPr>
        <w:t>Where D</w:t>
      </w:r>
      <w:r w:rsidRPr="00455F3E">
        <w:rPr>
          <w:rFonts w:ascii="Cambria Math" w:hAnsi="Cambria Math"/>
          <w:vertAlign w:val="subscript"/>
        </w:rPr>
        <w:t>Ɵ</w:t>
      </w:r>
      <w:r w:rsidRPr="00036A99">
        <w:rPr>
          <w:rFonts w:ascii="Cambria Math" w:hAnsi="Cambria Math"/>
        </w:rPr>
        <w:t xml:space="preserve"> is a diagonal matrix, </w:t>
      </w: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=diag(</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oMath>
      <w:r w:rsidRPr="00036A99">
        <w:rPr>
          <w:rFonts w:ascii="Cambria Math" w:hAnsi="Cambria Math"/>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oMath>
      <w:r w:rsidRPr="00036A99">
        <w:rPr>
          <w:rFonts w:ascii="Cambria Math" w:hAnsi="Cambria Math"/>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w:rPr>
                <w:rFonts w:ascii="Cambria Math" w:hAnsi="Cambria Math"/>
              </w:rPr>
              <m:t>K</m:t>
            </m:r>
          </m:sub>
        </m:sSub>
        <m:r>
          <m:rPr>
            <m:sty m:val="p"/>
          </m:rPr>
          <w:rPr>
            <w:rFonts w:ascii="Cambria Math" w:hAnsi="Cambria Math"/>
          </w:rPr>
          <m:t>)</m:t>
        </m:r>
      </m:oMath>
      <w:r w:rsidRPr="00036A99">
        <w:rPr>
          <w:rFonts w:ascii="Cambria Math" w:hAnsi="Cambria Math"/>
        </w:rPr>
        <w:t xml:space="preserve">, and the logarithmic term comes from normalizing of the prior density by the determinant of </w:t>
      </w:r>
      <m:oMath>
        <m:sSubSup>
          <m:sSubSupPr>
            <m:ctrlPr>
              <w:rPr>
                <w:rFonts w:ascii="Cambria Math" w:hAnsi="Cambria Math"/>
              </w:rPr>
            </m:ctrlPr>
          </m:sSubSupPr>
          <m:e>
            <m:r>
              <w:rPr>
                <w:rFonts w:ascii="Cambria Math" w:hAnsi="Cambria Math"/>
              </w:rPr>
              <m:t>D</m:t>
            </m:r>
          </m:e>
          <m:sub>
            <m:r>
              <w:rPr>
                <w:rFonts w:ascii="Cambria Math" w:hAnsi="Cambria Math"/>
              </w:rPr>
              <m:t>θ</m:t>
            </m:r>
          </m:sub>
          <m:sup>
            <m:r>
              <m:rPr>
                <m:sty m:val="p"/>
              </m:rPr>
              <w:rPr>
                <w:rFonts w:ascii="Cambria Math" w:hAnsi="Cambria Math"/>
              </w:rPr>
              <m:t>-1/2</m:t>
            </m:r>
          </m:sup>
        </m:sSubSup>
      </m:oMath>
      <w:r w:rsidRPr="00036A99">
        <w:rPr>
          <w:rFonts w:ascii="Cambria Math" w:hAnsi="Cambria Math"/>
        </w:rPr>
        <w:t>.</w:t>
      </w:r>
    </w:p>
    <w:p w14:paraId="780F0781" w14:textId="77777777" w:rsidR="00576078" w:rsidRDefault="00576078" w:rsidP="00703652">
      <w:pPr>
        <w:spacing w:after="0"/>
        <w:rPr>
          <w:rFonts w:ascii="Cambria Math" w:hAnsi="Cambria Math"/>
        </w:rPr>
      </w:pPr>
      <w:r>
        <w:rPr>
          <w:rFonts w:ascii="Cambria Math" w:hAnsi="Cambria Math"/>
        </w:rPr>
        <w:t xml:space="preserve">Then, the posterior density with conditional on </w:t>
      </w:r>
      <w:r w:rsidRPr="00036A99">
        <w:rPr>
          <w:rFonts w:ascii="Cambria Math" w:hAnsi="Cambria Math"/>
        </w:rPr>
        <w:t>Ɵ</w:t>
      </w:r>
      <w:r>
        <w:rPr>
          <w:rFonts w:ascii="Cambria Math" w:hAnsi="Cambria Math"/>
        </w:rPr>
        <w:t xml:space="preserve"> is:</w:t>
      </w:r>
    </w:p>
    <w:p w14:paraId="739FCE01" w14:textId="6B723E3E" w:rsidR="00576078" w:rsidRPr="00036A99" w:rsidRDefault="00576078" w:rsidP="00703652">
      <w:pPr>
        <w:spacing w:after="0"/>
        <w:rPr>
          <w:rFonts w:ascii="Cambria Math" w:hAnsi="Cambria Math"/>
        </w:rPr>
      </w:pPr>
      <m:oMathPara>
        <m:oMath>
          <m:r>
            <w:rPr>
              <w:rFonts w:ascii="Cambria Math" w:hAnsi="Cambria Math"/>
            </w:rPr>
            <m:t>π(α|y,θ)∝</m:t>
          </m:r>
          <m:sSub>
            <m:sSubPr>
              <m:ctrlPr>
                <w:rPr>
                  <w:rFonts w:ascii="Cambria Math" w:hAnsi="Cambria Math"/>
                  <w:i/>
                </w:rPr>
              </m:ctrlPr>
            </m:sSubPr>
            <m:e>
              <m:r>
                <w:rPr>
                  <w:rFonts w:ascii="Cambria Math" w:hAnsi="Cambria Math"/>
                </w:rPr>
                <m:t>π</m:t>
              </m:r>
            </m:e>
            <m:sub>
              <m:r>
                <w:rPr>
                  <w:rFonts w:ascii="Cambria Math" w:hAnsi="Cambria Math"/>
                </w:rPr>
                <m:t>prior</m:t>
              </m:r>
            </m:sub>
          </m:sSub>
          <m:r>
            <w:rPr>
              <w:rFonts w:ascii="Cambria Math" w:hAnsi="Cambria Math"/>
            </w:rPr>
            <m:t>(α|θ)π(y|α)∝exp(-</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||y-Mα||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θ</m:t>
                  </m:r>
                </m:sub>
                <m:sup>
                  <m:r>
                    <m:rPr>
                      <m:sty m:val="p"/>
                    </m:rPr>
                    <w:rPr>
                      <w:rFonts w:ascii="Cambria Math" w:hAnsi="Cambria Math"/>
                    </w:rPr>
                    <m:t>-1/2</m:t>
                  </m:r>
                </m:sup>
              </m:sSubSup>
              <m:r>
                <w:rPr>
                  <w:rFonts w:ascii="Cambria Math" w:hAnsi="Cambria Math"/>
                </w:rPr>
                <m:t>α</m:t>
              </m:r>
              <m:r>
                <m:rPr>
                  <m:sty m:val="p"/>
                </m:rPr>
                <w:rPr>
                  <w:rFonts w:ascii="Cambria Math" w:hAnsi="Cambria Math"/>
                </w:rPr>
                <m:t>||</m:t>
              </m:r>
            </m:e>
            <m:sup>
              <m:r>
                <m:rPr>
                  <m:sty m:val="p"/>
                </m:rP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w:rPr>
                  <w:rFonts w:ascii="Cambria Math" w:hAnsi="Cambria Math"/>
                </w:rPr>
                <m:t>log</m:t>
              </m:r>
              <m:sSub>
                <m:sSubPr>
                  <m:ctrlPr>
                    <w:rPr>
                      <w:rFonts w:ascii="Cambria Math" w:hAnsi="Cambria Math"/>
                    </w:rPr>
                  </m:ctrlPr>
                </m:sSubPr>
                <m:e>
                  <m:r>
                    <w:rPr>
                      <w:rFonts w:ascii="Cambria Math" w:hAnsi="Cambria Math"/>
                    </w:rPr>
                    <m:t>θ</m:t>
                  </m:r>
                </m:e>
                <m:sub>
                  <m:r>
                    <w:rPr>
                      <w:rFonts w:ascii="Cambria Math" w:hAnsi="Cambria Math"/>
                    </w:rPr>
                    <m:t>j</m:t>
                  </m:r>
                </m:sub>
              </m:sSub>
            </m:e>
          </m:nary>
          <m:r>
            <w:rPr>
              <w:rFonts w:ascii="Cambria Math" w:hAnsi="Cambria Math"/>
            </w:rPr>
            <m:t>)</m:t>
          </m:r>
        </m:oMath>
      </m:oMathPara>
    </w:p>
    <w:p w14:paraId="54AEFD2A" w14:textId="77777777" w:rsidR="00576078" w:rsidRPr="00036A99" w:rsidRDefault="00576078" w:rsidP="00703652">
      <w:pPr>
        <w:spacing w:after="0"/>
        <w:rPr>
          <w:rFonts w:ascii="Cambria Math" w:hAnsi="Cambria Math"/>
        </w:rPr>
      </w:pPr>
      <w:r w:rsidRPr="00036A99">
        <w:rPr>
          <w:rFonts w:ascii="Cambria Math" w:hAnsi="Cambria Math"/>
        </w:rPr>
        <w:t>Assuming the variance vector Ɵ known and fixed, the MAP estimate for α is:</w:t>
      </w:r>
    </w:p>
    <w:p w14:paraId="58331763" w14:textId="5E1ABF80" w:rsidR="00576078" w:rsidRPr="00036A99" w:rsidRDefault="00FB1AAD" w:rsidP="00703652">
      <w:pPr>
        <w:spacing w:after="0"/>
        <w:rPr>
          <w:rFonts w:ascii="Cambria Math" w:hAnsi="Cambria Math"/>
        </w:rPr>
      </w:pPr>
      <m:oMathPara>
        <m:oMath>
          <m:sSub>
            <m:sSubPr>
              <m:ctrlPr>
                <w:rPr>
                  <w:rFonts w:ascii="Cambria Math" w:hAnsi="Cambria Math"/>
                </w:rPr>
              </m:ctrlPr>
            </m:sSubPr>
            <m:e>
              <m:r>
                <w:rPr>
                  <w:rFonts w:ascii="Cambria Math" w:hAnsi="Cambria Math"/>
                </w:rPr>
                <m:t>α</m:t>
              </m:r>
            </m:e>
            <m:sub>
              <m:r>
                <w:rPr>
                  <w:rFonts w:ascii="Cambria Math" w:hAnsi="Cambria Math"/>
                </w:rPr>
                <m:t>MAP</m:t>
              </m:r>
            </m:sub>
          </m:sSub>
          <m:r>
            <m:rPr>
              <m:sty m:val="p"/>
            </m:rPr>
            <w:rPr>
              <w:rFonts w:ascii="Cambria Math" w:hAnsi="Cambria Math"/>
            </w:rPr>
            <m:t>=</m:t>
          </m:r>
          <m:r>
            <w:rPr>
              <w:rFonts w:ascii="Cambria Math" w:hAnsi="Cambria Math"/>
            </w:rPr>
            <m:t>argmin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Mα</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θ</m:t>
                  </m:r>
                </m:sub>
                <m:sup>
                  <m:r>
                    <m:rPr>
                      <m:sty m:val="p"/>
                    </m:rPr>
                    <w:rPr>
                      <w:rFonts w:ascii="Cambria Math" w:hAnsi="Cambria Math"/>
                    </w:rPr>
                    <m:t>-1/2</m:t>
                  </m:r>
                </m:sup>
              </m:sSubSup>
              <m:r>
                <w:rPr>
                  <w:rFonts w:ascii="Cambria Math" w:hAnsi="Cambria Math"/>
                </w:rPr>
                <m:t>α</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p w14:paraId="3B1516B8" w14:textId="4A50D47D" w:rsidR="00576078" w:rsidRPr="00036A99" w:rsidRDefault="00576078" w:rsidP="00703652">
      <w:pPr>
        <w:spacing w:after="0"/>
        <w:rPr>
          <w:rFonts w:ascii="Cambria Math" w:hAnsi="Cambria Math"/>
        </w:rPr>
      </w:pPr>
      <w:r w:rsidRPr="00036A99">
        <w:rPr>
          <w:rFonts w:ascii="Cambria Math" w:hAnsi="Cambria Math"/>
        </w:rPr>
        <w:t xml:space="preserve">Which is the classical Tikhonov regularized solution with a penalty defined by the diagonal matrix D. It is known that if </w:t>
      </w:r>
      <w:r w:rsidRPr="00036A99">
        <w:rPr>
          <w:rFonts w:ascii="Cambria Math" w:hAnsi="Cambria Math" w:hint="eastAsia"/>
        </w:rPr>
        <w:t>θ</w:t>
      </w:r>
      <w:r w:rsidRPr="00036A99">
        <w:rPr>
          <w:rFonts w:ascii="Cambria Math" w:hAnsi="Cambria Math"/>
        </w:rPr>
        <w:t xml:space="preserve"> has equal entries, this solution is smeared out even if the data corresponds to a focal input. </w:t>
      </w:r>
    </w:p>
    <w:p w14:paraId="33155DF2" w14:textId="38AE86FE" w:rsidR="00576078" w:rsidRPr="00036A99" w:rsidRDefault="00576078" w:rsidP="00703652">
      <w:pPr>
        <w:spacing w:after="0"/>
        <w:rPr>
          <w:rFonts w:ascii="Cambria Math" w:hAnsi="Cambria Math"/>
        </w:rPr>
      </w:pPr>
      <w:r w:rsidRPr="00036A99">
        <w:rPr>
          <w:rFonts w:ascii="Cambria Math" w:hAnsi="Cambria Math"/>
        </w:rPr>
        <w:t>According to [31], the following Iterative Alternating Sequential (IAS) algorithm for computing the MAP estimate, (</w:t>
      </w:r>
      <m:oMath>
        <m:sSub>
          <m:sSubPr>
            <m:ctrlPr>
              <w:rPr>
                <w:rFonts w:ascii="Cambria Math" w:hAnsi="Cambria Math"/>
              </w:rPr>
            </m:ctrlPr>
          </m:sSubPr>
          <m:e>
            <m:r>
              <w:rPr>
                <w:rFonts w:ascii="Cambria Math" w:hAnsi="Cambria Math"/>
              </w:rPr>
              <m:t>α</m:t>
            </m:r>
          </m:e>
          <m:sub>
            <m:r>
              <w:rPr>
                <w:rFonts w:ascii="Cambria Math" w:hAnsi="Cambria Math"/>
              </w:rPr>
              <m:t>MAP</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Ɵ</m:t>
            </m:r>
          </m:e>
          <m:sub>
            <m:r>
              <w:rPr>
                <w:rFonts w:ascii="Cambria Math" w:hAnsi="Cambria Math"/>
              </w:rPr>
              <m:t>MAP</m:t>
            </m:r>
          </m:sub>
        </m:sSub>
        <m:r>
          <m:rPr>
            <m:sty m:val="p"/>
          </m:rPr>
          <w:rPr>
            <w:rFonts w:ascii="Cambria Math" w:hAnsi="Cambria Math"/>
          </w:rPr>
          <m:t>)=argmax{π(α,θ|</m:t>
        </m:r>
        <m:r>
          <w:rPr>
            <w:rFonts w:ascii="Cambria Math" w:hAnsi="Cambria Math"/>
          </w:rPr>
          <m:t>y</m:t>
        </m:r>
        <m:r>
          <m:rPr>
            <m:sty m:val="p"/>
          </m:rPr>
          <w:rPr>
            <w:rFonts w:ascii="Cambria Math" w:hAnsi="Cambria Math"/>
          </w:rPr>
          <m:t>)} is proposed:</m:t>
        </m:r>
      </m:oMath>
    </w:p>
    <w:p w14:paraId="55C1E33B" w14:textId="77777777" w:rsidR="00576078" w:rsidRPr="00036A99" w:rsidRDefault="00576078" w:rsidP="00703652">
      <w:pPr>
        <w:spacing w:after="0"/>
        <w:rPr>
          <w:rFonts w:ascii="Cambria Math" w:hAnsi="Cambria Math"/>
        </w:rPr>
      </w:pPr>
      <w:r w:rsidRPr="00036A99">
        <w:rPr>
          <w:rFonts w:ascii="Cambria Math" w:hAnsi="Cambria Math"/>
        </w:rPr>
        <w:t>(1) Initialize θ = θ</w:t>
      </w:r>
      <w:r w:rsidRPr="004D2DE4">
        <w:rPr>
          <w:rFonts w:ascii="Cambria Math" w:hAnsi="Cambria Math"/>
          <w:vertAlign w:val="superscript"/>
        </w:rPr>
        <w:t>0</w:t>
      </w:r>
      <w:r w:rsidRPr="00036A99">
        <w:rPr>
          <w:rFonts w:ascii="Cambria Math" w:hAnsi="Cambria Math"/>
        </w:rPr>
        <w:t xml:space="preserve"> and set </w:t>
      </w:r>
      <w:proofErr w:type="spellStart"/>
      <w:r w:rsidRPr="00036A99">
        <w:rPr>
          <w:rFonts w:ascii="Cambria Math" w:hAnsi="Cambria Math"/>
        </w:rPr>
        <w:t>i</w:t>
      </w:r>
      <w:proofErr w:type="spellEnd"/>
      <w:r w:rsidRPr="00036A99">
        <w:rPr>
          <w:rFonts w:ascii="Cambria Math" w:hAnsi="Cambria Math"/>
        </w:rPr>
        <w:t xml:space="preserve"> = 1;</w:t>
      </w:r>
    </w:p>
    <w:p w14:paraId="0A3731DE" w14:textId="493BA0D2" w:rsidR="00576078" w:rsidRPr="00036A99" w:rsidRDefault="00576078" w:rsidP="00703652">
      <w:pPr>
        <w:spacing w:after="0"/>
        <w:rPr>
          <w:rFonts w:ascii="Cambria Math" w:hAnsi="Cambria Math"/>
        </w:rPr>
      </w:pPr>
      <w:r w:rsidRPr="00036A99">
        <w:rPr>
          <w:rFonts w:ascii="Cambria Math" w:hAnsi="Cambria Math"/>
        </w:rPr>
        <w:t>(2) Update α by defining α</w:t>
      </w:r>
      <w:proofErr w:type="spellStart"/>
      <w:r w:rsidRPr="004D2DE4">
        <w:rPr>
          <w:rFonts w:ascii="Cambria Math" w:hAnsi="Cambria Math"/>
          <w:vertAlign w:val="superscript"/>
        </w:rPr>
        <w:t>i</w:t>
      </w:r>
      <w:proofErr w:type="spellEnd"/>
      <w:r w:rsidRPr="00036A99">
        <w:rPr>
          <w:rFonts w:ascii="Cambria Math" w:hAnsi="Cambria Math"/>
        </w:rPr>
        <w:t xml:space="preserve"> = </w:t>
      </w:r>
      <w:proofErr w:type="gramStart"/>
      <w:r w:rsidRPr="00036A99">
        <w:rPr>
          <w:rFonts w:ascii="Cambria Math" w:hAnsi="Cambria Math"/>
        </w:rPr>
        <w:t>argmax{</w:t>
      </w:r>
      <w:proofErr w:type="gramEnd"/>
      <w:r w:rsidRPr="00036A99">
        <w:rPr>
          <w:rFonts w:ascii="Cambria Math" w:hAnsi="Cambria Math"/>
        </w:rPr>
        <w:t xml:space="preserve">π(α | </w:t>
      </w:r>
      <w:r w:rsidR="000D5C23">
        <w:rPr>
          <w:rFonts w:ascii="Cambria Math" w:hAnsi="Cambria Math"/>
        </w:rPr>
        <w:t>y</w:t>
      </w:r>
      <w:r w:rsidRPr="00036A99">
        <w:rPr>
          <w:rFonts w:ascii="Cambria Math" w:hAnsi="Cambria Math"/>
        </w:rPr>
        <w:t>, θ</w:t>
      </w:r>
      <w:r w:rsidRPr="004D2DE4">
        <w:rPr>
          <w:rFonts w:ascii="Cambria Math" w:hAnsi="Cambria Math"/>
          <w:vertAlign w:val="superscript"/>
        </w:rPr>
        <w:t>i−1</w:t>
      </w:r>
      <w:r w:rsidRPr="00036A99">
        <w:rPr>
          <w:rFonts w:ascii="Cambria Math" w:hAnsi="Cambria Math"/>
        </w:rPr>
        <w:t xml:space="preserve">)}; </w:t>
      </w:r>
    </w:p>
    <w:p w14:paraId="0280C68D" w14:textId="251162EE" w:rsidR="00576078" w:rsidRPr="00036A99" w:rsidRDefault="00576078" w:rsidP="00703652">
      <w:pPr>
        <w:spacing w:after="0"/>
        <w:rPr>
          <w:rFonts w:ascii="Cambria Math" w:hAnsi="Cambria Math"/>
        </w:rPr>
      </w:pPr>
      <w:r w:rsidRPr="00036A99">
        <w:rPr>
          <w:rFonts w:ascii="Cambria Math" w:hAnsi="Cambria Math"/>
        </w:rPr>
        <w:t xml:space="preserve">(3) Update θ by defining </w:t>
      </w:r>
      <w:proofErr w:type="spellStart"/>
      <w:r w:rsidRPr="00036A99">
        <w:rPr>
          <w:rFonts w:ascii="Cambria Math" w:hAnsi="Cambria Math"/>
        </w:rPr>
        <w:t>θ</w:t>
      </w:r>
      <w:r w:rsidRPr="004D2DE4">
        <w:rPr>
          <w:rFonts w:ascii="Cambria Math" w:hAnsi="Cambria Math"/>
          <w:vertAlign w:val="superscript"/>
        </w:rPr>
        <w:t>i</w:t>
      </w:r>
      <w:proofErr w:type="spellEnd"/>
      <w:r w:rsidRPr="00036A99">
        <w:rPr>
          <w:rFonts w:ascii="Cambria Math" w:hAnsi="Cambria Math"/>
        </w:rPr>
        <w:t xml:space="preserve"> = </w:t>
      </w:r>
      <w:proofErr w:type="gramStart"/>
      <w:r w:rsidRPr="00036A99">
        <w:rPr>
          <w:rFonts w:ascii="Cambria Math" w:hAnsi="Cambria Math"/>
        </w:rPr>
        <w:t>argmax{</w:t>
      </w:r>
      <w:proofErr w:type="gramEnd"/>
      <w:r w:rsidRPr="00036A99">
        <w:rPr>
          <w:rFonts w:ascii="Cambria Math" w:hAnsi="Cambria Math"/>
        </w:rPr>
        <w:t xml:space="preserve">π(θ | </w:t>
      </w:r>
      <w:r w:rsidR="000D5C23">
        <w:rPr>
          <w:rFonts w:ascii="Cambria Math" w:hAnsi="Cambria Math"/>
        </w:rPr>
        <w:t>y</w:t>
      </w:r>
      <w:r w:rsidRPr="00036A99">
        <w:rPr>
          <w:rFonts w:ascii="Cambria Math" w:hAnsi="Cambria Math"/>
        </w:rPr>
        <w:t>, α</w:t>
      </w:r>
      <w:proofErr w:type="spellStart"/>
      <w:r w:rsidRPr="004D2DE4">
        <w:rPr>
          <w:rFonts w:ascii="Cambria Math" w:hAnsi="Cambria Math"/>
          <w:vertAlign w:val="superscript"/>
        </w:rPr>
        <w:t>i</w:t>
      </w:r>
      <w:proofErr w:type="spellEnd"/>
      <w:r w:rsidRPr="00036A99">
        <w:rPr>
          <w:rFonts w:ascii="Cambria Math" w:hAnsi="Cambria Math"/>
        </w:rPr>
        <w:t xml:space="preserve">)}; </w:t>
      </w:r>
    </w:p>
    <w:p w14:paraId="214DCBD8" w14:textId="77777777" w:rsidR="00576078" w:rsidRDefault="00576078" w:rsidP="00703652">
      <w:pPr>
        <w:spacing w:after="0"/>
        <w:rPr>
          <w:rFonts w:ascii="Cambria Math" w:hAnsi="Cambria Math"/>
        </w:rPr>
      </w:pPr>
      <w:r w:rsidRPr="00036A99">
        <w:rPr>
          <w:rFonts w:ascii="Cambria Math" w:hAnsi="Cambria Math"/>
        </w:rPr>
        <w:t xml:space="preserve">(4) Increase </w:t>
      </w:r>
      <w:proofErr w:type="spellStart"/>
      <w:r w:rsidRPr="00036A99">
        <w:rPr>
          <w:rFonts w:ascii="Cambria Math" w:hAnsi="Cambria Math"/>
        </w:rPr>
        <w:t>i</w:t>
      </w:r>
      <w:proofErr w:type="spellEnd"/>
      <w:r w:rsidRPr="00036A99">
        <w:rPr>
          <w:rFonts w:ascii="Cambria Math" w:hAnsi="Cambria Math"/>
        </w:rPr>
        <w:t xml:space="preserve"> by one and repeat from 2. until convergence.</w:t>
      </w:r>
    </w:p>
    <w:p w14:paraId="4091CEED" w14:textId="08E7E5BE" w:rsidR="00576078" w:rsidRDefault="00576078" w:rsidP="00703652">
      <w:pPr>
        <w:spacing w:after="0"/>
        <w:rPr>
          <w:rFonts w:ascii="Cambria Math" w:hAnsi="Cambria Math"/>
        </w:rPr>
      </w:pPr>
      <w:r>
        <w:rPr>
          <w:rFonts w:ascii="Cambria Math" w:hAnsi="Cambria Math"/>
        </w:rPr>
        <w:t>If we compute the posterior density of the pair (</w:t>
      </w:r>
      <m:oMath>
        <m:r>
          <w:rPr>
            <w:rFonts w:ascii="Cambria Math" w:hAnsi="Cambria Math"/>
          </w:rPr>
          <m:t>α,θ</m:t>
        </m:r>
      </m:oMath>
      <w:r>
        <w:rPr>
          <w:rFonts w:ascii="Cambria Math" w:hAnsi="Cambria Math"/>
        </w:rPr>
        <w:t xml:space="preserve">) considering the hyperprior as the gamma distribution </w:t>
      </w:r>
    </w:p>
    <w:p w14:paraId="34BC2015" w14:textId="00ADF7CC" w:rsidR="00576078" w:rsidRPr="004D2DE4" w:rsidRDefault="00576078" w:rsidP="00703652">
      <w:pPr>
        <w:spacing w:after="0"/>
        <w:rPr>
          <w:rFonts w:ascii="Cambria Math" w:hAnsi="Cambria Math"/>
        </w:rPr>
      </w:pPr>
      <m:oMathPara>
        <m:oMath>
          <m:r>
            <w:rPr>
              <w:rFonts w:ascii="Cambria Math" w:hAnsi="Cambria Math"/>
            </w:rPr>
            <m:t>π(α|b,θ)∝exp(-</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||y-Mα||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θ</m:t>
                  </m:r>
                </m:sub>
                <m:sup>
                  <m:r>
                    <m:rPr>
                      <m:sty m:val="p"/>
                    </m:rPr>
                    <w:rPr>
                      <w:rFonts w:ascii="Cambria Math" w:hAnsi="Cambria Math"/>
                    </w:rPr>
                    <m:t>-1/2</m:t>
                  </m:r>
                </m:sup>
              </m:sSubSup>
              <m:r>
                <w:rPr>
                  <w:rFonts w:ascii="Cambria Math" w:hAnsi="Cambria Math"/>
                </w:rPr>
                <m:t>α</m:t>
              </m:r>
              <m:r>
                <m:rPr>
                  <m:sty m:val="p"/>
                </m:rPr>
                <w:rPr>
                  <w:rFonts w:ascii="Cambria Math" w:hAnsi="Cambria Math"/>
                </w:rPr>
                <m:t>||</m:t>
              </m:r>
            </m:e>
            <m:sup>
              <m:r>
                <m:rPr>
                  <m:sty m:val="p"/>
                </m:rP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θ</m:t>
                  </m:r>
                </m:e>
                <m:sub>
                  <m:r>
                    <w:rPr>
                      <w:rFonts w:ascii="Cambria Math" w:hAnsi="Cambria Math"/>
                    </w:rPr>
                    <m:t>0</m:t>
                  </m:r>
                </m:sub>
              </m:sSub>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k</m:t>
                  </m:r>
                </m:sub>
              </m:sSub>
            </m:e>
          </m:nary>
          <m:r>
            <w:rPr>
              <w:rFonts w:ascii="Cambria Math" w:hAnsi="Cambria Math"/>
            </w:rPr>
            <m:t>+(β-</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r>
                <w:rPr>
                  <w:rFonts w:ascii="Cambria Math" w:hAnsi="Cambria Math"/>
                </w:rPr>
                <m:t>log</m:t>
              </m:r>
              <m:sSub>
                <m:sSubPr>
                  <m:ctrlPr>
                    <w:rPr>
                      <w:rFonts w:ascii="Cambria Math" w:hAnsi="Cambria Math"/>
                    </w:rPr>
                  </m:ctrlPr>
                </m:sSubPr>
                <m:e>
                  <m:r>
                    <w:rPr>
                      <w:rFonts w:ascii="Cambria Math" w:hAnsi="Cambria Math"/>
                    </w:rPr>
                    <m:t>θ</m:t>
                  </m:r>
                </m:e>
                <m:sub>
                  <m:r>
                    <w:rPr>
                      <w:rFonts w:ascii="Cambria Math" w:hAnsi="Cambria Math"/>
                    </w:rPr>
                    <m:t>k</m:t>
                  </m:r>
                </m:sub>
              </m:sSub>
            </m:e>
          </m:nary>
          <m:r>
            <w:rPr>
              <w:rFonts w:ascii="Cambria Math" w:hAnsi="Cambria Math"/>
            </w:rPr>
            <m:t>)</m:t>
          </m:r>
        </m:oMath>
      </m:oMathPara>
    </w:p>
    <w:p w14:paraId="30279222" w14:textId="77777777" w:rsidR="00576078" w:rsidRDefault="00576078" w:rsidP="00703652">
      <w:pPr>
        <w:spacing w:after="0"/>
        <w:rPr>
          <w:rFonts w:ascii="Cambria Math" w:hAnsi="Cambria Math"/>
        </w:rPr>
      </w:pPr>
      <w:r>
        <w:rPr>
          <w:rFonts w:ascii="Cambria Math" w:hAnsi="Cambria Math"/>
        </w:rPr>
        <w:t xml:space="preserve">Then by solving the optimization problem in the IAS MAP estimation algorithm, we </w:t>
      </w:r>
      <w:proofErr w:type="gramStart"/>
      <w:r>
        <w:rPr>
          <w:rFonts w:ascii="Cambria Math" w:hAnsi="Cambria Math"/>
        </w:rPr>
        <w:t>have :</w:t>
      </w:r>
      <w:proofErr w:type="gramEnd"/>
    </w:p>
    <w:p w14:paraId="791DE748" w14:textId="1FA404EA" w:rsidR="00576078" w:rsidRPr="00CC39F0" w:rsidRDefault="00FB1AAD" w:rsidP="00703652">
      <w:pPr>
        <w:spacing w:after="0"/>
        <w:rPr>
          <w:rFonts w:ascii="Cambria Math" w:hAnsi="Cambria Math"/>
        </w:rPr>
      </w:pPr>
      <m:oMathPara>
        <m:oMath>
          <m:sSup>
            <m:sSupPr>
              <m:ctrlPr>
                <w:rPr>
                  <w:rFonts w:ascii="Cambria Math" w:hAnsi="Cambria Math"/>
                </w:rPr>
              </m:ctrlPr>
            </m:sSupPr>
            <m:e>
              <m:r>
                <w:rPr>
                  <w:rFonts w:ascii="Cambria Math" w:hAnsi="Cambria Math"/>
                </w:rPr>
                <m:t>α</m:t>
              </m:r>
            </m:e>
            <m:sup>
              <m:r>
                <w:rPr>
                  <w:rFonts w:ascii="Cambria Math" w:hAnsi="Cambria Math"/>
                </w:rPr>
                <m:t>i</m:t>
              </m:r>
            </m:sup>
          </m:sSup>
          <m:r>
            <m:rPr>
              <m:sty m:val="p"/>
            </m:rPr>
            <w:rPr>
              <w:rFonts w:ascii="Cambria Math" w:hAnsi="Cambria Math"/>
            </w:rPr>
            <m:t>=</m:t>
          </m:r>
          <m:r>
            <w:rPr>
              <w:rFonts w:ascii="Cambria Math" w:hAnsi="Cambria Math"/>
            </w:rPr>
            <m:t>argmin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Mα</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D</m:t>
                  </m:r>
                </m:e>
                <m:sub>
                  <m:sSup>
                    <m:sSupPr>
                      <m:ctrlPr>
                        <w:rPr>
                          <w:rFonts w:ascii="Cambria Math" w:hAnsi="Cambria Math"/>
                          <w:i/>
                        </w:rPr>
                      </m:ctrlPr>
                    </m:sSupPr>
                    <m:e>
                      <m:r>
                        <w:rPr>
                          <w:rFonts w:ascii="Cambria Math" w:hAnsi="Cambria Math"/>
                        </w:rPr>
                        <m:t>θ</m:t>
                      </m:r>
                    </m:e>
                    <m:sup>
                      <m:r>
                        <w:rPr>
                          <w:rFonts w:ascii="Cambria Math" w:hAnsi="Cambria Math"/>
                        </w:rPr>
                        <m:t>i-1</m:t>
                      </m:r>
                    </m:sup>
                  </m:sSup>
                </m:sub>
                <m:sup>
                  <m:r>
                    <m:rPr>
                      <m:sty m:val="p"/>
                    </m:rPr>
                    <w:rPr>
                      <w:rFonts w:ascii="Cambria Math" w:hAnsi="Cambria Math"/>
                    </w:rPr>
                    <m:t>-1/2</m:t>
                  </m:r>
                </m:sup>
              </m:sSubSup>
              <m:r>
                <w:rPr>
                  <w:rFonts w:ascii="Cambria Math" w:hAnsi="Cambria Math"/>
                </w:rPr>
                <m:t>α</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p w14:paraId="0B3EB98F" w14:textId="2CC947FE" w:rsidR="00576078" w:rsidRDefault="00576078" w:rsidP="00703652">
      <w:pPr>
        <w:spacing w:after="0"/>
        <w:rPr>
          <w:rFonts w:ascii="Cambria Math" w:hAnsi="Cambria Math"/>
        </w:rPr>
      </w:pPr>
      <w:r>
        <w:rPr>
          <w:rFonts w:ascii="Cambria Math" w:hAnsi="Cambria Math"/>
        </w:rPr>
        <w:t>If the inverse gamma distribution is considered as the hyperprior, the posterior density of the pair (</w:t>
      </w:r>
      <m:oMath>
        <m:r>
          <w:rPr>
            <w:rFonts w:ascii="Cambria Math" w:hAnsi="Cambria Math"/>
          </w:rPr>
          <m:t>α,θ</m:t>
        </m:r>
      </m:oMath>
      <w:r>
        <w:rPr>
          <w:rFonts w:ascii="Cambria Math" w:hAnsi="Cambria Math"/>
        </w:rPr>
        <w:t>) is:</w:t>
      </w:r>
    </w:p>
    <w:p w14:paraId="006154EE" w14:textId="46F602DD" w:rsidR="00576078" w:rsidRPr="00036A82" w:rsidRDefault="00576078" w:rsidP="00703652">
      <w:pPr>
        <w:spacing w:after="0"/>
        <w:rPr>
          <w:rFonts w:ascii="Cambria Math" w:hAnsi="Cambria Math"/>
        </w:rPr>
      </w:pPr>
      <m:oMathPara>
        <m:oMath>
          <m:r>
            <w:rPr>
              <w:rFonts w:ascii="Cambria Math" w:hAnsi="Cambria Math"/>
            </w:rPr>
            <m:t>π(α|y,θ)∝exp(-</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||y-Mα||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θ</m:t>
                  </m:r>
                </m:sub>
                <m:sup>
                  <m:r>
                    <m:rPr>
                      <m:sty m:val="p"/>
                    </m:rPr>
                    <w:rPr>
                      <w:rFonts w:ascii="Cambria Math" w:hAnsi="Cambria Math"/>
                    </w:rPr>
                    <m:t>-1/2</m:t>
                  </m:r>
                </m:sup>
              </m:sSubSup>
              <m:r>
                <w:rPr>
                  <w:rFonts w:ascii="Cambria Math" w:hAnsi="Cambria Math"/>
                </w:rPr>
                <m:t>α</m:t>
              </m:r>
              <m:r>
                <m:rPr>
                  <m:sty m:val="p"/>
                </m:rPr>
                <w:rPr>
                  <w:rFonts w:ascii="Cambria Math" w:hAnsi="Cambria Math"/>
                </w:rPr>
                <m:t>||</m:t>
              </m:r>
            </m:e>
            <m:sup>
              <m:r>
                <m:rPr>
                  <m:sty m:val="p"/>
                </m:rP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θ</m:t>
                  </m:r>
                </m:e>
                <m:sub>
                  <m:r>
                    <w:rPr>
                      <w:rFonts w:ascii="Cambria Math" w:hAnsi="Cambria Math"/>
                    </w:rPr>
                    <m:t>0</m:t>
                  </m:r>
                </m:sub>
              </m:sSub>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k</m:t>
                  </m:r>
                </m:sub>
              </m:sSub>
            </m:e>
          </m:nary>
          <m:r>
            <w:rPr>
              <w:rFonts w:ascii="Cambria Math" w:hAnsi="Cambria Math"/>
            </w:rPr>
            <m:t>+(β+</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r>
                <w:rPr>
                  <w:rFonts w:ascii="Cambria Math" w:hAnsi="Cambria Math"/>
                </w:rPr>
                <m:t>log</m:t>
              </m:r>
              <m:sSub>
                <m:sSubPr>
                  <m:ctrlPr>
                    <w:rPr>
                      <w:rFonts w:ascii="Cambria Math" w:hAnsi="Cambria Math"/>
                    </w:rPr>
                  </m:ctrlPr>
                </m:sSubPr>
                <m:e>
                  <m:r>
                    <w:rPr>
                      <w:rFonts w:ascii="Cambria Math" w:hAnsi="Cambria Math"/>
                    </w:rPr>
                    <m:t>θ</m:t>
                  </m:r>
                </m:e>
                <m:sub>
                  <m:r>
                    <w:rPr>
                      <w:rFonts w:ascii="Cambria Math" w:hAnsi="Cambria Math"/>
                    </w:rPr>
                    <m:t>k</m:t>
                  </m:r>
                </m:sub>
              </m:sSub>
            </m:e>
          </m:nary>
          <m:r>
            <w:rPr>
              <w:rFonts w:ascii="Cambria Math" w:hAnsi="Cambria Math"/>
            </w:rPr>
            <m:t>)</m:t>
          </m:r>
        </m:oMath>
      </m:oMathPara>
    </w:p>
    <w:p w14:paraId="3103E7DB" w14:textId="32906DFC" w:rsidR="00576078" w:rsidRDefault="00576078" w:rsidP="00703652">
      <w:pPr>
        <w:spacing w:after="0"/>
        <w:rPr>
          <w:rFonts w:ascii="Cambria Math" w:hAnsi="Cambria Math"/>
        </w:rPr>
      </w:pPr>
      <w:r>
        <w:rPr>
          <w:rFonts w:ascii="Cambria Math" w:hAnsi="Cambria Math"/>
        </w:rPr>
        <w:t xml:space="preserve">Again, by solving the optimization problem in the IAS MAP estimation algorithm, we </w:t>
      </w:r>
      <w:proofErr w:type="gramStart"/>
      <w:r>
        <w:rPr>
          <w:rFonts w:ascii="Cambria Math" w:hAnsi="Cambria Math"/>
        </w:rPr>
        <w:t>have :</w:t>
      </w:r>
      <w:proofErr w:type="gramEnd"/>
    </w:p>
    <w:p w14:paraId="7DE29BA4" w14:textId="77777777" w:rsidR="00576078" w:rsidRPr="00D21A06" w:rsidRDefault="00FB1AAD" w:rsidP="00703652">
      <w:pPr>
        <w:spacing w:after="0"/>
        <w:rPr>
          <w:rFonts w:ascii="Cambria Math" w:hAnsi="Cambria Math"/>
        </w:rPr>
      </w:pPr>
      <m:oMathPara>
        <m:oMath>
          <m:sSup>
            <m:sSupPr>
              <m:ctrlPr>
                <w:rPr>
                  <w:rFonts w:ascii="Cambria Math" w:hAnsi="Cambria Math"/>
                </w:rPr>
              </m:ctrlPr>
            </m:sSupPr>
            <m:e>
              <m:r>
                <w:rPr>
                  <w:rFonts w:ascii="Cambria Math" w:hAnsi="Cambria Math"/>
                </w:rPr>
                <m:t>α</m:t>
              </m:r>
            </m:e>
            <m:sup>
              <m:r>
                <w:rPr>
                  <w:rFonts w:ascii="Cambria Math" w:hAnsi="Cambria Math"/>
                </w:rPr>
                <m:t>i</m:t>
              </m:r>
            </m:sup>
          </m:sSup>
          <m:r>
            <m:rPr>
              <m:sty m:val="p"/>
            </m:rPr>
            <w:rPr>
              <w:rFonts w:ascii="Cambria Math" w:hAnsi="Cambria Math"/>
            </w:rPr>
            <m:t>=</m:t>
          </m:r>
          <m:r>
            <w:rPr>
              <w:rFonts w:ascii="Cambria Math" w:hAnsi="Cambria Math"/>
            </w:rPr>
            <m:t>argmin</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Mα</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+δ</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0</m:t>
                      </m:r>
                    </m:sub>
                  </m:sSub>
                </m:den>
              </m:f>
            </m:e>
          </m:nary>
          <m:r>
            <m:rPr>
              <m:sty m:val="p"/>
            </m:rPr>
            <w:rPr>
              <w:rFonts w:ascii="Cambria Math" w:hAnsi="Cambria Math"/>
            </w:rPr>
            <m:t>),  δ=4κ</m:t>
          </m:r>
          <m:sSup>
            <m:sSupPr>
              <m:ctrlPr>
                <w:rPr>
                  <w:rFonts w:ascii="Cambria Math" w:hAnsi="Cambria Math"/>
                </w:rPr>
              </m:ctrlPr>
            </m:sSupPr>
            <m:e>
              <m:r>
                <w:rPr>
                  <w:rFonts w:ascii="Cambria Math" w:hAnsi="Cambria Math"/>
                </w:rPr>
                <m:t>σ</m:t>
              </m:r>
            </m:e>
            <m:sup>
              <m:r>
                <w:rPr>
                  <w:rFonts w:ascii="Cambria Math" w:hAnsi="Cambria Math"/>
                </w:rPr>
                <m:t>2</m:t>
              </m:r>
            </m:sup>
          </m:sSup>
        </m:oMath>
      </m:oMathPara>
    </w:p>
    <w:p w14:paraId="7979DE0F" w14:textId="1D076D1B" w:rsidR="00576078" w:rsidRDefault="00576078" w:rsidP="00703652">
      <w:pPr>
        <w:spacing w:after="0"/>
        <w:rPr>
          <w:rFonts w:ascii="Cambria Math" w:hAnsi="Cambria Math"/>
        </w:rPr>
      </w:pPr>
      <w:r>
        <w:rPr>
          <w:rFonts w:ascii="Cambria Math" w:hAnsi="Cambria Math"/>
        </w:rPr>
        <w:t xml:space="preserve">where </w:t>
      </w:r>
      <m:oMath>
        <m:r>
          <m:rPr>
            <m:sty m:val="p"/>
          </m:rPr>
          <w:rPr>
            <w:rFonts w:ascii="Cambria Math" w:hAnsi="Cambria Math"/>
          </w:rPr>
          <m:t>κ=</m:t>
        </m:r>
      </m:oMath>
      <w:r>
        <w:rPr>
          <w:rFonts w:ascii="Cambria Math" w:hAnsi="Cambria Math"/>
        </w:rPr>
        <w:t xml:space="preserve"> </w:t>
      </w:r>
      <m:oMath>
        <m:r>
          <w:rPr>
            <w:rFonts w:ascii="Cambria Math" w:hAnsi="Cambria Math"/>
          </w:rPr>
          <m:t>β+</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Pr>
          <w:rFonts w:ascii="Cambria Math" w:hAnsi="Cambria Math"/>
        </w:rPr>
        <w:t xml:space="preserve"> , and </w:t>
      </w:r>
      <m:oMath>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r>
          <m:rPr>
            <m:sty m:val="p"/>
          </m:rPr>
          <w:rPr>
            <w:rFonts w:ascii="Cambria Math" w:hAnsi="Cambria Math"/>
          </w:rPr>
          <m:t>/κ</m:t>
        </m:r>
      </m:oMath>
    </w:p>
    <w:p w14:paraId="60F015A5" w14:textId="7314BE6B" w:rsidR="00942816" w:rsidRDefault="00942816" w:rsidP="00942816">
      <w:pPr>
        <w:pStyle w:val="Heading3"/>
        <w:numPr>
          <w:ilvl w:val="0"/>
          <w:numId w:val="0"/>
        </w:numPr>
        <w:ind w:left="720" w:hanging="720"/>
        <w:rPr>
          <w:lang w:val="en-GB"/>
        </w:rPr>
      </w:pPr>
      <w:bookmarkStart w:id="1" w:name="_Hlk523559955"/>
      <w:r>
        <w:rPr>
          <w:lang w:val="en-GB"/>
        </w:rPr>
        <w:t xml:space="preserve">2.3 </w:t>
      </w:r>
      <w:r>
        <w:rPr>
          <w:lang w:val="en-GB"/>
        </w:rPr>
        <w:t>Analysis process</w:t>
      </w:r>
      <w:bookmarkEnd w:id="1"/>
    </w:p>
    <w:p w14:paraId="757B5752" w14:textId="77777777" w:rsidR="00942816" w:rsidRDefault="00942816" w:rsidP="00942816">
      <w:pPr>
        <w:rPr>
          <w:lang w:val="en-GB"/>
        </w:rPr>
      </w:pPr>
      <w:r>
        <w:rPr>
          <w:noProof/>
          <w:lang w:val="fi-FI" w:eastAsia="fi-FI"/>
        </w:rPr>
        <w:drawing>
          <wp:inline distT="0" distB="0" distL="0" distR="0" wp14:anchorId="678D5593" wp14:editId="3418D0DA">
            <wp:extent cx="6037928" cy="1924050"/>
            <wp:effectExtent l="0" t="0" r="127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71103"/>
                    <a:stretch/>
                  </pic:blipFill>
                  <pic:spPr bwMode="auto">
                    <a:xfrm>
                      <a:off x="0" y="0"/>
                      <a:ext cx="6067414" cy="1933446"/>
                    </a:xfrm>
                    <a:prstGeom prst="rect">
                      <a:avLst/>
                    </a:prstGeom>
                    <a:noFill/>
                    <a:ln>
                      <a:noFill/>
                    </a:ln>
                    <a:extLst>
                      <a:ext uri="{53640926-AAD7-44D8-BBD7-CCE9431645EC}">
                        <a14:shadowObscured xmlns:a14="http://schemas.microsoft.com/office/drawing/2010/main"/>
                      </a:ext>
                    </a:extLst>
                  </pic:spPr>
                </pic:pic>
              </a:graphicData>
            </a:graphic>
          </wp:inline>
        </w:drawing>
      </w:r>
    </w:p>
    <w:p w14:paraId="5B976B37" w14:textId="77777777" w:rsidR="00942816" w:rsidRPr="00942816" w:rsidRDefault="00942816" w:rsidP="00942816">
      <w:pPr>
        <w:pStyle w:val="ListParagraph"/>
        <w:keepNext/>
        <w:keepLines/>
        <w:numPr>
          <w:ilvl w:val="0"/>
          <w:numId w:val="2"/>
        </w:numPr>
        <w:spacing w:after="200" w:line="240" w:lineRule="auto"/>
        <w:contextualSpacing w:val="0"/>
        <w:jc w:val="center"/>
        <w:rPr>
          <w:bCs/>
          <w:i/>
          <w:vanish/>
          <w:szCs w:val="18"/>
        </w:rPr>
      </w:pPr>
    </w:p>
    <w:p w14:paraId="30AE895D" w14:textId="180A3B73" w:rsidR="00942816" w:rsidRPr="00942816" w:rsidRDefault="00942816" w:rsidP="00942816">
      <w:pPr>
        <w:pStyle w:val="Figurecaption"/>
        <w:rPr>
          <w:b/>
          <w:noProof/>
        </w:rPr>
      </w:pPr>
      <w:bookmarkStart w:id="2" w:name="_GoBack"/>
      <w:bookmarkEnd w:id="2"/>
      <w:r>
        <w:t>Analysis process utilizing GUI</w:t>
      </w:r>
    </w:p>
    <w:p w14:paraId="4E91DB4C" w14:textId="75479ABC" w:rsidR="00942816" w:rsidRPr="00942816" w:rsidRDefault="00942816" w:rsidP="00942816">
      <w:pPr>
        <w:pStyle w:val="Heading3"/>
        <w:numPr>
          <w:ilvl w:val="0"/>
          <w:numId w:val="0"/>
        </w:numPr>
        <w:ind w:left="720" w:hanging="720"/>
        <w:rPr>
          <w:rFonts w:ascii="Cambria Math" w:hAnsi="Cambria Math" w:cstheme="minorBidi"/>
        </w:rPr>
      </w:pPr>
      <w:r w:rsidRPr="00942816">
        <w:rPr>
          <w:lang w:val="en-GB"/>
        </w:rPr>
        <w:t>2.</w:t>
      </w:r>
      <w:r>
        <w:rPr>
          <w:lang w:val="en-GB"/>
        </w:rPr>
        <w:t>4</w:t>
      </w:r>
      <w:r w:rsidRPr="00942816">
        <w:rPr>
          <w:lang w:val="en-GB"/>
        </w:rPr>
        <w:t xml:space="preserve"> </w:t>
      </w:r>
      <w:r w:rsidRPr="00942816">
        <w:rPr>
          <w:lang w:val="en-GB"/>
        </w:rPr>
        <w:t>IAS-MAP estimation</w:t>
      </w:r>
    </w:p>
    <w:p w14:paraId="4C96E1BA" w14:textId="77777777" w:rsidR="00942816" w:rsidRDefault="00942816" w:rsidP="00942816">
      <w:pPr>
        <w:spacing w:after="0"/>
        <w:rPr>
          <w:lang w:val="en-GB"/>
        </w:rPr>
      </w:pPr>
      <w:r>
        <w:rPr>
          <w:lang w:val="en-GB"/>
        </w:rPr>
        <w:t xml:space="preserve">First, the user open the IAS MAP Estimation dialog box and set the </w:t>
      </w:r>
      <w:proofErr w:type="gramStart"/>
      <w:r>
        <w:rPr>
          <w:lang w:val="en-GB"/>
        </w:rPr>
        <w:t>parameters(</w:t>
      </w:r>
      <w:proofErr w:type="gramEnd"/>
      <w:r>
        <w:rPr>
          <w:lang w:val="en-GB"/>
        </w:rPr>
        <w:t xml:space="preserve">Sampling frequency, Time interval start, Low-cut frequency, High-cut frequency, FFT time </w:t>
      </w:r>
      <w:proofErr w:type="spellStart"/>
      <w:r>
        <w:rPr>
          <w:lang w:val="en-GB"/>
        </w:rPr>
        <w:t>findow</w:t>
      </w:r>
      <w:proofErr w:type="spellEnd"/>
      <w:r>
        <w:rPr>
          <w:lang w:val="en-GB"/>
        </w:rPr>
        <w:t xml:space="preserve"> and Time step) to match with the dataset and the investigated frequency range. Choose the desired Data segment.</w:t>
      </w:r>
    </w:p>
    <w:p w14:paraId="535E84B8" w14:textId="77777777" w:rsidR="00942816" w:rsidRDefault="00942816" w:rsidP="00942816">
      <w:pPr>
        <w:spacing w:after="0"/>
        <w:rPr>
          <w:lang w:val="en-GB"/>
        </w:rPr>
      </w:pPr>
      <w:r>
        <w:rPr>
          <w:lang w:val="en-GB"/>
        </w:rPr>
        <w:t xml:space="preserve">Next, set the hyperprior (either Gamma or Inverse gamma). Choose Shape parameter and Scaling parameter for the hyperprior. The former one of these determines the shape of the hyperprior (the strengths of the outliers) while the latter one sets the initial prior variance. Note: If the scaling parameter is 1.5 and the gamma hyperprior is used, the reconstructions will be </w:t>
      </w:r>
      <w:proofErr w:type="gramStart"/>
      <w:r>
        <w:rPr>
          <w:lang w:val="en-GB"/>
        </w:rPr>
        <w:t>correspond</w:t>
      </w:r>
      <w:proofErr w:type="gramEnd"/>
      <w:r>
        <w:rPr>
          <w:lang w:val="en-GB"/>
        </w:rPr>
        <w:t xml:space="preserve"> to the </w:t>
      </w:r>
      <w:r w:rsidRPr="001A79D6">
        <w:rPr>
          <w:lang w:val="en-GB"/>
        </w:rPr>
        <w:t xml:space="preserve">classical Minimum Norm Estimate (MNE) and </w:t>
      </w:r>
      <w:proofErr w:type="spellStart"/>
      <w:r w:rsidRPr="001A79D6">
        <w:rPr>
          <w:lang w:val="en-GB"/>
        </w:rPr>
        <w:t>Minumum</w:t>
      </w:r>
      <w:proofErr w:type="spellEnd"/>
      <w:r w:rsidRPr="001A79D6">
        <w:rPr>
          <w:lang w:val="en-GB"/>
        </w:rPr>
        <w:t xml:space="preserve"> Current Estimate (MCE), when the number of the iteration steps is 1 and &gt;1, respectively.</w:t>
      </w:r>
    </w:p>
    <w:p w14:paraId="6C16731D" w14:textId="77777777" w:rsidR="00942816" w:rsidRDefault="00942816" w:rsidP="00942816">
      <w:pPr>
        <w:spacing w:after="0"/>
        <w:rPr>
          <w:lang w:val="en-GB"/>
        </w:rPr>
      </w:pPr>
      <w:r>
        <w:rPr>
          <w:lang w:val="en-GB"/>
        </w:rPr>
        <w:t>Then set the Likelihood STD to match the estimated noise level. This is relative to Data normalization.</w:t>
      </w:r>
    </w:p>
    <w:p w14:paraId="344B0B6F" w14:textId="77777777" w:rsidR="00942816" w:rsidRDefault="00942816" w:rsidP="00942816">
      <w:pPr>
        <w:spacing w:after="0"/>
        <w:rPr>
          <w:lang w:val="en-GB"/>
        </w:rPr>
      </w:pPr>
      <w:r>
        <w:rPr>
          <w:lang w:val="en-GB"/>
        </w:rPr>
        <w:t>Last, choose the desired number of iterations (the more steps the more focal solution will be.) And press start. The reconstruction will be computed for each time step in the dataset.</w:t>
      </w:r>
    </w:p>
    <w:p w14:paraId="52C444D7" w14:textId="77777777" w:rsidR="00942816" w:rsidRPr="00942816" w:rsidRDefault="00942816" w:rsidP="00942816">
      <w:pPr>
        <w:pStyle w:val="Figurecaption"/>
        <w:numPr>
          <w:ilvl w:val="0"/>
          <w:numId w:val="0"/>
        </w:numPr>
        <w:jc w:val="both"/>
        <w:rPr>
          <w:b/>
          <w:noProof/>
          <w:lang w:val="en-GB"/>
        </w:rPr>
      </w:pPr>
    </w:p>
    <w:p w14:paraId="143AAC80" w14:textId="77777777" w:rsidR="00942816" w:rsidRDefault="00942816" w:rsidP="00942816">
      <w:pPr>
        <w:jc w:val="center"/>
        <w:rPr>
          <w:lang w:val="en-GB"/>
        </w:rPr>
      </w:pPr>
      <w:r>
        <w:rPr>
          <w:noProof/>
          <w:lang w:val="fi-FI" w:eastAsia="fi-FI"/>
        </w:rPr>
        <w:drawing>
          <wp:inline distT="0" distB="0" distL="0" distR="0" wp14:anchorId="37E0F581" wp14:editId="4C37158D">
            <wp:extent cx="3215919" cy="4351397"/>
            <wp:effectExtent l="0" t="0" r="381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AS.PNG"/>
                    <pic:cNvPicPr/>
                  </pic:nvPicPr>
                  <pic:blipFill>
                    <a:blip r:embed="rId9">
                      <a:extLst>
                        <a:ext uri="{28A0092B-C50C-407E-A947-70E740481C1C}">
                          <a14:useLocalDpi xmlns:a14="http://schemas.microsoft.com/office/drawing/2010/main" val="0"/>
                        </a:ext>
                      </a:extLst>
                    </a:blip>
                    <a:stretch>
                      <a:fillRect/>
                    </a:stretch>
                  </pic:blipFill>
                  <pic:spPr>
                    <a:xfrm>
                      <a:off x="0" y="0"/>
                      <a:ext cx="3215919" cy="4351397"/>
                    </a:xfrm>
                    <a:prstGeom prst="rect">
                      <a:avLst/>
                    </a:prstGeom>
                  </pic:spPr>
                </pic:pic>
              </a:graphicData>
            </a:graphic>
          </wp:inline>
        </w:drawing>
      </w:r>
    </w:p>
    <w:p w14:paraId="174605CC" w14:textId="77777777" w:rsidR="00942816" w:rsidRPr="00942816" w:rsidRDefault="00942816" w:rsidP="00942816">
      <w:pPr>
        <w:pStyle w:val="ListParagraph"/>
        <w:keepNext/>
        <w:keepLines/>
        <w:numPr>
          <w:ilvl w:val="0"/>
          <w:numId w:val="5"/>
        </w:numPr>
        <w:spacing w:after="200" w:line="240" w:lineRule="auto"/>
        <w:contextualSpacing w:val="0"/>
        <w:jc w:val="center"/>
        <w:rPr>
          <w:bCs/>
          <w:i/>
          <w:vanish/>
          <w:szCs w:val="18"/>
          <w:lang w:val="en-GB"/>
        </w:rPr>
      </w:pPr>
    </w:p>
    <w:p w14:paraId="1C7E9F3B" w14:textId="77777777" w:rsidR="00942816" w:rsidRPr="00942816" w:rsidRDefault="00942816" w:rsidP="00942816">
      <w:pPr>
        <w:pStyle w:val="ListParagraph"/>
        <w:keepNext/>
        <w:keepLines/>
        <w:numPr>
          <w:ilvl w:val="0"/>
          <w:numId w:val="5"/>
        </w:numPr>
        <w:spacing w:after="200" w:line="240" w:lineRule="auto"/>
        <w:contextualSpacing w:val="0"/>
        <w:jc w:val="center"/>
        <w:rPr>
          <w:bCs/>
          <w:i/>
          <w:vanish/>
          <w:szCs w:val="18"/>
          <w:lang w:val="en-GB"/>
        </w:rPr>
      </w:pPr>
    </w:p>
    <w:p w14:paraId="29F85BA8" w14:textId="74592F75" w:rsidR="00942816" w:rsidRPr="00942816" w:rsidRDefault="00942816" w:rsidP="00942816">
      <w:pPr>
        <w:pStyle w:val="Figurecaption"/>
        <w:numPr>
          <w:ilvl w:val="0"/>
          <w:numId w:val="5"/>
        </w:numPr>
        <w:rPr>
          <w:rFonts w:ascii="Arial" w:hAnsi="Arial" w:cs="Arial"/>
          <w:szCs w:val="24"/>
          <w:lang w:val="en-GB"/>
        </w:rPr>
      </w:pPr>
      <w:r w:rsidRPr="00942816">
        <w:rPr>
          <w:lang w:val="en-GB"/>
        </w:rPr>
        <w:t xml:space="preserve">IAS MAP Estimation dialog box </w:t>
      </w:r>
    </w:p>
    <w:p w14:paraId="5C250B98" w14:textId="77777777" w:rsidR="00942816" w:rsidRPr="00224487" w:rsidRDefault="00942816" w:rsidP="00942816">
      <w:pPr>
        <w:pStyle w:val="Figurecaption"/>
        <w:numPr>
          <w:ilvl w:val="0"/>
          <w:numId w:val="0"/>
        </w:numPr>
        <w:jc w:val="both"/>
        <w:rPr>
          <w:b/>
          <w:noProof/>
        </w:rPr>
      </w:pPr>
    </w:p>
    <w:p w14:paraId="32898640" w14:textId="77777777" w:rsidR="00942816" w:rsidRDefault="00942816" w:rsidP="00703652">
      <w:pPr>
        <w:spacing w:after="0"/>
        <w:rPr>
          <w:rFonts w:ascii="Cambria Math" w:hAnsi="Cambria Math"/>
        </w:rPr>
      </w:pPr>
    </w:p>
    <w:p w14:paraId="2A2BD7FD" w14:textId="792D99C4" w:rsidR="006D4A55" w:rsidRPr="00934350" w:rsidRDefault="006D4A55" w:rsidP="006D4A55">
      <w:pPr>
        <w:pStyle w:val="Heading2"/>
        <w:numPr>
          <w:ilvl w:val="0"/>
          <w:numId w:val="0"/>
        </w:numPr>
      </w:pPr>
      <w:r>
        <w:t>3. experiment</w:t>
      </w:r>
    </w:p>
    <w:p w14:paraId="7DD87D97" w14:textId="10AAFEC2" w:rsidR="006D4A55" w:rsidRDefault="006D4A55" w:rsidP="00703652">
      <w:pPr>
        <w:spacing w:after="0"/>
        <w:rPr>
          <w:rFonts w:ascii="Cambria Math" w:hAnsi="Cambria Math"/>
        </w:rPr>
      </w:pPr>
    </w:p>
    <w:p w14:paraId="5B319F74" w14:textId="7C7CC60D" w:rsidR="00934350" w:rsidRPr="006D4A55" w:rsidRDefault="006D4A55" w:rsidP="006D4A55">
      <w:pPr>
        <w:spacing w:after="0"/>
        <w:rPr>
          <w:rFonts w:ascii="Cambria Math" w:hAnsi="Cambria Math"/>
        </w:rPr>
      </w:pPr>
      <w:r>
        <w:rPr>
          <w:noProof/>
        </w:rPr>
        <w:drawing>
          <wp:anchor distT="0" distB="0" distL="114300" distR="114300" simplePos="0" relativeHeight="251671552" behindDoc="0" locked="0" layoutInCell="1" allowOverlap="1" wp14:anchorId="2F24DDF8" wp14:editId="3C5F0EC7">
            <wp:simplePos x="0" y="0"/>
            <wp:positionH relativeFrom="margin">
              <wp:posOffset>-3810</wp:posOffset>
            </wp:positionH>
            <wp:positionV relativeFrom="paragraph">
              <wp:posOffset>388620</wp:posOffset>
            </wp:positionV>
            <wp:extent cx="2867025" cy="2255520"/>
            <wp:effectExtent l="0" t="0" r="9525" b="0"/>
            <wp:wrapSquare wrapText="bothSides"/>
            <wp:docPr id="57" name="Picture 5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nr.png"/>
                    <pic:cNvPicPr/>
                  </pic:nvPicPr>
                  <pic:blipFill rotWithShape="1">
                    <a:blip r:embed="rId10">
                      <a:extLst>
                        <a:ext uri="{28A0092B-C50C-407E-A947-70E740481C1C}">
                          <a14:useLocalDpi xmlns:a14="http://schemas.microsoft.com/office/drawing/2010/main" val="0"/>
                        </a:ext>
                      </a:extLst>
                    </a:blip>
                    <a:srcRect l="7340" t="5616" r="8062" b="5655"/>
                    <a:stretch/>
                  </pic:blipFill>
                  <pic:spPr bwMode="auto">
                    <a:xfrm>
                      <a:off x="0" y="0"/>
                      <a:ext cx="2867025" cy="225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34F22" w14:textId="59C6D383" w:rsidR="00520EF5" w:rsidRDefault="006D4A55" w:rsidP="00520EF5">
      <w:r>
        <w:rPr>
          <w:noProof/>
        </w:rPr>
        <mc:AlternateContent>
          <mc:Choice Requires="wpg">
            <w:drawing>
              <wp:anchor distT="0" distB="0" distL="114300" distR="114300" simplePos="0" relativeHeight="251674624" behindDoc="0" locked="0" layoutInCell="1" allowOverlap="1" wp14:anchorId="0DAA14B6" wp14:editId="3BAD2CEB">
                <wp:simplePos x="0" y="0"/>
                <wp:positionH relativeFrom="margin">
                  <wp:align>left</wp:align>
                </wp:positionH>
                <wp:positionV relativeFrom="paragraph">
                  <wp:posOffset>3153410</wp:posOffset>
                </wp:positionV>
                <wp:extent cx="6728460" cy="3695700"/>
                <wp:effectExtent l="0" t="0" r="15240" b="19050"/>
                <wp:wrapNone/>
                <wp:docPr id="293" name="Group 293"/>
                <wp:cNvGraphicFramePr/>
                <a:graphic xmlns:a="http://schemas.openxmlformats.org/drawingml/2006/main">
                  <a:graphicData uri="http://schemas.microsoft.com/office/word/2010/wordprocessingGroup">
                    <wpg:wgp>
                      <wpg:cNvGrpSpPr/>
                      <wpg:grpSpPr>
                        <a:xfrm>
                          <a:off x="0" y="0"/>
                          <a:ext cx="6728460" cy="3695700"/>
                          <a:chOff x="0" y="0"/>
                          <a:chExt cx="6728460" cy="3695700"/>
                        </a:xfrm>
                      </wpg:grpSpPr>
                      <wpg:grpSp>
                        <wpg:cNvPr id="25" name="Group 25"/>
                        <wpg:cNvGrpSpPr/>
                        <wpg:grpSpPr>
                          <a:xfrm>
                            <a:off x="0" y="0"/>
                            <a:ext cx="6682740" cy="1813560"/>
                            <a:chOff x="0" y="0"/>
                            <a:chExt cx="6682740" cy="1813560"/>
                          </a:xfrm>
                        </wpg:grpSpPr>
                        <wps:wsp>
                          <wps:cNvPr id="217" name="Text Box 2"/>
                          <wps:cNvSpPr txBox="1">
                            <a:spLocks noChangeArrowheads="1"/>
                          </wps:cNvSpPr>
                          <wps:spPr bwMode="auto">
                            <a:xfrm>
                              <a:off x="0" y="1524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027ADBA5" w14:textId="776A8FFC" w:rsidR="00FB1AAD" w:rsidRDefault="00FB1AAD" w:rsidP="00E57EE1">
                                <w:pPr>
                                  <w:spacing w:after="0"/>
                                </w:pPr>
                                <w:r>
                                  <w:rPr>
                                    <w:noProof/>
                                  </w:rPr>
                                  <w:drawing>
                                    <wp:inline distT="0" distB="0" distL="0" distR="0" wp14:anchorId="188DB562" wp14:editId="0F743038">
                                      <wp:extent cx="1447800" cy="1050293"/>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_-5_0.02_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6331" cy="1078245"/>
                                              </a:xfrm>
                                              <a:prstGeom prst="rect">
                                                <a:avLst/>
                                              </a:prstGeom>
                                            </pic:spPr>
                                          </pic:pic>
                                        </a:graphicData>
                                      </a:graphic>
                                    </wp:inline>
                                  </w:drawing>
                                </w:r>
                              </w:p>
                              <w:p w14:paraId="4E22A6DD" w14:textId="70412AAA" w:rsidR="00FB1AAD" w:rsidRDefault="00FB1AAD" w:rsidP="00E57EE1">
                                <w:pPr>
                                  <w:spacing w:after="0"/>
                                </w:pPr>
                                <w:r>
                                  <w:t>Gamma</w:t>
                                </w:r>
                              </w:p>
                              <w:p w14:paraId="3DBC22EC" w14:textId="13AF83AB" w:rsidR="00FB1AAD" w:rsidRDefault="00FB1AAD" w:rsidP="00E57EE1">
                                <w:pPr>
                                  <w:spacing w:after="0"/>
                                </w:pPr>
                                <m:oMath>
                                  <m:r>
                                    <w:rPr>
                                      <w:rFonts w:ascii="Cambria Math" w:hAnsi="Cambria Math"/>
                                    </w:rPr>
                                    <m:t xml:space="preserve">β= </m:t>
                                  </m:r>
                                </m:oMath>
                                <w:r>
                                  <w:t>1.5</w:t>
                                </w:r>
                              </w:p>
                              <w:p w14:paraId="4F5AFB61" w14:textId="6CA2C919"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4BAE96C2" w14:textId="77777777" w:rsidR="00FB1AAD" w:rsidRDefault="00FB1AAD"/>
                            </w:txbxContent>
                          </wps:txbx>
                          <wps:bodyPr rot="0" vert="horz" wrap="square" lIns="91440" tIns="45720" rIns="91440" bIns="45720" anchor="t" anchorCtr="0">
                            <a:noAutofit/>
                          </wps:bodyPr>
                        </wps:wsp>
                        <wps:wsp>
                          <wps:cNvPr id="19" name="Text Box 2"/>
                          <wps:cNvSpPr txBox="1">
                            <a:spLocks noChangeArrowheads="1"/>
                          </wps:cNvSpPr>
                          <wps:spPr bwMode="auto">
                            <a:xfrm>
                              <a:off x="166878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5B8142ED" w14:textId="5604D657" w:rsidR="00FB1AAD" w:rsidRDefault="00FB1AAD" w:rsidP="00E57EE1">
                                <w:pPr>
                                  <w:spacing w:after="0"/>
                                </w:pPr>
                                <w:r>
                                  <w:rPr>
                                    <w:noProof/>
                                  </w:rPr>
                                  <w:drawing>
                                    <wp:inline distT="0" distB="0" distL="0" distR="0" wp14:anchorId="129FB89A" wp14:editId="669EE5A2">
                                      <wp:extent cx="1480820" cy="920911"/>
                                      <wp:effectExtent l="0" t="0" r="508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_-7_0.02_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80820" cy="920911"/>
                                              </a:xfrm>
                                              <a:prstGeom prst="rect">
                                                <a:avLst/>
                                              </a:prstGeom>
                                            </pic:spPr>
                                          </pic:pic>
                                        </a:graphicData>
                                      </a:graphic>
                                    </wp:inline>
                                  </w:drawing>
                                </w:r>
                              </w:p>
                              <w:p w14:paraId="08F17370" w14:textId="77777777" w:rsidR="00FB1AAD" w:rsidRDefault="00FB1AAD" w:rsidP="00E57EE1">
                                <w:pPr>
                                  <w:spacing w:after="0"/>
                                </w:pPr>
                                <w:r>
                                  <w:t>Gamma</w:t>
                                </w:r>
                              </w:p>
                              <w:p w14:paraId="31E65466" w14:textId="77777777" w:rsidR="00FB1AAD" w:rsidRDefault="00FB1AAD" w:rsidP="00E57EE1">
                                <w:pPr>
                                  <w:spacing w:after="0"/>
                                </w:pPr>
                                <m:oMath>
                                  <m:r>
                                    <w:rPr>
                                      <w:rFonts w:ascii="Cambria Math" w:hAnsi="Cambria Math"/>
                                    </w:rPr>
                                    <m:t xml:space="preserve">β= </m:t>
                                  </m:r>
                                </m:oMath>
                                <w:r>
                                  <w:t>1.5</w:t>
                                </w:r>
                              </w:p>
                              <w:p w14:paraId="6C40962F" w14:textId="50719D6D"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04CE6DB5" w14:textId="77777777" w:rsidR="00FB1AAD" w:rsidRDefault="00FB1AAD" w:rsidP="00E57EE1"/>
                            </w:txbxContent>
                          </wps:txbx>
                          <wps:bodyPr rot="0" vert="horz" wrap="square" lIns="91440" tIns="45720" rIns="91440" bIns="45720" anchor="t" anchorCtr="0">
                            <a:noAutofit/>
                          </wps:bodyPr>
                        </wps:wsp>
                        <wps:wsp>
                          <wps:cNvPr id="21" name="Text Box 2"/>
                          <wps:cNvSpPr txBox="1">
                            <a:spLocks noChangeArrowheads="1"/>
                          </wps:cNvSpPr>
                          <wps:spPr bwMode="auto">
                            <a:xfrm>
                              <a:off x="3329940" y="762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0FCB50AE" w14:textId="0ED792D8" w:rsidR="00FB1AAD" w:rsidRDefault="00FB1AAD" w:rsidP="00E57EE1">
                                <w:pPr>
                                  <w:spacing w:after="0"/>
                                </w:pPr>
                                <w:r>
                                  <w:rPr>
                                    <w:noProof/>
                                  </w:rPr>
                                  <w:drawing>
                                    <wp:inline distT="0" distB="0" distL="0" distR="0" wp14:anchorId="7F291978" wp14:editId="658A3C55">
                                      <wp:extent cx="1480820" cy="996070"/>
                                      <wp:effectExtent l="0" t="0" r="508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_-9_0.02_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820" cy="996070"/>
                                              </a:xfrm>
                                              <a:prstGeom prst="rect">
                                                <a:avLst/>
                                              </a:prstGeom>
                                            </pic:spPr>
                                          </pic:pic>
                                        </a:graphicData>
                                      </a:graphic>
                                    </wp:inline>
                                  </w:drawing>
                                </w:r>
                              </w:p>
                              <w:p w14:paraId="05E2E441" w14:textId="77777777" w:rsidR="00FB1AAD" w:rsidRDefault="00FB1AAD" w:rsidP="00E57EE1">
                                <w:pPr>
                                  <w:spacing w:after="0"/>
                                </w:pPr>
                                <w:r>
                                  <w:t>Gamma</w:t>
                                </w:r>
                              </w:p>
                              <w:p w14:paraId="6C5B3833" w14:textId="77777777" w:rsidR="00FB1AAD" w:rsidRDefault="00FB1AAD" w:rsidP="00E57EE1">
                                <w:pPr>
                                  <w:spacing w:after="0"/>
                                </w:pPr>
                                <m:oMath>
                                  <m:r>
                                    <w:rPr>
                                      <w:rFonts w:ascii="Cambria Math" w:hAnsi="Cambria Math"/>
                                    </w:rPr>
                                    <m:t xml:space="preserve">β= </m:t>
                                  </m:r>
                                </m:oMath>
                                <w:r>
                                  <w:t>1.5</w:t>
                                </w:r>
                              </w:p>
                              <w:p w14:paraId="0287EB47" w14:textId="0974BC55"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3359A1E4" w14:textId="77777777" w:rsidR="00FB1AAD" w:rsidRDefault="00FB1AAD" w:rsidP="00E57EE1"/>
                            </w:txbxContent>
                          </wps:txbx>
                          <wps:bodyPr rot="0" vert="horz" wrap="square" lIns="91440" tIns="45720" rIns="91440" bIns="45720" anchor="t" anchorCtr="0">
                            <a:noAutofit/>
                          </wps:bodyPr>
                        </wps:wsp>
                        <wps:wsp>
                          <wps:cNvPr id="23" name="Text Box 2"/>
                          <wps:cNvSpPr txBox="1">
                            <a:spLocks noChangeArrowheads="1"/>
                          </wps:cNvSpPr>
                          <wps:spPr bwMode="auto">
                            <a:xfrm>
                              <a:off x="500634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055D9D6E" w14:textId="7E75D594" w:rsidR="00FB1AAD" w:rsidRDefault="00FB1AAD" w:rsidP="00E57EE1">
                                <w:pPr>
                                  <w:spacing w:after="0"/>
                                </w:pPr>
                                <w:r>
                                  <w:rPr>
                                    <w:noProof/>
                                  </w:rPr>
                                  <w:drawing>
                                    <wp:inline distT="0" distB="0" distL="0" distR="0" wp14:anchorId="098F9D0F" wp14:editId="7A8B6A60">
                                      <wp:extent cx="1480820" cy="1030162"/>
                                      <wp:effectExtent l="0" t="0" r="508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_-12_0.02_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0820" cy="1030162"/>
                                              </a:xfrm>
                                              <a:prstGeom prst="rect">
                                                <a:avLst/>
                                              </a:prstGeom>
                                            </pic:spPr>
                                          </pic:pic>
                                        </a:graphicData>
                                      </a:graphic>
                                    </wp:inline>
                                  </w:drawing>
                                </w:r>
                              </w:p>
                              <w:p w14:paraId="736D4300" w14:textId="77777777" w:rsidR="00FB1AAD" w:rsidRDefault="00FB1AAD" w:rsidP="00E57EE1">
                                <w:pPr>
                                  <w:spacing w:after="0"/>
                                </w:pPr>
                                <w:r>
                                  <w:t>Gamma</w:t>
                                </w:r>
                              </w:p>
                              <w:p w14:paraId="41B04020" w14:textId="77777777" w:rsidR="00FB1AAD" w:rsidRDefault="00FB1AAD" w:rsidP="00E57EE1">
                                <w:pPr>
                                  <w:spacing w:after="0"/>
                                </w:pPr>
                                <m:oMath>
                                  <m:r>
                                    <w:rPr>
                                      <w:rFonts w:ascii="Cambria Math" w:hAnsi="Cambria Math"/>
                                    </w:rPr>
                                    <m:t xml:space="preserve">β= </m:t>
                                  </m:r>
                                </m:oMath>
                                <w:r>
                                  <w:t>1.5</w:t>
                                </w:r>
                              </w:p>
                              <w:p w14:paraId="2198DF79" w14:textId="7D7B1D0C"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00C1E241" w14:textId="77777777" w:rsidR="00FB1AAD" w:rsidRDefault="00FB1AAD" w:rsidP="00E57EE1"/>
                            </w:txbxContent>
                          </wps:txbx>
                          <wps:bodyPr rot="0" vert="horz" wrap="square" lIns="91440" tIns="45720" rIns="91440" bIns="45720" anchor="t" anchorCtr="0">
                            <a:noAutofit/>
                          </wps:bodyPr>
                        </wps:wsp>
                      </wpg:grpSp>
                      <wpg:grpSp>
                        <wpg:cNvPr id="26" name="Group 26"/>
                        <wpg:cNvGrpSpPr/>
                        <wpg:grpSpPr>
                          <a:xfrm>
                            <a:off x="45720" y="1882140"/>
                            <a:ext cx="6682740" cy="1813560"/>
                            <a:chOff x="0" y="0"/>
                            <a:chExt cx="6682740" cy="1813560"/>
                          </a:xfrm>
                        </wpg:grpSpPr>
                        <wps:wsp>
                          <wps:cNvPr id="27" name="Text Box 2"/>
                          <wps:cNvSpPr txBox="1">
                            <a:spLocks noChangeArrowheads="1"/>
                          </wps:cNvSpPr>
                          <wps:spPr bwMode="auto">
                            <a:xfrm>
                              <a:off x="0" y="1524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75F6D3AD" w14:textId="77777777" w:rsidR="00FB1AAD" w:rsidRDefault="00FB1AAD" w:rsidP="006D4A55">
                                <w:pPr>
                                  <w:spacing w:after="0"/>
                                </w:pPr>
                                <w:r>
                                  <w:rPr>
                                    <w:noProof/>
                                  </w:rPr>
                                  <w:drawing>
                                    <wp:inline distT="0" distB="0" distL="0" distR="0" wp14:anchorId="6CF1831A" wp14:editId="083F6546">
                                      <wp:extent cx="1480820" cy="1007078"/>
                                      <wp:effectExtent l="0" t="0" r="508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_-5_0.02_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0820" cy="1007078"/>
                                              </a:xfrm>
                                              <a:prstGeom prst="rect">
                                                <a:avLst/>
                                              </a:prstGeom>
                                            </pic:spPr>
                                          </pic:pic>
                                        </a:graphicData>
                                      </a:graphic>
                                    </wp:inline>
                                  </w:drawing>
                                </w:r>
                              </w:p>
                              <w:p w14:paraId="19239D45" w14:textId="77777777" w:rsidR="00FB1AAD" w:rsidRDefault="00FB1AAD" w:rsidP="006D4A55">
                                <w:pPr>
                                  <w:spacing w:after="0"/>
                                </w:pPr>
                                <w:r>
                                  <w:t>Inverse Gamma</w:t>
                                </w:r>
                              </w:p>
                              <w:p w14:paraId="065518A4" w14:textId="77777777" w:rsidR="00FB1AAD" w:rsidRDefault="00FB1AAD" w:rsidP="006D4A55">
                                <w:pPr>
                                  <w:spacing w:after="0"/>
                                </w:pPr>
                                <m:oMath>
                                  <m:r>
                                    <w:rPr>
                                      <w:rFonts w:ascii="Cambria Math" w:hAnsi="Cambria Math"/>
                                    </w:rPr>
                                    <m:t xml:space="preserve">β= </m:t>
                                  </m:r>
                                </m:oMath>
                                <w:r>
                                  <w:t>1.5</w:t>
                                </w:r>
                              </w:p>
                              <w:p w14:paraId="099F0461"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3477A494" w14:textId="77777777" w:rsidR="00FB1AAD" w:rsidRDefault="00FB1AAD" w:rsidP="006D4A55"/>
                            </w:txbxContent>
                          </wps:txbx>
                          <wps:bodyPr rot="0" vert="horz" wrap="square" lIns="91440" tIns="45720" rIns="91440" bIns="45720" anchor="t" anchorCtr="0">
                            <a:noAutofit/>
                          </wps:bodyPr>
                        </wps:wsp>
                        <wps:wsp>
                          <wps:cNvPr id="28" name="Text Box 2"/>
                          <wps:cNvSpPr txBox="1">
                            <a:spLocks noChangeArrowheads="1"/>
                          </wps:cNvSpPr>
                          <wps:spPr bwMode="auto">
                            <a:xfrm>
                              <a:off x="166878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031CE668" w14:textId="77777777" w:rsidR="00FB1AAD" w:rsidRDefault="00FB1AAD" w:rsidP="006D4A55">
                                <w:pPr>
                                  <w:spacing w:after="0"/>
                                </w:pPr>
                                <w:r>
                                  <w:rPr>
                                    <w:noProof/>
                                  </w:rPr>
                                  <w:drawing>
                                    <wp:inline distT="0" distB="0" distL="0" distR="0" wp14:anchorId="114F5662" wp14:editId="2BB1A161">
                                      <wp:extent cx="1480820" cy="983100"/>
                                      <wp:effectExtent l="0" t="0" r="508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_-7_0.02_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0820" cy="983100"/>
                                              </a:xfrm>
                                              <a:prstGeom prst="rect">
                                                <a:avLst/>
                                              </a:prstGeom>
                                            </pic:spPr>
                                          </pic:pic>
                                        </a:graphicData>
                                      </a:graphic>
                                    </wp:inline>
                                  </w:drawing>
                                </w:r>
                              </w:p>
                              <w:p w14:paraId="06BFCB33" w14:textId="77777777" w:rsidR="00FB1AAD" w:rsidRDefault="00FB1AAD" w:rsidP="006D4A55">
                                <w:pPr>
                                  <w:spacing w:after="0"/>
                                </w:pPr>
                                <w:r>
                                  <w:t>Inverse Gamma</w:t>
                                </w:r>
                              </w:p>
                              <w:p w14:paraId="06E3057A" w14:textId="77777777" w:rsidR="00FB1AAD" w:rsidRDefault="00FB1AAD" w:rsidP="006D4A55">
                                <w:pPr>
                                  <w:spacing w:after="0"/>
                                </w:pPr>
                                <m:oMath>
                                  <m:r>
                                    <w:rPr>
                                      <w:rFonts w:ascii="Cambria Math" w:hAnsi="Cambria Math"/>
                                    </w:rPr>
                                    <m:t xml:space="preserve">β= </m:t>
                                  </m:r>
                                </m:oMath>
                                <w:r>
                                  <w:t>1.5</w:t>
                                </w:r>
                              </w:p>
                              <w:p w14:paraId="4E55C84A"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4BF1AB8E" w14:textId="77777777" w:rsidR="00FB1AAD" w:rsidRDefault="00FB1AAD" w:rsidP="006D4A55"/>
                            </w:txbxContent>
                          </wps:txbx>
                          <wps:bodyPr rot="0" vert="horz" wrap="square" lIns="91440" tIns="45720" rIns="91440" bIns="45720" anchor="t" anchorCtr="0">
                            <a:noAutofit/>
                          </wps:bodyPr>
                        </wps:wsp>
                        <wps:wsp>
                          <wps:cNvPr id="29" name="Text Box 2"/>
                          <wps:cNvSpPr txBox="1">
                            <a:spLocks noChangeArrowheads="1"/>
                          </wps:cNvSpPr>
                          <wps:spPr bwMode="auto">
                            <a:xfrm>
                              <a:off x="3329940" y="762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5888CD6B" w14:textId="77777777" w:rsidR="00FB1AAD" w:rsidRDefault="00FB1AAD" w:rsidP="006D4A55">
                                <w:pPr>
                                  <w:spacing w:after="0"/>
                                </w:pPr>
                                <w:r>
                                  <w:rPr>
                                    <w:noProof/>
                                  </w:rPr>
                                  <w:drawing>
                                    <wp:inline distT="0" distB="0" distL="0" distR="0" wp14:anchorId="4EC303F7" wp14:editId="2A7C038F">
                                      <wp:extent cx="1480646" cy="1059175"/>
                                      <wp:effectExtent l="0" t="0" r="5715"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_-9_0.02_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8282" cy="1093251"/>
                                              </a:xfrm>
                                              <a:prstGeom prst="rect">
                                                <a:avLst/>
                                              </a:prstGeom>
                                            </pic:spPr>
                                          </pic:pic>
                                        </a:graphicData>
                                      </a:graphic>
                                    </wp:inline>
                                  </w:drawing>
                                </w:r>
                              </w:p>
                              <w:p w14:paraId="133D7125" w14:textId="77777777" w:rsidR="00FB1AAD" w:rsidRDefault="00FB1AAD" w:rsidP="006D4A55">
                                <w:pPr>
                                  <w:spacing w:after="0"/>
                                </w:pPr>
                                <w:r>
                                  <w:t>Inverse Gamma</w:t>
                                </w:r>
                              </w:p>
                              <w:p w14:paraId="372A41CD" w14:textId="77777777" w:rsidR="00FB1AAD" w:rsidRDefault="00FB1AAD" w:rsidP="006D4A55">
                                <w:pPr>
                                  <w:spacing w:after="0"/>
                                </w:pPr>
                                <m:oMath>
                                  <m:r>
                                    <w:rPr>
                                      <w:rFonts w:ascii="Cambria Math" w:hAnsi="Cambria Math"/>
                                    </w:rPr>
                                    <m:t xml:space="preserve">β= </m:t>
                                  </m:r>
                                </m:oMath>
                                <w:r>
                                  <w:t>1.5</w:t>
                                </w:r>
                              </w:p>
                              <w:p w14:paraId="6B2B3980"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7449D025" w14:textId="77777777" w:rsidR="00FB1AAD" w:rsidRDefault="00FB1AAD" w:rsidP="006D4A55"/>
                            </w:txbxContent>
                          </wps:txbx>
                          <wps:bodyPr rot="0" vert="horz" wrap="square" lIns="91440" tIns="45720" rIns="91440" bIns="45720" anchor="t" anchorCtr="0">
                            <a:noAutofit/>
                          </wps:bodyPr>
                        </wps:wsp>
                        <wps:wsp>
                          <wps:cNvPr id="30" name="Text Box 2"/>
                          <wps:cNvSpPr txBox="1">
                            <a:spLocks noChangeArrowheads="1"/>
                          </wps:cNvSpPr>
                          <wps:spPr bwMode="auto">
                            <a:xfrm>
                              <a:off x="500634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72A13CD8" w14:textId="77777777" w:rsidR="00FB1AAD" w:rsidRDefault="00FB1AAD" w:rsidP="006D4A55">
                                <w:pPr>
                                  <w:spacing w:after="0"/>
                                </w:pPr>
                                <w:r>
                                  <w:rPr>
                                    <w:noProof/>
                                  </w:rPr>
                                  <w:drawing>
                                    <wp:inline distT="0" distB="0" distL="0" distR="0" wp14:anchorId="1C010510" wp14:editId="6E2C0795">
                                      <wp:extent cx="1480820" cy="996112"/>
                                      <wp:effectExtent l="0" t="0" r="508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12_0.02_i.PNG"/>
                                              <pic:cNvPicPr/>
                                            </pic:nvPicPr>
                                            <pic:blipFill>
                                              <a:blip r:embed="rId18">
                                                <a:extLst>
                                                  <a:ext uri="{28A0092B-C50C-407E-A947-70E740481C1C}">
                                                    <a14:useLocalDpi xmlns:a14="http://schemas.microsoft.com/office/drawing/2010/main" val="0"/>
                                                  </a:ext>
                                                </a:extLst>
                                              </a:blip>
                                              <a:stretch>
                                                <a:fillRect/>
                                              </a:stretch>
                                            </pic:blipFill>
                                            <pic:spPr>
                                              <a:xfrm>
                                                <a:off x="0" y="0"/>
                                                <a:ext cx="1480820" cy="996112"/>
                                              </a:xfrm>
                                              <a:prstGeom prst="rect">
                                                <a:avLst/>
                                              </a:prstGeom>
                                            </pic:spPr>
                                          </pic:pic>
                                        </a:graphicData>
                                      </a:graphic>
                                    </wp:inline>
                                  </w:drawing>
                                </w:r>
                              </w:p>
                              <w:p w14:paraId="2EA817A4" w14:textId="77777777" w:rsidR="00FB1AAD" w:rsidRDefault="00FB1AAD" w:rsidP="006D4A55">
                                <w:pPr>
                                  <w:spacing w:after="0"/>
                                </w:pPr>
                                <w:r>
                                  <w:t>Inverse Gamma</w:t>
                                </w:r>
                              </w:p>
                              <w:p w14:paraId="019FBB16" w14:textId="77777777" w:rsidR="00FB1AAD" w:rsidRDefault="00FB1AAD" w:rsidP="006D4A55">
                                <w:pPr>
                                  <w:spacing w:after="0"/>
                                </w:pPr>
                                <m:oMath>
                                  <m:r>
                                    <w:rPr>
                                      <w:rFonts w:ascii="Cambria Math" w:hAnsi="Cambria Math"/>
                                    </w:rPr>
                                    <m:t xml:space="preserve">β= </m:t>
                                  </m:r>
                                </m:oMath>
                                <w:r>
                                  <w:t>1.5</w:t>
                                </w:r>
                              </w:p>
                              <w:p w14:paraId="67D8D990"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051F475A" w14:textId="77777777" w:rsidR="00FB1AAD" w:rsidRDefault="00FB1AAD" w:rsidP="006D4A55"/>
                            </w:txbxContent>
                          </wps:txbx>
                          <wps:bodyPr rot="0" vert="horz" wrap="square" lIns="91440" tIns="45720" rIns="91440" bIns="45720" anchor="t" anchorCtr="0">
                            <a:noAutofit/>
                          </wps:bodyPr>
                        </wps:wsp>
                      </wpg:grpSp>
                    </wpg:wgp>
                  </a:graphicData>
                </a:graphic>
              </wp:anchor>
            </w:drawing>
          </mc:Choice>
          <mc:Fallback>
            <w:pict>
              <v:group w14:anchorId="0DAA14B6" id="Group 293" o:spid="_x0000_s1026" style="position:absolute;left:0;text-align:left;margin-left:0;margin-top:248.3pt;width:529.8pt;height:291pt;z-index:251674624;mso-position-horizontal:left;mso-position-horizontal-relative:margin" coordsize="67284,3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">
                <v:group id="Group 25" o:spid="_x0000_s1027" style="position:absolute;width:66827;height:18135" coordsize="66827,1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202" coordsize="21600,21600" o:spt="202" path="m,l,21600r21600,l21600,xe">
                    <v:stroke joinstyle="miter"/>
                    <v:path gradientshapeok="t" o:connecttype="rect"/>
                  </v:shapetype>
                  <v:shape id="_x0000_s1028" type="#_x0000_t202" style="position:absolute;top:152;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" filled="f" strokecolor="black [3200]" strokeweight="1pt">
                    <v:textbox>
                      <w:txbxContent>
                        <w:p w14:paraId="027ADBA5" w14:textId="776A8FFC" w:rsidR="00FB1AAD" w:rsidRDefault="00FB1AAD" w:rsidP="00E57EE1">
                          <w:pPr>
                            <w:spacing w:after="0"/>
                          </w:pPr>
                          <w:r>
                            <w:rPr>
                              <w:noProof/>
                            </w:rPr>
                            <w:drawing>
                              <wp:inline distT="0" distB="0" distL="0" distR="0" wp14:anchorId="188DB562" wp14:editId="0F743038">
                                <wp:extent cx="1447800" cy="1050293"/>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_-5_0.02_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6331" cy="1078245"/>
                                        </a:xfrm>
                                        <a:prstGeom prst="rect">
                                          <a:avLst/>
                                        </a:prstGeom>
                                      </pic:spPr>
                                    </pic:pic>
                                  </a:graphicData>
                                </a:graphic>
                              </wp:inline>
                            </w:drawing>
                          </w:r>
                        </w:p>
                        <w:p w14:paraId="4E22A6DD" w14:textId="70412AAA" w:rsidR="00FB1AAD" w:rsidRDefault="00FB1AAD" w:rsidP="00E57EE1">
                          <w:pPr>
                            <w:spacing w:after="0"/>
                          </w:pPr>
                          <w:r>
                            <w:t>Gamma</w:t>
                          </w:r>
                        </w:p>
                        <w:p w14:paraId="3DBC22EC" w14:textId="13AF83AB" w:rsidR="00FB1AAD" w:rsidRDefault="00FB1AAD" w:rsidP="00E57EE1">
                          <w:pPr>
                            <w:spacing w:after="0"/>
                          </w:pPr>
                          <m:oMath>
                            <m:r>
                              <w:rPr>
                                <w:rFonts w:ascii="Cambria Math" w:hAnsi="Cambria Math"/>
                              </w:rPr>
                              <m:t xml:space="preserve">β= </m:t>
                            </m:r>
                          </m:oMath>
                          <w:r>
                            <w:t>1.5</w:t>
                          </w:r>
                        </w:p>
                        <w:p w14:paraId="4F5AFB61" w14:textId="6CA2C919"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4BAE96C2" w14:textId="77777777" w:rsidR="00FB1AAD" w:rsidRDefault="00FB1AAD"/>
                      </w:txbxContent>
                    </v:textbox>
                  </v:shape>
                  <v:shape id="_x0000_s1029" type="#_x0000_t202" style="position:absolute;left:16687;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" filled="f" strokecolor="black [3200]" strokeweight="1pt">
                    <v:textbox>
                      <w:txbxContent>
                        <w:p w14:paraId="5B8142ED" w14:textId="5604D657" w:rsidR="00FB1AAD" w:rsidRDefault="00FB1AAD" w:rsidP="00E57EE1">
                          <w:pPr>
                            <w:spacing w:after="0"/>
                          </w:pPr>
                          <w:r>
                            <w:rPr>
                              <w:noProof/>
                            </w:rPr>
                            <w:drawing>
                              <wp:inline distT="0" distB="0" distL="0" distR="0" wp14:anchorId="129FB89A" wp14:editId="669EE5A2">
                                <wp:extent cx="1480820" cy="920911"/>
                                <wp:effectExtent l="0" t="0" r="508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_-7_0.02_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80820" cy="920911"/>
                                        </a:xfrm>
                                        <a:prstGeom prst="rect">
                                          <a:avLst/>
                                        </a:prstGeom>
                                      </pic:spPr>
                                    </pic:pic>
                                  </a:graphicData>
                                </a:graphic>
                              </wp:inline>
                            </w:drawing>
                          </w:r>
                        </w:p>
                        <w:p w14:paraId="08F17370" w14:textId="77777777" w:rsidR="00FB1AAD" w:rsidRDefault="00FB1AAD" w:rsidP="00E57EE1">
                          <w:pPr>
                            <w:spacing w:after="0"/>
                          </w:pPr>
                          <w:r>
                            <w:t>Gamma</w:t>
                          </w:r>
                        </w:p>
                        <w:p w14:paraId="31E65466" w14:textId="77777777" w:rsidR="00FB1AAD" w:rsidRDefault="00FB1AAD" w:rsidP="00E57EE1">
                          <w:pPr>
                            <w:spacing w:after="0"/>
                          </w:pPr>
                          <m:oMath>
                            <m:r>
                              <w:rPr>
                                <w:rFonts w:ascii="Cambria Math" w:hAnsi="Cambria Math"/>
                              </w:rPr>
                              <m:t xml:space="preserve">β= </m:t>
                            </m:r>
                          </m:oMath>
                          <w:r>
                            <w:t>1.5</w:t>
                          </w:r>
                        </w:p>
                        <w:p w14:paraId="6C40962F" w14:textId="50719D6D"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04CE6DB5" w14:textId="77777777" w:rsidR="00FB1AAD" w:rsidRDefault="00FB1AAD" w:rsidP="00E57EE1"/>
                      </w:txbxContent>
                    </v:textbox>
                  </v:shape>
                  <v:shape id="_x0000_s1030" type="#_x0000_t202" style="position:absolute;left:33299;top:76;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" filled="f" strokecolor="black [3200]" strokeweight="1pt">
                    <v:textbox>
                      <w:txbxContent>
                        <w:p w14:paraId="0FCB50AE" w14:textId="0ED792D8" w:rsidR="00FB1AAD" w:rsidRDefault="00FB1AAD" w:rsidP="00E57EE1">
                          <w:pPr>
                            <w:spacing w:after="0"/>
                          </w:pPr>
                          <w:r>
                            <w:rPr>
                              <w:noProof/>
                            </w:rPr>
                            <w:drawing>
                              <wp:inline distT="0" distB="0" distL="0" distR="0" wp14:anchorId="7F291978" wp14:editId="658A3C55">
                                <wp:extent cx="1480820" cy="996070"/>
                                <wp:effectExtent l="0" t="0" r="508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_-9_0.02_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820" cy="996070"/>
                                        </a:xfrm>
                                        <a:prstGeom prst="rect">
                                          <a:avLst/>
                                        </a:prstGeom>
                                      </pic:spPr>
                                    </pic:pic>
                                  </a:graphicData>
                                </a:graphic>
                              </wp:inline>
                            </w:drawing>
                          </w:r>
                        </w:p>
                        <w:p w14:paraId="05E2E441" w14:textId="77777777" w:rsidR="00FB1AAD" w:rsidRDefault="00FB1AAD" w:rsidP="00E57EE1">
                          <w:pPr>
                            <w:spacing w:after="0"/>
                          </w:pPr>
                          <w:r>
                            <w:t>Gamma</w:t>
                          </w:r>
                        </w:p>
                        <w:p w14:paraId="6C5B3833" w14:textId="77777777" w:rsidR="00FB1AAD" w:rsidRDefault="00FB1AAD" w:rsidP="00E57EE1">
                          <w:pPr>
                            <w:spacing w:after="0"/>
                          </w:pPr>
                          <m:oMath>
                            <m:r>
                              <w:rPr>
                                <w:rFonts w:ascii="Cambria Math" w:hAnsi="Cambria Math"/>
                              </w:rPr>
                              <m:t xml:space="preserve">β= </m:t>
                            </m:r>
                          </m:oMath>
                          <w:r>
                            <w:t>1.5</w:t>
                          </w:r>
                        </w:p>
                        <w:p w14:paraId="0287EB47" w14:textId="0974BC55"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3359A1E4" w14:textId="77777777" w:rsidR="00FB1AAD" w:rsidRDefault="00FB1AAD" w:rsidP="00E57EE1"/>
                      </w:txbxContent>
                    </v:textbox>
                  </v:shape>
                  <v:shape id="_x0000_s1031" type="#_x0000_t202" style="position:absolute;left:50063;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" filled="f" strokecolor="black [3200]" strokeweight="1pt">
                    <v:textbox>
                      <w:txbxContent>
                        <w:p w14:paraId="055D9D6E" w14:textId="7E75D594" w:rsidR="00FB1AAD" w:rsidRDefault="00FB1AAD" w:rsidP="00E57EE1">
                          <w:pPr>
                            <w:spacing w:after="0"/>
                          </w:pPr>
                          <w:r>
                            <w:rPr>
                              <w:noProof/>
                            </w:rPr>
                            <w:drawing>
                              <wp:inline distT="0" distB="0" distL="0" distR="0" wp14:anchorId="098F9D0F" wp14:editId="7A8B6A60">
                                <wp:extent cx="1480820" cy="1030162"/>
                                <wp:effectExtent l="0" t="0" r="508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_-12_0.02_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0820" cy="1030162"/>
                                        </a:xfrm>
                                        <a:prstGeom prst="rect">
                                          <a:avLst/>
                                        </a:prstGeom>
                                      </pic:spPr>
                                    </pic:pic>
                                  </a:graphicData>
                                </a:graphic>
                              </wp:inline>
                            </w:drawing>
                          </w:r>
                        </w:p>
                        <w:p w14:paraId="736D4300" w14:textId="77777777" w:rsidR="00FB1AAD" w:rsidRDefault="00FB1AAD" w:rsidP="00E57EE1">
                          <w:pPr>
                            <w:spacing w:after="0"/>
                          </w:pPr>
                          <w:r>
                            <w:t>Gamma</w:t>
                          </w:r>
                        </w:p>
                        <w:p w14:paraId="41B04020" w14:textId="77777777" w:rsidR="00FB1AAD" w:rsidRDefault="00FB1AAD" w:rsidP="00E57EE1">
                          <w:pPr>
                            <w:spacing w:after="0"/>
                          </w:pPr>
                          <m:oMath>
                            <m:r>
                              <w:rPr>
                                <w:rFonts w:ascii="Cambria Math" w:hAnsi="Cambria Math"/>
                              </w:rPr>
                              <m:t xml:space="preserve">β= </m:t>
                            </m:r>
                          </m:oMath>
                          <w:r>
                            <w:t>1.5</w:t>
                          </w:r>
                        </w:p>
                        <w:p w14:paraId="2198DF79" w14:textId="7D7B1D0C" w:rsidR="00FB1AAD" w:rsidRDefault="00FB1AAD" w:rsidP="00E57EE1">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00C1E241" w14:textId="77777777" w:rsidR="00FB1AAD" w:rsidRDefault="00FB1AAD" w:rsidP="00E57EE1"/>
                      </w:txbxContent>
                    </v:textbox>
                  </v:shape>
                </v:group>
                <v:group id="Group 26" o:spid="_x0000_s1032" style="position:absolute;left:457;top:18821;width:66827;height:18136" coordsize="66827,1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_x0000_s1033" type="#_x0000_t202" style="position:absolute;top:152;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" filled="f" strokecolor="black [3200]" strokeweight="1pt">
                    <v:textbox>
                      <w:txbxContent>
                        <w:p w14:paraId="75F6D3AD" w14:textId="77777777" w:rsidR="00FB1AAD" w:rsidRDefault="00FB1AAD" w:rsidP="006D4A55">
                          <w:pPr>
                            <w:spacing w:after="0"/>
                          </w:pPr>
                          <w:r>
                            <w:rPr>
                              <w:noProof/>
                            </w:rPr>
                            <w:drawing>
                              <wp:inline distT="0" distB="0" distL="0" distR="0" wp14:anchorId="6CF1831A" wp14:editId="083F6546">
                                <wp:extent cx="1480820" cy="1007078"/>
                                <wp:effectExtent l="0" t="0" r="508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_-5_0.02_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0820" cy="1007078"/>
                                        </a:xfrm>
                                        <a:prstGeom prst="rect">
                                          <a:avLst/>
                                        </a:prstGeom>
                                      </pic:spPr>
                                    </pic:pic>
                                  </a:graphicData>
                                </a:graphic>
                              </wp:inline>
                            </w:drawing>
                          </w:r>
                        </w:p>
                        <w:p w14:paraId="19239D45" w14:textId="77777777" w:rsidR="00FB1AAD" w:rsidRDefault="00FB1AAD" w:rsidP="006D4A55">
                          <w:pPr>
                            <w:spacing w:after="0"/>
                          </w:pPr>
                          <w:r>
                            <w:t>Inverse Gamma</w:t>
                          </w:r>
                        </w:p>
                        <w:p w14:paraId="065518A4" w14:textId="77777777" w:rsidR="00FB1AAD" w:rsidRDefault="00FB1AAD" w:rsidP="006D4A55">
                          <w:pPr>
                            <w:spacing w:after="0"/>
                          </w:pPr>
                          <m:oMath>
                            <m:r>
                              <w:rPr>
                                <w:rFonts w:ascii="Cambria Math" w:hAnsi="Cambria Math"/>
                              </w:rPr>
                              <m:t xml:space="preserve">β= </m:t>
                            </m:r>
                          </m:oMath>
                          <w:r>
                            <w:t>1.5</w:t>
                          </w:r>
                        </w:p>
                        <w:p w14:paraId="099F0461"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3477A494" w14:textId="77777777" w:rsidR="00FB1AAD" w:rsidRDefault="00FB1AAD" w:rsidP="006D4A55"/>
                      </w:txbxContent>
                    </v:textbox>
                  </v:shape>
                  <v:shape id="_x0000_s1034" type="#_x0000_t202" style="position:absolute;left:16687;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" filled="f" strokecolor="black [3200]" strokeweight="1pt">
                    <v:textbox>
                      <w:txbxContent>
                        <w:p w14:paraId="031CE668" w14:textId="77777777" w:rsidR="00FB1AAD" w:rsidRDefault="00FB1AAD" w:rsidP="006D4A55">
                          <w:pPr>
                            <w:spacing w:after="0"/>
                          </w:pPr>
                          <w:r>
                            <w:rPr>
                              <w:noProof/>
                            </w:rPr>
                            <w:drawing>
                              <wp:inline distT="0" distB="0" distL="0" distR="0" wp14:anchorId="114F5662" wp14:editId="2BB1A161">
                                <wp:extent cx="1480820" cy="983100"/>
                                <wp:effectExtent l="0" t="0" r="508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_-7_0.02_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0820" cy="983100"/>
                                        </a:xfrm>
                                        <a:prstGeom prst="rect">
                                          <a:avLst/>
                                        </a:prstGeom>
                                      </pic:spPr>
                                    </pic:pic>
                                  </a:graphicData>
                                </a:graphic>
                              </wp:inline>
                            </w:drawing>
                          </w:r>
                        </w:p>
                        <w:p w14:paraId="06BFCB33" w14:textId="77777777" w:rsidR="00FB1AAD" w:rsidRDefault="00FB1AAD" w:rsidP="006D4A55">
                          <w:pPr>
                            <w:spacing w:after="0"/>
                          </w:pPr>
                          <w:r>
                            <w:t>Inverse Gamma</w:t>
                          </w:r>
                        </w:p>
                        <w:p w14:paraId="06E3057A" w14:textId="77777777" w:rsidR="00FB1AAD" w:rsidRDefault="00FB1AAD" w:rsidP="006D4A55">
                          <w:pPr>
                            <w:spacing w:after="0"/>
                          </w:pPr>
                          <m:oMath>
                            <m:r>
                              <w:rPr>
                                <w:rFonts w:ascii="Cambria Math" w:hAnsi="Cambria Math"/>
                              </w:rPr>
                              <m:t xml:space="preserve">β= </m:t>
                            </m:r>
                          </m:oMath>
                          <w:r>
                            <w:t>1.5</w:t>
                          </w:r>
                        </w:p>
                        <w:p w14:paraId="4E55C84A"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4BF1AB8E" w14:textId="77777777" w:rsidR="00FB1AAD" w:rsidRDefault="00FB1AAD" w:rsidP="006D4A55"/>
                      </w:txbxContent>
                    </v:textbox>
                  </v:shape>
                  <v:shape id="_x0000_s1035" type="#_x0000_t202" style="position:absolute;left:33299;top:76;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" filled="f" strokecolor="black [3200]" strokeweight="1pt">
                    <v:textbox>
                      <w:txbxContent>
                        <w:p w14:paraId="5888CD6B" w14:textId="77777777" w:rsidR="00FB1AAD" w:rsidRDefault="00FB1AAD" w:rsidP="006D4A55">
                          <w:pPr>
                            <w:spacing w:after="0"/>
                          </w:pPr>
                          <w:r>
                            <w:rPr>
                              <w:noProof/>
                            </w:rPr>
                            <w:drawing>
                              <wp:inline distT="0" distB="0" distL="0" distR="0" wp14:anchorId="4EC303F7" wp14:editId="2A7C038F">
                                <wp:extent cx="1480646" cy="1059175"/>
                                <wp:effectExtent l="0" t="0" r="5715"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_-9_0.02_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8282" cy="1093251"/>
                                        </a:xfrm>
                                        <a:prstGeom prst="rect">
                                          <a:avLst/>
                                        </a:prstGeom>
                                      </pic:spPr>
                                    </pic:pic>
                                  </a:graphicData>
                                </a:graphic>
                              </wp:inline>
                            </w:drawing>
                          </w:r>
                        </w:p>
                        <w:p w14:paraId="133D7125" w14:textId="77777777" w:rsidR="00FB1AAD" w:rsidRDefault="00FB1AAD" w:rsidP="006D4A55">
                          <w:pPr>
                            <w:spacing w:after="0"/>
                          </w:pPr>
                          <w:r>
                            <w:t>Inverse Gamma</w:t>
                          </w:r>
                        </w:p>
                        <w:p w14:paraId="372A41CD" w14:textId="77777777" w:rsidR="00FB1AAD" w:rsidRDefault="00FB1AAD" w:rsidP="006D4A55">
                          <w:pPr>
                            <w:spacing w:after="0"/>
                          </w:pPr>
                          <m:oMath>
                            <m:r>
                              <w:rPr>
                                <w:rFonts w:ascii="Cambria Math" w:hAnsi="Cambria Math"/>
                              </w:rPr>
                              <m:t xml:space="preserve">β= </m:t>
                            </m:r>
                          </m:oMath>
                          <w:r>
                            <w:t>1.5</w:t>
                          </w:r>
                        </w:p>
                        <w:p w14:paraId="6B2B3980"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7449D025" w14:textId="77777777" w:rsidR="00FB1AAD" w:rsidRDefault="00FB1AAD" w:rsidP="006D4A55"/>
                      </w:txbxContent>
                    </v:textbox>
                  </v:shape>
                  <v:shape id="_x0000_s1036" type="#_x0000_t202" style="position:absolute;left:50063;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" filled="f" strokecolor="black [3200]" strokeweight="1pt">
                    <v:textbox>
                      <w:txbxContent>
                        <w:p w14:paraId="72A13CD8" w14:textId="77777777" w:rsidR="00FB1AAD" w:rsidRDefault="00FB1AAD" w:rsidP="006D4A55">
                          <w:pPr>
                            <w:spacing w:after="0"/>
                          </w:pPr>
                          <w:r>
                            <w:rPr>
                              <w:noProof/>
                            </w:rPr>
                            <w:drawing>
                              <wp:inline distT="0" distB="0" distL="0" distR="0" wp14:anchorId="1C010510" wp14:editId="6E2C0795">
                                <wp:extent cx="1480820" cy="996112"/>
                                <wp:effectExtent l="0" t="0" r="508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12_0.02_i.PNG"/>
                                        <pic:cNvPicPr/>
                                      </pic:nvPicPr>
                                      <pic:blipFill>
                                        <a:blip r:embed="rId18">
                                          <a:extLst>
                                            <a:ext uri="{28A0092B-C50C-407E-A947-70E740481C1C}">
                                              <a14:useLocalDpi xmlns:a14="http://schemas.microsoft.com/office/drawing/2010/main" val="0"/>
                                            </a:ext>
                                          </a:extLst>
                                        </a:blip>
                                        <a:stretch>
                                          <a:fillRect/>
                                        </a:stretch>
                                      </pic:blipFill>
                                      <pic:spPr>
                                        <a:xfrm>
                                          <a:off x="0" y="0"/>
                                          <a:ext cx="1480820" cy="996112"/>
                                        </a:xfrm>
                                        <a:prstGeom prst="rect">
                                          <a:avLst/>
                                        </a:prstGeom>
                                      </pic:spPr>
                                    </pic:pic>
                                  </a:graphicData>
                                </a:graphic>
                              </wp:inline>
                            </w:drawing>
                          </w:r>
                        </w:p>
                        <w:p w14:paraId="2EA817A4" w14:textId="77777777" w:rsidR="00FB1AAD" w:rsidRDefault="00FB1AAD" w:rsidP="006D4A55">
                          <w:pPr>
                            <w:spacing w:after="0"/>
                          </w:pPr>
                          <w:r>
                            <w:t>Inverse Gamma</w:t>
                          </w:r>
                        </w:p>
                        <w:p w14:paraId="019FBB16" w14:textId="77777777" w:rsidR="00FB1AAD" w:rsidRDefault="00FB1AAD" w:rsidP="006D4A55">
                          <w:pPr>
                            <w:spacing w:after="0"/>
                          </w:pPr>
                          <m:oMath>
                            <m:r>
                              <w:rPr>
                                <w:rFonts w:ascii="Cambria Math" w:hAnsi="Cambria Math"/>
                              </w:rPr>
                              <m:t xml:space="preserve">β= </m:t>
                            </m:r>
                          </m:oMath>
                          <w:r>
                            <w:t>1.5</w:t>
                          </w:r>
                        </w:p>
                        <w:p w14:paraId="67D8D990"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051F475A" w14:textId="77777777" w:rsidR="00FB1AAD" w:rsidRDefault="00FB1AAD" w:rsidP="006D4A55"/>
                      </w:txbxContent>
                    </v:textbox>
                  </v:shape>
                </v:group>
                <w10:wrap anchorx="margin"/>
              </v:group>
            </w:pict>
          </mc:Fallback>
        </mc:AlternateContent>
      </w:r>
      <w:r>
        <w:rPr>
          <w:noProof/>
        </w:rPr>
        <mc:AlternateContent>
          <mc:Choice Requires="wps">
            <w:drawing>
              <wp:inline distT="0" distB="0" distL="0" distR="0" wp14:anchorId="67E91F31" wp14:editId="31FE1654">
                <wp:extent cx="3040380" cy="3077210"/>
                <wp:effectExtent l="0" t="0" r="26670" b="20320"/>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30772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5B2DBAB7" w14:textId="77777777" w:rsidR="00FB1AAD" w:rsidRDefault="00FB1AAD" w:rsidP="006D4A55"/>
                          <w:p w14:paraId="0460EDC1" w14:textId="77777777" w:rsidR="00FB1AAD" w:rsidRPr="00576078" w:rsidRDefault="00FB1AAD" w:rsidP="006D4A55">
                            <w:r>
                              <w:t xml:space="preserve">The snr can show the general degree of how </w:t>
                            </w:r>
                            <w:proofErr w:type="gramStart"/>
                            <w:r>
                              <w:t>focal  is</w:t>
                            </w:r>
                            <w:proofErr w:type="gramEnd"/>
                            <w:r>
                              <w:t xml:space="preserve"> the reconstruction basically, the smaller the scaling parameter is the more focal, the reconstruction will be(The only exception is the inverse gamma hyperprior with shape parameter being 1.5). For gamma, the reconstruction with larger scaling parameter is more focal while for inverse gamma, the reconstruction is most focal at the larger shape parameter with only </w:t>
                            </w:r>
                            <w:proofErr w:type="gramStart"/>
                            <w:r>
                              <w:t>small  scaling</w:t>
                            </w:r>
                            <w:proofErr w:type="gramEnd"/>
                            <w:r>
                              <w:t xml:space="preserve"> parameter.</w:t>
                            </w:r>
                          </w:p>
                          <w:p w14:paraId="158DAE7A" w14:textId="77777777" w:rsidR="00FB1AAD" w:rsidRPr="006D4A55" w:rsidRDefault="00FB1AAD" w:rsidP="006D4A55">
                            <w:pPr>
                              <w:rPr>
                                <w:color w:val="FFFFFF" w:themeColor="background1"/>
                                <w14:textFill>
                                  <w14:noFill/>
                                </w14:textFill>
                              </w:rPr>
                            </w:pPr>
                          </w:p>
                        </w:txbxContent>
                      </wps:txbx>
                      <wps:bodyPr rot="0" vert="horz" wrap="square" lIns="91440" tIns="45720" rIns="91440" bIns="45720" anchor="t" anchorCtr="0">
                        <a:spAutoFit/>
                      </wps:bodyPr>
                    </wps:wsp>
                  </a:graphicData>
                </a:graphic>
              </wp:inline>
            </w:drawing>
          </mc:Choice>
          <mc:Fallback>
            <w:pict>
              <v:shape w14:anchorId="67E91F31" id="Text Box 2" o:spid="_x0000_s1037" type="#_x0000_t202" style="width:239.4pt;height:2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" fillcolor="white [3201]" strokecolor="white [3212]" strokeweight="1pt">
                <v:textbox style="mso-fit-shape-to-text:t">
                  <w:txbxContent>
                    <w:p w14:paraId="5B2DBAB7" w14:textId="77777777" w:rsidR="00FB1AAD" w:rsidRDefault="00FB1AAD" w:rsidP="006D4A55"/>
                    <w:p w14:paraId="0460EDC1" w14:textId="77777777" w:rsidR="00FB1AAD" w:rsidRPr="00576078" w:rsidRDefault="00FB1AAD" w:rsidP="006D4A55">
                      <w:r>
                        <w:t xml:space="preserve">The snr can show the general degree of how </w:t>
                      </w:r>
                      <w:proofErr w:type="gramStart"/>
                      <w:r>
                        <w:t>focal  is</w:t>
                      </w:r>
                      <w:proofErr w:type="gramEnd"/>
                      <w:r>
                        <w:t xml:space="preserve"> the reconstruction basically, the smaller the scaling parameter is the more focal, the reconstruction will be(The only exception is the inverse gamma hyperprior with shape parameter being 1.5). For gamma, the reconstruction with larger scaling parameter is more focal while for inverse gamma, the reconstruction is most focal at the larger shape parameter with only </w:t>
                      </w:r>
                      <w:proofErr w:type="gramStart"/>
                      <w:r>
                        <w:t>small  scaling</w:t>
                      </w:r>
                      <w:proofErr w:type="gramEnd"/>
                      <w:r>
                        <w:t xml:space="preserve"> parameter.</w:t>
                      </w:r>
                    </w:p>
                    <w:p w14:paraId="158DAE7A" w14:textId="77777777" w:rsidR="00FB1AAD" w:rsidRPr="006D4A55" w:rsidRDefault="00FB1AAD" w:rsidP="006D4A55">
                      <w:pPr>
                        <w:rPr>
                          <w:color w:val="FFFFFF" w:themeColor="background1"/>
                          <w14:textFill>
                            <w14:noFill/>
                          </w14:textFill>
                        </w:rPr>
                      </w:pPr>
                    </w:p>
                  </w:txbxContent>
                </v:textbox>
                <w10:anchorlock/>
              </v:shape>
            </w:pict>
          </mc:Fallback>
        </mc:AlternateContent>
      </w:r>
    </w:p>
    <w:p w14:paraId="63ECEA03" w14:textId="22661216" w:rsidR="00E57EE1" w:rsidRDefault="00E57EE1" w:rsidP="00520EF5"/>
    <w:p w14:paraId="1A50493E" w14:textId="25AC3D3A" w:rsidR="00E57EE1" w:rsidRDefault="00E57EE1" w:rsidP="00520EF5"/>
    <w:p w14:paraId="47F09952" w14:textId="52CA06CE" w:rsidR="006D4A55" w:rsidRDefault="006D4A55" w:rsidP="00520EF5"/>
    <w:p w14:paraId="2B73E8C6" w14:textId="18B5C8E7" w:rsidR="006D4A55" w:rsidRDefault="006D4A55" w:rsidP="00520EF5"/>
    <w:p w14:paraId="10E8F8A6" w14:textId="5497AAA8" w:rsidR="006D4A55" w:rsidRDefault="006D4A55" w:rsidP="00520EF5"/>
    <w:p w14:paraId="597ACB44" w14:textId="56D4E08B" w:rsidR="006D4A55" w:rsidRDefault="006D4A55" w:rsidP="00520EF5"/>
    <w:p w14:paraId="3FB72377" w14:textId="6FD86671" w:rsidR="006D4A55" w:rsidRDefault="006D4A55" w:rsidP="00520EF5"/>
    <w:p w14:paraId="34914129" w14:textId="77777777" w:rsidR="00EB60AF" w:rsidRDefault="00EB60AF" w:rsidP="00520EF5"/>
    <w:p w14:paraId="43CC787B" w14:textId="77777777" w:rsidR="00EB60AF" w:rsidRDefault="00EB60AF" w:rsidP="00520EF5"/>
    <w:p w14:paraId="4FB8443A" w14:textId="77777777" w:rsidR="00EB60AF" w:rsidRDefault="00EB60AF" w:rsidP="00520EF5"/>
    <w:p w14:paraId="07DCB98C" w14:textId="77777777" w:rsidR="00EB60AF" w:rsidRDefault="00EB60AF" w:rsidP="00520EF5"/>
    <w:p w14:paraId="1E990594" w14:textId="77777777" w:rsidR="00EB60AF" w:rsidRDefault="00EB60AF" w:rsidP="00520EF5"/>
    <w:p w14:paraId="62283637" w14:textId="77777777" w:rsidR="00EB60AF" w:rsidRDefault="00EB60AF" w:rsidP="00520EF5"/>
    <w:p w14:paraId="1F7941E9" w14:textId="77777777" w:rsidR="00EB60AF" w:rsidRDefault="00EB60AF" w:rsidP="00520EF5"/>
    <w:p w14:paraId="49B4C6E5" w14:textId="77777777" w:rsidR="00EB60AF" w:rsidRDefault="00EB60AF" w:rsidP="00520EF5"/>
    <w:p w14:paraId="0BE0CBE0" w14:textId="77777777" w:rsidR="00EB60AF" w:rsidRDefault="00EB60AF" w:rsidP="00520EF5"/>
    <w:p w14:paraId="5BDEF190" w14:textId="4D78B1AE" w:rsidR="006D4A55" w:rsidRDefault="006D4A55" w:rsidP="00520EF5">
      <w:r>
        <w:rPr>
          <w:noProof/>
        </w:rPr>
        <mc:AlternateContent>
          <mc:Choice Requires="wpg">
            <w:drawing>
              <wp:inline distT="0" distB="0" distL="0" distR="0" wp14:anchorId="41A01FBE" wp14:editId="60E9EC25">
                <wp:extent cx="6332220" cy="3475525"/>
                <wp:effectExtent l="0" t="0" r="11430" b="10795"/>
                <wp:docPr id="292" name="Group 292"/>
                <wp:cNvGraphicFramePr/>
                <a:graphic xmlns:a="http://schemas.openxmlformats.org/drawingml/2006/main">
                  <a:graphicData uri="http://schemas.microsoft.com/office/word/2010/wordprocessingGroup">
                    <wpg:wgp>
                      <wpg:cNvGrpSpPr/>
                      <wpg:grpSpPr>
                        <a:xfrm>
                          <a:off x="0" y="0"/>
                          <a:ext cx="6332220" cy="3475525"/>
                          <a:chOff x="0" y="0"/>
                          <a:chExt cx="6705600" cy="3680460"/>
                        </a:xfrm>
                      </wpg:grpSpPr>
                      <wpg:grpSp>
                        <wpg:cNvPr id="35" name="Group 35"/>
                        <wpg:cNvGrpSpPr/>
                        <wpg:grpSpPr>
                          <a:xfrm>
                            <a:off x="22860" y="0"/>
                            <a:ext cx="6682740" cy="1813560"/>
                            <a:chOff x="0" y="0"/>
                            <a:chExt cx="6682740" cy="1813560"/>
                          </a:xfrm>
                        </wpg:grpSpPr>
                        <wps:wsp>
                          <wps:cNvPr id="36" name="Text Box 2"/>
                          <wps:cNvSpPr txBox="1">
                            <a:spLocks noChangeArrowheads="1"/>
                          </wps:cNvSpPr>
                          <wps:spPr bwMode="auto">
                            <a:xfrm>
                              <a:off x="0" y="1524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5BB5A23A" w14:textId="77777777" w:rsidR="00FB1AAD" w:rsidRDefault="00FB1AAD" w:rsidP="006D4A55">
                                <w:pPr>
                                  <w:spacing w:after="0"/>
                                </w:pPr>
                                <w:r>
                                  <w:rPr>
                                    <w:noProof/>
                                  </w:rPr>
                                  <w:drawing>
                                    <wp:inline distT="0" distB="0" distL="0" distR="0" wp14:anchorId="67CAF1CA" wp14:editId="00C8CD0C">
                                      <wp:extent cx="1298124" cy="88392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5_0.02_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3906" cy="887857"/>
                                              </a:xfrm>
                                              <a:prstGeom prst="rect">
                                                <a:avLst/>
                                              </a:prstGeom>
                                            </pic:spPr>
                                          </pic:pic>
                                        </a:graphicData>
                                      </a:graphic>
                                    </wp:inline>
                                  </w:drawing>
                                </w:r>
                              </w:p>
                              <w:p w14:paraId="621D61D6" w14:textId="77777777" w:rsidR="00FB1AAD" w:rsidRDefault="00FB1AAD" w:rsidP="006D4A55">
                                <w:pPr>
                                  <w:spacing w:after="0"/>
                                </w:pPr>
                                <w:r>
                                  <w:t>Gamma</w:t>
                                </w:r>
                              </w:p>
                              <w:p w14:paraId="1C3F359F" w14:textId="77777777" w:rsidR="00FB1AAD" w:rsidRDefault="00FB1AAD" w:rsidP="006D4A55">
                                <w:pPr>
                                  <w:spacing w:after="0"/>
                                </w:pPr>
                                <m:oMath>
                                  <m:r>
                                    <w:rPr>
                                      <w:rFonts w:ascii="Cambria Math" w:hAnsi="Cambria Math"/>
                                    </w:rPr>
                                    <m:t xml:space="preserve">β= </m:t>
                                  </m:r>
                                </m:oMath>
                                <w:r>
                                  <w:t>3</w:t>
                                </w:r>
                              </w:p>
                              <w:p w14:paraId="3FF8D74C"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486863D6" w14:textId="77777777" w:rsidR="00FB1AAD" w:rsidRDefault="00FB1AAD" w:rsidP="006D4A55"/>
                            </w:txbxContent>
                          </wps:txbx>
                          <wps:bodyPr rot="0" vert="horz" wrap="square" lIns="91440" tIns="45720" rIns="91440" bIns="45720" anchor="t" anchorCtr="0">
                            <a:noAutofit/>
                          </wps:bodyPr>
                        </wps:wsp>
                        <wps:wsp>
                          <wps:cNvPr id="37" name="Text Box 2"/>
                          <wps:cNvSpPr txBox="1">
                            <a:spLocks noChangeArrowheads="1"/>
                          </wps:cNvSpPr>
                          <wps:spPr bwMode="auto">
                            <a:xfrm>
                              <a:off x="166878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05696CAC" w14:textId="77777777" w:rsidR="00FB1AAD" w:rsidRDefault="00FB1AAD" w:rsidP="006D4A55">
                                <w:pPr>
                                  <w:spacing w:after="0"/>
                                </w:pPr>
                                <w:r>
                                  <w:rPr>
                                    <w:noProof/>
                                  </w:rPr>
                                  <w:drawing>
                                    <wp:inline distT="0" distB="0" distL="0" distR="0" wp14:anchorId="266EDE05" wp14:editId="6E68228F">
                                      <wp:extent cx="1415594" cy="944880"/>
                                      <wp:effectExtent l="0" t="0" r="0" b="762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7_0.02_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7304" cy="946022"/>
                                              </a:xfrm>
                                              <a:prstGeom prst="rect">
                                                <a:avLst/>
                                              </a:prstGeom>
                                            </pic:spPr>
                                          </pic:pic>
                                        </a:graphicData>
                                      </a:graphic>
                                    </wp:inline>
                                  </w:drawing>
                                </w:r>
                              </w:p>
                              <w:p w14:paraId="387AA9AC" w14:textId="77777777" w:rsidR="00FB1AAD" w:rsidRDefault="00FB1AAD" w:rsidP="006D4A55">
                                <w:pPr>
                                  <w:spacing w:after="0"/>
                                </w:pPr>
                                <w:r>
                                  <w:t>Gamma</w:t>
                                </w:r>
                              </w:p>
                              <w:p w14:paraId="54CC053F" w14:textId="77777777" w:rsidR="00FB1AAD" w:rsidRDefault="00FB1AAD" w:rsidP="006D4A55">
                                <w:pPr>
                                  <w:spacing w:after="0"/>
                                </w:pPr>
                                <m:oMath>
                                  <m:r>
                                    <w:rPr>
                                      <w:rFonts w:ascii="Cambria Math" w:hAnsi="Cambria Math"/>
                                    </w:rPr>
                                    <m:t xml:space="preserve">β= </m:t>
                                  </m:r>
                                </m:oMath>
                                <w:r>
                                  <w:t>3</w:t>
                                </w:r>
                              </w:p>
                              <w:p w14:paraId="31F232F4"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33999827" w14:textId="77777777" w:rsidR="00FB1AAD" w:rsidRDefault="00FB1AAD" w:rsidP="006D4A55"/>
                            </w:txbxContent>
                          </wps:txbx>
                          <wps:bodyPr rot="0" vert="horz" wrap="square" lIns="91440" tIns="45720" rIns="91440" bIns="45720" anchor="t" anchorCtr="0">
                            <a:noAutofit/>
                          </wps:bodyPr>
                        </wps:wsp>
                        <wps:wsp>
                          <wps:cNvPr id="38" name="Text Box 2"/>
                          <wps:cNvSpPr txBox="1">
                            <a:spLocks noChangeArrowheads="1"/>
                          </wps:cNvSpPr>
                          <wps:spPr bwMode="auto">
                            <a:xfrm>
                              <a:off x="3329940" y="762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1B2993F1" w14:textId="77777777" w:rsidR="00FB1AAD" w:rsidRDefault="00FB1AAD" w:rsidP="006D4A55">
                                <w:pPr>
                                  <w:spacing w:after="0"/>
                                </w:pPr>
                                <w:r>
                                  <w:rPr>
                                    <w:noProof/>
                                  </w:rPr>
                                  <w:drawing>
                                    <wp:inline distT="0" distB="0" distL="0" distR="0" wp14:anchorId="2479A99E" wp14:editId="77AC5DF3">
                                      <wp:extent cx="1389025" cy="944880"/>
                                      <wp:effectExtent l="0" t="0" r="1905"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9_0.02_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2554" cy="947280"/>
                                              </a:xfrm>
                                              <a:prstGeom prst="rect">
                                                <a:avLst/>
                                              </a:prstGeom>
                                            </pic:spPr>
                                          </pic:pic>
                                        </a:graphicData>
                                      </a:graphic>
                                    </wp:inline>
                                  </w:drawing>
                                </w:r>
                              </w:p>
                              <w:p w14:paraId="251D3D33" w14:textId="77777777" w:rsidR="00FB1AAD" w:rsidRDefault="00FB1AAD" w:rsidP="006D4A55">
                                <w:pPr>
                                  <w:spacing w:after="0"/>
                                </w:pPr>
                                <w:r>
                                  <w:t>Gamma</w:t>
                                </w:r>
                              </w:p>
                              <w:p w14:paraId="6DC18D4A" w14:textId="77777777" w:rsidR="00FB1AAD" w:rsidRDefault="00FB1AAD" w:rsidP="006D4A55">
                                <w:pPr>
                                  <w:spacing w:after="0"/>
                                </w:pPr>
                                <m:oMath>
                                  <m:r>
                                    <w:rPr>
                                      <w:rFonts w:ascii="Cambria Math" w:hAnsi="Cambria Math"/>
                                    </w:rPr>
                                    <m:t xml:space="preserve">β= </m:t>
                                  </m:r>
                                </m:oMath>
                                <w:r>
                                  <w:t>3</w:t>
                                </w:r>
                              </w:p>
                              <w:p w14:paraId="35563FD4"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48DB69E1" w14:textId="77777777" w:rsidR="00FB1AAD" w:rsidRDefault="00FB1AAD" w:rsidP="006D4A55"/>
                            </w:txbxContent>
                          </wps:txbx>
                          <wps:bodyPr rot="0" vert="horz" wrap="square" lIns="91440" tIns="45720" rIns="91440" bIns="45720" anchor="t" anchorCtr="0">
                            <a:noAutofit/>
                          </wps:bodyPr>
                        </wps:wsp>
                        <wps:wsp>
                          <wps:cNvPr id="39" name="Text Box 2"/>
                          <wps:cNvSpPr txBox="1">
                            <a:spLocks noChangeArrowheads="1"/>
                          </wps:cNvSpPr>
                          <wps:spPr bwMode="auto">
                            <a:xfrm>
                              <a:off x="500634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6C069BFD" w14:textId="77777777" w:rsidR="00FB1AAD" w:rsidRDefault="00FB1AAD" w:rsidP="006D4A55">
                                <w:pPr>
                                  <w:spacing w:after="0"/>
                                </w:pPr>
                                <w:r>
                                  <w:rPr>
                                    <w:noProof/>
                                  </w:rPr>
                                  <w:drawing>
                                    <wp:inline distT="0" distB="0" distL="0" distR="0" wp14:anchorId="2EF8480E" wp14:editId="5B5ED561">
                                      <wp:extent cx="1257300" cy="924579"/>
                                      <wp:effectExtent l="0" t="0" r="0" b="889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12_0.02_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4666" cy="981471"/>
                                              </a:xfrm>
                                              <a:prstGeom prst="rect">
                                                <a:avLst/>
                                              </a:prstGeom>
                                            </pic:spPr>
                                          </pic:pic>
                                        </a:graphicData>
                                      </a:graphic>
                                    </wp:inline>
                                  </w:drawing>
                                </w:r>
                              </w:p>
                              <w:p w14:paraId="549B3969" w14:textId="77777777" w:rsidR="00FB1AAD" w:rsidRDefault="00FB1AAD" w:rsidP="006D4A55">
                                <w:pPr>
                                  <w:spacing w:after="0"/>
                                </w:pPr>
                                <w:r>
                                  <w:t>Gamma</w:t>
                                </w:r>
                              </w:p>
                              <w:p w14:paraId="61F65EC3" w14:textId="77777777" w:rsidR="00FB1AAD" w:rsidRDefault="00FB1AAD" w:rsidP="006D4A55">
                                <w:pPr>
                                  <w:spacing w:after="0"/>
                                </w:pPr>
                                <m:oMath>
                                  <m:r>
                                    <w:rPr>
                                      <w:rFonts w:ascii="Cambria Math" w:hAnsi="Cambria Math"/>
                                    </w:rPr>
                                    <m:t xml:space="preserve">β= </m:t>
                                  </m:r>
                                </m:oMath>
                                <w:r>
                                  <w:t>3</w:t>
                                </w:r>
                              </w:p>
                              <w:p w14:paraId="439E5514"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2C32ABDF" w14:textId="77777777" w:rsidR="00FB1AAD" w:rsidRDefault="00FB1AAD" w:rsidP="006D4A55"/>
                            </w:txbxContent>
                          </wps:txbx>
                          <wps:bodyPr rot="0" vert="horz" wrap="square" lIns="91440" tIns="45720" rIns="91440" bIns="45720" anchor="t" anchorCtr="0">
                            <a:noAutofit/>
                          </wps:bodyPr>
                        </wps:wsp>
                      </wpg:grpSp>
                      <wpg:grpSp>
                        <wpg:cNvPr id="44" name="Group 44"/>
                        <wpg:cNvGrpSpPr/>
                        <wpg:grpSpPr>
                          <a:xfrm>
                            <a:off x="0" y="1866900"/>
                            <a:ext cx="6682740" cy="1813560"/>
                            <a:chOff x="0" y="0"/>
                            <a:chExt cx="6682740" cy="1813560"/>
                          </a:xfrm>
                        </wpg:grpSpPr>
                        <wps:wsp>
                          <wps:cNvPr id="45" name="Text Box 2"/>
                          <wps:cNvSpPr txBox="1">
                            <a:spLocks noChangeArrowheads="1"/>
                          </wps:cNvSpPr>
                          <wps:spPr bwMode="auto">
                            <a:xfrm>
                              <a:off x="0" y="1524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0A2D6F9B" w14:textId="77777777" w:rsidR="00FB1AAD" w:rsidRDefault="00FB1AAD" w:rsidP="006D4A55">
                                <w:pPr>
                                  <w:spacing w:after="0"/>
                                </w:pPr>
                                <w:r>
                                  <w:rPr>
                                    <w:noProof/>
                                  </w:rPr>
                                  <w:drawing>
                                    <wp:inline distT="0" distB="0" distL="0" distR="0" wp14:anchorId="6A6909D1" wp14:editId="503AE9C8">
                                      <wp:extent cx="1419308" cy="96012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5_0.02_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21339" cy="961494"/>
                                              </a:xfrm>
                                              <a:prstGeom prst="rect">
                                                <a:avLst/>
                                              </a:prstGeom>
                                            </pic:spPr>
                                          </pic:pic>
                                        </a:graphicData>
                                      </a:graphic>
                                    </wp:inline>
                                  </w:drawing>
                                </w:r>
                              </w:p>
                              <w:p w14:paraId="0C1F43A3" w14:textId="77777777" w:rsidR="00FB1AAD" w:rsidRDefault="00FB1AAD" w:rsidP="006D4A55">
                                <w:pPr>
                                  <w:spacing w:after="0"/>
                                </w:pPr>
                                <w:r>
                                  <w:t>Inverse Gamma</w:t>
                                </w:r>
                              </w:p>
                              <w:p w14:paraId="26726BC7" w14:textId="77777777" w:rsidR="00FB1AAD" w:rsidRDefault="00FB1AAD" w:rsidP="006D4A55">
                                <w:pPr>
                                  <w:spacing w:after="0"/>
                                </w:pPr>
                                <m:oMath>
                                  <m:r>
                                    <w:rPr>
                                      <w:rFonts w:ascii="Cambria Math" w:hAnsi="Cambria Math"/>
                                    </w:rPr>
                                    <m:t xml:space="preserve">β= </m:t>
                                  </m:r>
                                </m:oMath>
                                <w:r>
                                  <w:t>3</w:t>
                                </w:r>
                              </w:p>
                              <w:p w14:paraId="0E9D878A"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4C656F3B" w14:textId="77777777" w:rsidR="00FB1AAD" w:rsidRDefault="00FB1AAD" w:rsidP="006D4A55"/>
                            </w:txbxContent>
                          </wps:txbx>
                          <wps:bodyPr rot="0" vert="horz" wrap="square" lIns="91440" tIns="45720" rIns="91440" bIns="45720" anchor="t" anchorCtr="0">
                            <a:noAutofit/>
                          </wps:bodyPr>
                        </wps:wsp>
                        <wps:wsp>
                          <wps:cNvPr id="46" name="Text Box 2"/>
                          <wps:cNvSpPr txBox="1">
                            <a:spLocks noChangeArrowheads="1"/>
                          </wps:cNvSpPr>
                          <wps:spPr bwMode="auto">
                            <a:xfrm>
                              <a:off x="166878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590531BE" w14:textId="77777777" w:rsidR="00FB1AAD" w:rsidRDefault="00FB1AAD" w:rsidP="006D4A55">
                                <w:pPr>
                                  <w:spacing w:after="0"/>
                                </w:pPr>
                                <w:r>
                                  <w:rPr>
                                    <w:noProof/>
                                  </w:rPr>
                                  <w:drawing>
                                    <wp:inline distT="0" distB="0" distL="0" distR="0" wp14:anchorId="08671D76" wp14:editId="4D2977F7">
                                      <wp:extent cx="1359333" cy="906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7_0.02_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2239" cy="908718"/>
                                              </a:xfrm>
                                              <a:prstGeom prst="rect">
                                                <a:avLst/>
                                              </a:prstGeom>
                                            </pic:spPr>
                                          </pic:pic>
                                        </a:graphicData>
                                      </a:graphic>
                                    </wp:inline>
                                  </w:drawing>
                                </w:r>
                              </w:p>
                              <w:p w14:paraId="37522FF9" w14:textId="77777777" w:rsidR="00FB1AAD" w:rsidRDefault="00FB1AAD" w:rsidP="006D4A55">
                                <w:pPr>
                                  <w:spacing w:after="0"/>
                                </w:pPr>
                                <w:r>
                                  <w:t>Inverse Gamma</w:t>
                                </w:r>
                              </w:p>
                              <w:p w14:paraId="67073726" w14:textId="77777777" w:rsidR="00FB1AAD" w:rsidRDefault="00FB1AAD" w:rsidP="006D4A55">
                                <w:pPr>
                                  <w:spacing w:after="0"/>
                                </w:pPr>
                                <m:oMath>
                                  <m:r>
                                    <w:rPr>
                                      <w:rFonts w:ascii="Cambria Math" w:hAnsi="Cambria Math"/>
                                    </w:rPr>
                                    <m:t xml:space="preserve">β= </m:t>
                                  </m:r>
                                </m:oMath>
                                <w:r>
                                  <w:t>3</w:t>
                                </w:r>
                              </w:p>
                              <w:p w14:paraId="1ADBA8E3"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77EADE82" w14:textId="77777777" w:rsidR="00FB1AAD" w:rsidRDefault="00FB1AAD" w:rsidP="006D4A55"/>
                            </w:txbxContent>
                          </wps:txbx>
                          <wps:bodyPr rot="0" vert="horz" wrap="square" lIns="91440" tIns="45720" rIns="91440" bIns="45720" anchor="t" anchorCtr="0">
                            <a:noAutofit/>
                          </wps:bodyPr>
                        </wps:wsp>
                        <wps:wsp>
                          <wps:cNvPr id="47" name="Text Box 2"/>
                          <wps:cNvSpPr txBox="1">
                            <a:spLocks noChangeArrowheads="1"/>
                          </wps:cNvSpPr>
                          <wps:spPr bwMode="auto">
                            <a:xfrm>
                              <a:off x="3329940" y="762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54FFD5C7" w14:textId="77777777" w:rsidR="00FB1AAD" w:rsidRDefault="00FB1AAD" w:rsidP="006D4A55">
                                <w:pPr>
                                  <w:spacing w:after="0"/>
                                </w:pPr>
                                <w:r>
                                  <w:rPr>
                                    <w:noProof/>
                                  </w:rPr>
                                  <w:drawing>
                                    <wp:inline distT="0" distB="0" distL="0" distR="0" wp14:anchorId="0870137D" wp14:editId="5F9D2403">
                                      <wp:extent cx="1387697" cy="960120"/>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9_0.02_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89986" cy="961704"/>
                                              </a:xfrm>
                                              <a:prstGeom prst="rect">
                                                <a:avLst/>
                                              </a:prstGeom>
                                            </pic:spPr>
                                          </pic:pic>
                                        </a:graphicData>
                                      </a:graphic>
                                    </wp:inline>
                                  </w:drawing>
                                </w:r>
                              </w:p>
                              <w:p w14:paraId="75B90BEE" w14:textId="77777777" w:rsidR="00FB1AAD" w:rsidRDefault="00FB1AAD" w:rsidP="006D4A55">
                                <w:pPr>
                                  <w:spacing w:after="0"/>
                                </w:pPr>
                                <w:r>
                                  <w:t>Inverse Gamma</w:t>
                                </w:r>
                              </w:p>
                              <w:p w14:paraId="570BA517" w14:textId="77777777" w:rsidR="00FB1AAD" w:rsidRDefault="00FB1AAD" w:rsidP="006D4A55">
                                <w:pPr>
                                  <w:spacing w:after="0"/>
                                </w:pPr>
                                <m:oMath>
                                  <m:r>
                                    <w:rPr>
                                      <w:rFonts w:ascii="Cambria Math" w:hAnsi="Cambria Math"/>
                                    </w:rPr>
                                    <m:t xml:space="preserve">β= </m:t>
                                  </m:r>
                                </m:oMath>
                                <w:r>
                                  <w:t>3</w:t>
                                </w:r>
                              </w:p>
                              <w:p w14:paraId="74C95877"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6B53C9C2" w14:textId="77777777" w:rsidR="00FB1AAD" w:rsidRDefault="00FB1AAD" w:rsidP="006D4A55"/>
                            </w:txbxContent>
                          </wps:txbx>
                          <wps:bodyPr rot="0" vert="horz" wrap="square" lIns="91440" tIns="45720" rIns="91440" bIns="45720" anchor="t" anchorCtr="0">
                            <a:noAutofit/>
                          </wps:bodyPr>
                        </wps:wsp>
                        <wps:wsp>
                          <wps:cNvPr id="48" name="Text Box 2"/>
                          <wps:cNvSpPr txBox="1">
                            <a:spLocks noChangeArrowheads="1"/>
                          </wps:cNvSpPr>
                          <wps:spPr bwMode="auto">
                            <a:xfrm>
                              <a:off x="5006340" y="0"/>
                              <a:ext cx="1676400" cy="17983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28C0507C" w14:textId="77777777" w:rsidR="00FB1AAD" w:rsidRDefault="00FB1AAD" w:rsidP="006D4A55">
                                <w:pPr>
                                  <w:spacing w:after="0"/>
                                </w:pPr>
                                <w:r>
                                  <w:rPr>
                                    <w:noProof/>
                                  </w:rPr>
                                  <w:drawing>
                                    <wp:inline distT="0" distB="0" distL="0" distR="0" wp14:anchorId="6717BD4A" wp14:editId="724F0A0D">
                                      <wp:extent cx="1421926" cy="998220"/>
                                      <wp:effectExtent l="0" t="0" r="698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_-12_0.02_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3831" cy="1013598"/>
                                              </a:xfrm>
                                              <a:prstGeom prst="rect">
                                                <a:avLst/>
                                              </a:prstGeom>
                                            </pic:spPr>
                                          </pic:pic>
                                        </a:graphicData>
                                      </a:graphic>
                                    </wp:inline>
                                  </w:drawing>
                                </w:r>
                              </w:p>
                              <w:p w14:paraId="74DC8088" w14:textId="77777777" w:rsidR="00FB1AAD" w:rsidRDefault="00FB1AAD" w:rsidP="006D4A55">
                                <w:pPr>
                                  <w:spacing w:after="0"/>
                                </w:pPr>
                                <w:r>
                                  <w:t>Inverse Gamma</w:t>
                                </w:r>
                              </w:p>
                              <w:p w14:paraId="4A3BD94B" w14:textId="77777777" w:rsidR="00FB1AAD" w:rsidRDefault="00FB1AAD" w:rsidP="006D4A55">
                                <w:pPr>
                                  <w:spacing w:after="0"/>
                                </w:pPr>
                                <m:oMath>
                                  <m:r>
                                    <w:rPr>
                                      <w:rFonts w:ascii="Cambria Math" w:hAnsi="Cambria Math"/>
                                    </w:rPr>
                                    <m:t xml:space="preserve">β= </m:t>
                                  </m:r>
                                </m:oMath>
                                <w:r>
                                  <w:t>3</w:t>
                                </w:r>
                              </w:p>
                              <w:p w14:paraId="750BDDB2"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6344F27E" w14:textId="77777777" w:rsidR="00FB1AAD" w:rsidRDefault="00FB1AAD" w:rsidP="006D4A55"/>
                            </w:txbxContent>
                          </wps:txbx>
                          <wps:bodyPr rot="0" vert="horz" wrap="square" lIns="91440" tIns="45720" rIns="91440" bIns="45720" anchor="t" anchorCtr="0">
                            <a:noAutofit/>
                          </wps:bodyPr>
                        </wps:wsp>
                      </wpg:grpSp>
                    </wpg:wgp>
                  </a:graphicData>
                </a:graphic>
              </wp:inline>
            </w:drawing>
          </mc:Choice>
          <mc:Fallback>
            <w:pict>
              <v:group w14:anchorId="41A01FBE" id="Group 292" o:spid="_x0000_s1038" style="width:498.6pt;height:273.65pt;mso-position-horizontal-relative:char;mso-position-vertical-relative:line" coordsize="67056,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">
                <v:group id="Group 35" o:spid="_x0000_s1039" style="position:absolute;left:228;width:66828;height:18135" coordsize="66827,1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_x0000_s1040" type="#_x0000_t202" style="position:absolute;top:152;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" filled="f" strokecolor="black [3200]" strokeweight="1pt">
                    <v:textbox>
                      <w:txbxContent>
                        <w:p w14:paraId="5BB5A23A" w14:textId="77777777" w:rsidR="00FB1AAD" w:rsidRDefault="00FB1AAD" w:rsidP="006D4A55">
                          <w:pPr>
                            <w:spacing w:after="0"/>
                          </w:pPr>
                          <w:r>
                            <w:rPr>
                              <w:noProof/>
                            </w:rPr>
                            <w:drawing>
                              <wp:inline distT="0" distB="0" distL="0" distR="0" wp14:anchorId="67CAF1CA" wp14:editId="00C8CD0C">
                                <wp:extent cx="1298124" cy="88392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5_0.02_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3906" cy="887857"/>
                                        </a:xfrm>
                                        <a:prstGeom prst="rect">
                                          <a:avLst/>
                                        </a:prstGeom>
                                      </pic:spPr>
                                    </pic:pic>
                                  </a:graphicData>
                                </a:graphic>
                              </wp:inline>
                            </w:drawing>
                          </w:r>
                        </w:p>
                        <w:p w14:paraId="621D61D6" w14:textId="77777777" w:rsidR="00FB1AAD" w:rsidRDefault="00FB1AAD" w:rsidP="006D4A55">
                          <w:pPr>
                            <w:spacing w:after="0"/>
                          </w:pPr>
                          <w:r>
                            <w:t>Gamma</w:t>
                          </w:r>
                        </w:p>
                        <w:p w14:paraId="1C3F359F" w14:textId="77777777" w:rsidR="00FB1AAD" w:rsidRDefault="00FB1AAD" w:rsidP="006D4A55">
                          <w:pPr>
                            <w:spacing w:after="0"/>
                          </w:pPr>
                          <m:oMath>
                            <m:r>
                              <w:rPr>
                                <w:rFonts w:ascii="Cambria Math" w:hAnsi="Cambria Math"/>
                              </w:rPr>
                              <m:t xml:space="preserve">β= </m:t>
                            </m:r>
                          </m:oMath>
                          <w:r>
                            <w:t>3</w:t>
                          </w:r>
                        </w:p>
                        <w:p w14:paraId="3FF8D74C"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486863D6" w14:textId="77777777" w:rsidR="00FB1AAD" w:rsidRDefault="00FB1AAD" w:rsidP="006D4A55"/>
                      </w:txbxContent>
                    </v:textbox>
                  </v:shape>
                  <v:shape id="_x0000_s1041" type="#_x0000_t202" style="position:absolute;left:16687;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" filled="f" strokecolor="black [3200]" strokeweight="1pt">
                    <v:textbox>
                      <w:txbxContent>
                        <w:p w14:paraId="05696CAC" w14:textId="77777777" w:rsidR="00FB1AAD" w:rsidRDefault="00FB1AAD" w:rsidP="006D4A55">
                          <w:pPr>
                            <w:spacing w:after="0"/>
                          </w:pPr>
                          <w:r>
                            <w:rPr>
                              <w:noProof/>
                            </w:rPr>
                            <w:drawing>
                              <wp:inline distT="0" distB="0" distL="0" distR="0" wp14:anchorId="266EDE05" wp14:editId="6E68228F">
                                <wp:extent cx="1415594" cy="944880"/>
                                <wp:effectExtent l="0" t="0" r="0" b="762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7_0.02_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7304" cy="946022"/>
                                        </a:xfrm>
                                        <a:prstGeom prst="rect">
                                          <a:avLst/>
                                        </a:prstGeom>
                                      </pic:spPr>
                                    </pic:pic>
                                  </a:graphicData>
                                </a:graphic>
                              </wp:inline>
                            </w:drawing>
                          </w:r>
                        </w:p>
                        <w:p w14:paraId="387AA9AC" w14:textId="77777777" w:rsidR="00FB1AAD" w:rsidRDefault="00FB1AAD" w:rsidP="006D4A55">
                          <w:pPr>
                            <w:spacing w:after="0"/>
                          </w:pPr>
                          <w:r>
                            <w:t>Gamma</w:t>
                          </w:r>
                        </w:p>
                        <w:p w14:paraId="54CC053F" w14:textId="77777777" w:rsidR="00FB1AAD" w:rsidRDefault="00FB1AAD" w:rsidP="006D4A55">
                          <w:pPr>
                            <w:spacing w:after="0"/>
                          </w:pPr>
                          <m:oMath>
                            <m:r>
                              <w:rPr>
                                <w:rFonts w:ascii="Cambria Math" w:hAnsi="Cambria Math"/>
                              </w:rPr>
                              <m:t xml:space="preserve">β= </m:t>
                            </m:r>
                          </m:oMath>
                          <w:r>
                            <w:t>3</w:t>
                          </w:r>
                        </w:p>
                        <w:p w14:paraId="31F232F4"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33999827" w14:textId="77777777" w:rsidR="00FB1AAD" w:rsidRDefault="00FB1AAD" w:rsidP="006D4A55"/>
                      </w:txbxContent>
                    </v:textbox>
                  </v:shape>
                  <v:shape id="_x0000_s1042" type="#_x0000_t202" style="position:absolute;left:33299;top:76;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" filled="f" strokecolor="black [3200]" strokeweight="1pt">
                    <v:textbox>
                      <w:txbxContent>
                        <w:p w14:paraId="1B2993F1" w14:textId="77777777" w:rsidR="00FB1AAD" w:rsidRDefault="00FB1AAD" w:rsidP="006D4A55">
                          <w:pPr>
                            <w:spacing w:after="0"/>
                          </w:pPr>
                          <w:r>
                            <w:rPr>
                              <w:noProof/>
                            </w:rPr>
                            <w:drawing>
                              <wp:inline distT="0" distB="0" distL="0" distR="0" wp14:anchorId="2479A99E" wp14:editId="77AC5DF3">
                                <wp:extent cx="1389025" cy="944880"/>
                                <wp:effectExtent l="0" t="0" r="1905"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9_0.02_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2554" cy="947280"/>
                                        </a:xfrm>
                                        <a:prstGeom prst="rect">
                                          <a:avLst/>
                                        </a:prstGeom>
                                      </pic:spPr>
                                    </pic:pic>
                                  </a:graphicData>
                                </a:graphic>
                              </wp:inline>
                            </w:drawing>
                          </w:r>
                        </w:p>
                        <w:p w14:paraId="251D3D33" w14:textId="77777777" w:rsidR="00FB1AAD" w:rsidRDefault="00FB1AAD" w:rsidP="006D4A55">
                          <w:pPr>
                            <w:spacing w:after="0"/>
                          </w:pPr>
                          <w:r>
                            <w:t>Gamma</w:t>
                          </w:r>
                        </w:p>
                        <w:p w14:paraId="6DC18D4A" w14:textId="77777777" w:rsidR="00FB1AAD" w:rsidRDefault="00FB1AAD" w:rsidP="006D4A55">
                          <w:pPr>
                            <w:spacing w:after="0"/>
                          </w:pPr>
                          <m:oMath>
                            <m:r>
                              <w:rPr>
                                <w:rFonts w:ascii="Cambria Math" w:hAnsi="Cambria Math"/>
                              </w:rPr>
                              <m:t xml:space="preserve">β= </m:t>
                            </m:r>
                          </m:oMath>
                          <w:r>
                            <w:t>3</w:t>
                          </w:r>
                        </w:p>
                        <w:p w14:paraId="35563FD4"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48DB69E1" w14:textId="77777777" w:rsidR="00FB1AAD" w:rsidRDefault="00FB1AAD" w:rsidP="006D4A55"/>
                      </w:txbxContent>
                    </v:textbox>
                  </v:shape>
                  <v:shape id="_x0000_s1043" type="#_x0000_t202" style="position:absolute;left:50063;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" filled="f" strokecolor="black [3200]" strokeweight="1pt">
                    <v:textbox>
                      <w:txbxContent>
                        <w:p w14:paraId="6C069BFD" w14:textId="77777777" w:rsidR="00FB1AAD" w:rsidRDefault="00FB1AAD" w:rsidP="006D4A55">
                          <w:pPr>
                            <w:spacing w:after="0"/>
                          </w:pPr>
                          <w:r>
                            <w:rPr>
                              <w:noProof/>
                            </w:rPr>
                            <w:drawing>
                              <wp:inline distT="0" distB="0" distL="0" distR="0" wp14:anchorId="2EF8480E" wp14:editId="5B5ED561">
                                <wp:extent cx="1257300" cy="924579"/>
                                <wp:effectExtent l="0" t="0" r="0" b="889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12_0.02_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4666" cy="981471"/>
                                        </a:xfrm>
                                        <a:prstGeom prst="rect">
                                          <a:avLst/>
                                        </a:prstGeom>
                                      </pic:spPr>
                                    </pic:pic>
                                  </a:graphicData>
                                </a:graphic>
                              </wp:inline>
                            </w:drawing>
                          </w:r>
                        </w:p>
                        <w:p w14:paraId="549B3969" w14:textId="77777777" w:rsidR="00FB1AAD" w:rsidRDefault="00FB1AAD" w:rsidP="006D4A55">
                          <w:pPr>
                            <w:spacing w:after="0"/>
                          </w:pPr>
                          <w:r>
                            <w:t>Gamma</w:t>
                          </w:r>
                        </w:p>
                        <w:p w14:paraId="61F65EC3" w14:textId="77777777" w:rsidR="00FB1AAD" w:rsidRDefault="00FB1AAD" w:rsidP="006D4A55">
                          <w:pPr>
                            <w:spacing w:after="0"/>
                          </w:pPr>
                          <m:oMath>
                            <m:r>
                              <w:rPr>
                                <w:rFonts w:ascii="Cambria Math" w:hAnsi="Cambria Math"/>
                              </w:rPr>
                              <m:t xml:space="preserve">β= </m:t>
                            </m:r>
                          </m:oMath>
                          <w:r>
                            <w:t>3</w:t>
                          </w:r>
                        </w:p>
                        <w:p w14:paraId="439E5514"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2C32ABDF" w14:textId="77777777" w:rsidR="00FB1AAD" w:rsidRDefault="00FB1AAD" w:rsidP="006D4A55"/>
                      </w:txbxContent>
                    </v:textbox>
                  </v:shape>
                </v:group>
                <v:group id="Group 44" o:spid="_x0000_s1044" style="position:absolute;top:18669;width:66827;height:18135" coordsize="66827,1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5" type="#_x0000_t202" style="position:absolute;top:152;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" filled="f" strokecolor="black [3200]" strokeweight="1pt">
                    <v:textbox>
                      <w:txbxContent>
                        <w:p w14:paraId="0A2D6F9B" w14:textId="77777777" w:rsidR="00FB1AAD" w:rsidRDefault="00FB1AAD" w:rsidP="006D4A55">
                          <w:pPr>
                            <w:spacing w:after="0"/>
                          </w:pPr>
                          <w:r>
                            <w:rPr>
                              <w:noProof/>
                            </w:rPr>
                            <w:drawing>
                              <wp:inline distT="0" distB="0" distL="0" distR="0" wp14:anchorId="6A6909D1" wp14:editId="503AE9C8">
                                <wp:extent cx="1419308" cy="96012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5_0.02_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21339" cy="961494"/>
                                        </a:xfrm>
                                        <a:prstGeom prst="rect">
                                          <a:avLst/>
                                        </a:prstGeom>
                                      </pic:spPr>
                                    </pic:pic>
                                  </a:graphicData>
                                </a:graphic>
                              </wp:inline>
                            </w:drawing>
                          </w:r>
                        </w:p>
                        <w:p w14:paraId="0C1F43A3" w14:textId="77777777" w:rsidR="00FB1AAD" w:rsidRDefault="00FB1AAD" w:rsidP="006D4A55">
                          <w:pPr>
                            <w:spacing w:after="0"/>
                          </w:pPr>
                          <w:r>
                            <w:t>Inverse Gamma</w:t>
                          </w:r>
                        </w:p>
                        <w:p w14:paraId="26726BC7" w14:textId="77777777" w:rsidR="00FB1AAD" w:rsidRDefault="00FB1AAD" w:rsidP="006D4A55">
                          <w:pPr>
                            <w:spacing w:after="0"/>
                          </w:pPr>
                          <m:oMath>
                            <m:r>
                              <w:rPr>
                                <w:rFonts w:ascii="Cambria Math" w:hAnsi="Cambria Math"/>
                              </w:rPr>
                              <m:t xml:space="preserve">β= </m:t>
                            </m:r>
                          </m:oMath>
                          <w:r>
                            <w:t>3</w:t>
                          </w:r>
                        </w:p>
                        <w:p w14:paraId="0E9D878A"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=10^-5</w:t>
                          </w:r>
                        </w:p>
                        <w:p w14:paraId="4C656F3B" w14:textId="77777777" w:rsidR="00FB1AAD" w:rsidRDefault="00FB1AAD" w:rsidP="006D4A55"/>
                      </w:txbxContent>
                    </v:textbox>
                  </v:shape>
                  <v:shape id="_x0000_s1046" type="#_x0000_t202" style="position:absolute;left:16687;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" filled="f" strokecolor="black [3200]" strokeweight="1pt">
                    <v:textbox>
                      <w:txbxContent>
                        <w:p w14:paraId="590531BE" w14:textId="77777777" w:rsidR="00FB1AAD" w:rsidRDefault="00FB1AAD" w:rsidP="006D4A55">
                          <w:pPr>
                            <w:spacing w:after="0"/>
                          </w:pPr>
                          <w:r>
                            <w:rPr>
                              <w:noProof/>
                            </w:rPr>
                            <w:drawing>
                              <wp:inline distT="0" distB="0" distL="0" distR="0" wp14:anchorId="08671D76" wp14:editId="4D2977F7">
                                <wp:extent cx="1359333" cy="906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7_0.02_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2239" cy="908718"/>
                                        </a:xfrm>
                                        <a:prstGeom prst="rect">
                                          <a:avLst/>
                                        </a:prstGeom>
                                      </pic:spPr>
                                    </pic:pic>
                                  </a:graphicData>
                                </a:graphic>
                              </wp:inline>
                            </w:drawing>
                          </w:r>
                        </w:p>
                        <w:p w14:paraId="37522FF9" w14:textId="77777777" w:rsidR="00FB1AAD" w:rsidRDefault="00FB1AAD" w:rsidP="006D4A55">
                          <w:pPr>
                            <w:spacing w:after="0"/>
                          </w:pPr>
                          <w:r>
                            <w:t>Inverse Gamma</w:t>
                          </w:r>
                        </w:p>
                        <w:p w14:paraId="67073726" w14:textId="77777777" w:rsidR="00FB1AAD" w:rsidRDefault="00FB1AAD" w:rsidP="006D4A55">
                          <w:pPr>
                            <w:spacing w:after="0"/>
                          </w:pPr>
                          <m:oMath>
                            <m:r>
                              <w:rPr>
                                <w:rFonts w:ascii="Cambria Math" w:hAnsi="Cambria Math"/>
                              </w:rPr>
                              <m:t xml:space="preserve">β= </m:t>
                            </m:r>
                          </m:oMath>
                          <w:r>
                            <w:t>3</w:t>
                          </w:r>
                        </w:p>
                        <w:p w14:paraId="1ADBA8E3"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=10^-7</w:t>
                          </w:r>
                        </w:p>
                        <w:p w14:paraId="77EADE82" w14:textId="77777777" w:rsidR="00FB1AAD" w:rsidRDefault="00FB1AAD" w:rsidP="006D4A55"/>
                      </w:txbxContent>
                    </v:textbox>
                  </v:shape>
                  <v:shape id="_x0000_s1047" type="#_x0000_t202" style="position:absolute;left:33299;top:76;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" filled="f" strokecolor="black [3200]" strokeweight="1pt">
                    <v:textbox>
                      <w:txbxContent>
                        <w:p w14:paraId="54FFD5C7" w14:textId="77777777" w:rsidR="00FB1AAD" w:rsidRDefault="00FB1AAD" w:rsidP="006D4A55">
                          <w:pPr>
                            <w:spacing w:after="0"/>
                          </w:pPr>
                          <w:r>
                            <w:rPr>
                              <w:noProof/>
                            </w:rPr>
                            <w:drawing>
                              <wp:inline distT="0" distB="0" distL="0" distR="0" wp14:anchorId="0870137D" wp14:editId="5F9D2403">
                                <wp:extent cx="1387697" cy="960120"/>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9_0.02_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89986" cy="961704"/>
                                        </a:xfrm>
                                        <a:prstGeom prst="rect">
                                          <a:avLst/>
                                        </a:prstGeom>
                                      </pic:spPr>
                                    </pic:pic>
                                  </a:graphicData>
                                </a:graphic>
                              </wp:inline>
                            </w:drawing>
                          </w:r>
                        </w:p>
                        <w:p w14:paraId="75B90BEE" w14:textId="77777777" w:rsidR="00FB1AAD" w:rsidRDefault="00FB1AAD" w:rsidP="006D4A55">
                          <w:pPr>
                            <w:spacing w:after="0"/>
                          </w:pPr>
                          <w:r>
                            <w:t>Inverse Gamma</w:t>
                          </w:r>
                        </w:p>
                        <w:p w14:paraId="570BA517" w14:textId="77777777" w:rsidR="00FB1AAD" w:rsidRDefault="00FB1AAD" w:rsidP="006D4A55">
                          <w:pPr>
                            <w:spacing w:after="0"/>
                          </w:pPr>
                          <m:oMath>
                            <m:r>
                              <w:rPr>
                                <w:rFonts w:ascii="Cambria Math" w:hAnsi="Cambria Math"/>
                              </w:rPr>
                              <m:t xml:space="preserve">β= </m:t>
                            </m:r>
                          </m:oMath>
                          <w:r>
                            <w:t>3</w:t>
                          </w:r>
                        </w:p>
                        <w:p w14:paraId="74C95877"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=10^-9</w:t>
                          </w:r>
                        </w:p>
                        <w:p w14:paraId="6B53C9C2" w14:textId="77777777" w:rsidR="00FB1AAD" w:rsidRDefault="00FB1AAD" w:rsidP="006D4A55"/>
                      </w:txbxContent>
                    </v:textbox>
                  </v:shape>
                  <v:shape id="_x0000_s1048" type="#_x0000_t202" style="position:absolute;left:50063;width:16764;height:17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" filled="f" strokecolor="black [3200]" strokeweight="1pt">
                    <v:textbox>
                      <w:txbxContent>
                        <w:p w14:paraId="28C0507C" w14:textId="77777777" w:rsidR="00FB1AAD" w:rsidRDefault="00FB1AAD" w:rsidP="006D4A55">
                          <w:pPr>
                            <w:spacing w:after="0"/>
                          </w:pPr>
                          <w:r>
                            <w:rPr>
                              <w:noProof/>
                            </w:rPr>
                            <w:drawing>
                              <wp:inline distT="0" distB="0" distL="0" distR="0" wp14:anchorId="6717BD4A" wp14:editId="724F0A0D">
                                <wp:extent cx="1421926" cy="998220"/>
                                <wp:effectExtent l="0" t="0" r="698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_-12_0.02_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3831" cy="1013598"/>
                                        </a:xfrm>
                                        <a:prstGeom prst="rect">
                                          <a:avLst/>
                                        </a:prstGeom>
                                      </pic:spPr>
                                    </pic:pic>
                                  </a:graphicData>
                                </a:graphic>
                              </wp:inline>
                            </w:drawing>
                          </w:r>
                        </w:p>
                        <w:p w14:paraId="74DC8088" w14:textId="77777777" w:rsidR="00FB1AAD" w:rsidRDefault="00FB1AAD" w:rsidP="006D4A55">
                          <w:pPr>
                            <w:spacing w:after="0"/>
                          </w:pPr>
                          <w:r>
                            <w:t>Inverse Gamma</w:t>
                          </w:r>
                        </w:p>
                        <w:p w14:paraId="4A3BD94B" w14:textId="77777777" w:rsidR="00FB1AAD" w:rsidRDefault="00FB1AAD" w:rsidP="006D4A55">
                          <w:pPr>
                            <w:spacing w:after="0"/>
                          </w:pPr>
                          <m:oMath>
                            <m:r>
                              <w:rPr>
                                <w:rFonts w:ascii="Cambria Math" w:hAnsi="Cambria Math"/>
                              </w:rPr>
                              <m:t xml:space="preserve">β= </m:t>
                            </m:r>
                          </m:oMath>
                          <w:r>
                            <w:t>3</w:t>
                          </w:r>
                        </w:p>
                        <w:p w14:paraId="750BDDB2" w14:textId="77777777" w:rsidR="00FB1AAD" w:rsidRDefault="00FB1AAD" w:rsidP="006D4A55">
                          <w:pPr>
                            <w:spacing w:after="0"/>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t>=10^-12</w:t>
                          </w:r>
                        </w:p>
                        <w:p w14:paraId="6344F27E" w14:textId="77777777" w:rsidR="00FB1AAD" w:rsidRDefault="00FB1AAD" w:rsidP="006D4A55"/>
                      </w:txbxContent>
                    </v:textbox>
                  </v:shape>
                </v:group>
                <w10:anchorlock/>
              </v:group>
            </w:pict>
          </mc:Fallback>
        </mc:AlternateContent>
      </w:r>
    </w:p>
    <w:p w14:paraId="3E29C6E0" w14:textId="0322EB2A" w:rsidR="00EB60AF" w:rsidRDefault="00EB60AF" w:rsidP="00EB60AF">
      <w:r>
        <w:t xml:space="preserve">However, </w:t>
      </w:r>
      <w:r w:rsidR="001D4D0A">
        <w:t xml:space="preserve">doing </w:t>
      </w:r>
      <w:r>
        <w:t>reconstruction need</w:t>
      </w:r>
      <w:r w:rsidR="001D4D0A">
        <w:t>s</w:t>
      </w:r>
      <w:r>
        <w:t xml:space="preserve"> to have the knowledge that for </w:t>
      </w:r>
      <w:r w:rsidR="009F28B9">
        <w:t>EEG</w:t>
      </w:r>
      <w:r>
        <w:t xml:space="preserve"> data, it should be in the sulcus in 3b area which makes the combination of hyperprior as gamma, shape parameter as 1.5 and scaling parameter as 10^-9 becomes the ideal choice</w:t>
      </w:r>
      <w:r w:rsidR="001D4D0A">
        <w:t xml:space="preserve"> </w:t>
      </w:r>
      <w:r w:rsidR="001D4D0A">
        <w:rPr>
          <w:rFonts w:hint="eastAsia"/>
          <w:lang w:eastAsia="zh-CN"/>
        </w:rPr>
        <w:t>（</w:t>
      </w:r>
      <w:r w:rsidR="001D4D0A">
        <w:rPr>
          <w:rFonts w:hint="eastAsia"/>
          <w:lang w:eastAsia="zh-CN"/>
        </w:rPr>
        <w:t>t</w:t>
      </w:r>
      <w:r w:rsidR="001D4D0A">
        <w:rPr>
          <w:lang w:eastAsia="zh-CN"/>
        </w:rPr>
        <w:t xml:space="preserve">he larger shape parameter makes more changes for the results of gamma and they somehow focal to the wrong place when the scaling parameter is also large. Inverse gamma generally gives larger amplitude around the 3b area but not so focalized. </w:t>
      </w:r>
      <w:r w:rsidR="001D4D0A">
        <w:t>For inverse gamma shape parameter as 1.5 and scaling parameter as 10^-12 works also fine.</w:t>
      </w:r>
    </w:p>
    <w:p w14:paraId="6DA46646" w14:textId="2E8CF1B3" w:rsidR="00FB1AAD" w:rsidRDefault="00FB1AAD" w:rsidP="00EB60AF">
      <w:r>
        <w:t xml:space="preserve">This is a simple application of IAS MAP method. More exploration can be done also with MCMC </w:t>
      </w:r>
      <w:proofErr w:type="spellStart"/>
      <w:r>
        <w:t>gibbs</w:t>
      </w:r>
      <w:proofErr w:type="spellEnd"/>
      <w:r>
        <w:t xml:space="preserve"> sampler by utilizing ‘</w:t>
      </w:r>
      <w:proofErr w:type="spellStart"/>
      <w:r>
        <w:t>zeffiro</w:t>
      </w:r>
      <w:proofErr w:type="spellEnd"/>
      <w:r>
        <w:t xml:space="preserve">’ and with applying ROI in both </w:t>
      </w:r>
      <w:proofErr w:type="gramStart"/>
      <w:r>
        <w:t>these two method</w:t>
      </w:r>
      <w:proofErr w:type="gramEnd"/>
      <w:r>
        <w:t xml:space="preserve">. In addition, the results </w:t>
      </w:r>
      <w:proofErr w:type="gramStart"/>
      <w:r>
        <w:t>is</w:t>
      </w:r>
      <w:proofErr w:type="gramEnd"/>
      <w:r>
        <w:t xml:space="preserve"> cut into the area around 3b area. However, the snr is just calculated on the whole picture. For better evaluation we might </w:t>
      </w:r>
      <w:r w:rsidR="006C25E3">
        <w:t>also calculate snr in ROI.</w:t>
      </w:r>
    </w:p>
    <w:p w14:paraId="6730E30E" w14:textId="77777777" w:rsidR="001D4D0A" w:rsidRDefault="001D4D0A" w:rsidP="00EB60AF"/>
    <w:p w14:paraId="2A45430B" w14:textId="77777777" w:rsidR="00EB60AF" w:rsidRDefault="00EB60AF" w:rsidP="00520EF5"/>
    <w:sectPr w:rsidR="00EB60AF">
      <w:pgSz w:w="12240" w:h="15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D1D9A"/>
    <w:multiLevelType w:val="multilevel"/>
    <w:tmpl w:val="7AA22A6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BFA6880"/>
    <w:multiLevelType w:val="hybridMultilevel"/>
    <w:tmpl w:val="806E9DB2"/>
    <w:lvl w:ilvl="0" w:tplc="04E41AB2">
      <w:start w:val="1"/>
      <w:numFmt w:val="decimal"/>
      <w:pStyle w:val="Figurecaption"/>
      <w:lvlText w:val="Figure %1."/>
      <w:lvlJc w:val="lef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lvlOverride w:ilvl="0">
      <w:startOverride w:val="1"/>
    </w:lvlOverride>
  </w:num>
  <w:num w:numId="3">
    <w:abstractNumId w:val="1"/>
  </w:num>
  <w:num w:numId="4">
    <w:abstractNumId w:val="0"/>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9B7"/>
    <w:rsid w:val="00065542"/>
    <w:rsid w:val="000D5C23"/>
    <w:rsid w:val="001018BF"/>
    <w:rsid w:val="001D4D0A"/>
    <w:rsid w:val="00214236"/>
    <w:rsid w:val="002A2007"/>
    <w:rsid w:val="003559B7"/>
    <w:rsid w:val="00520EF5"/>
    <w:rsid w:val="00570CE9"/>
    <w:rsid w:val="00576078"/>
    <w:rsid w:val="005945CE"/>
    <w:rsid w:val="006C25E3"/>
    <w:rsid w:val="006D4A55"/>
    <w:rsid w:val="00703652"/>
    <w:rsid w:val="0078543C"/>
    <w:rsid w:val="00785982"/>
    <w:rsid w:val="008945A8"/>
    <w:rsid w:val="00934350"/>
    <w:rsid w:val="00942816"/>
    <w:rsid w:val="00971500"/>
    <w:rsid w:val="009F28B9"/>
    <w:rsid w:val="00A7352A"/>
    <w:rsid w:val="00AA1B59"/>
    <w:rsid w:val="00BA1DFC"/>
    <w:rsid w:val="00C373C9"/>
    <w:rsid w:val="00D56A8B"/>
    <w:rsid w:val="00E57EE1"/>
    <w:rsid w:val="00EB60AF"/>
    <w:rsid w:val="00FB1AAD"/>
    <w:rsid w:val="00FB1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DD68"/>
  <w15:chartTrackingRefBased/>
  <w15:docId w15:val="{50361184-A6E8-4D8C-B227-8A6EACD7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39" w:unhideWhenUsed="1" w:qFormat="1"/>
    <w:lsdException w:name="heading 5" w:semiHidden="1" w:uiPriority="39" w:unhideWhenUsed="1" w:qFormat="1"/>
    <w:lsdException w:name="heading 6" w:semiHidden="1" w:uiPriority="39" w:unhideWhenUsed="1" w:qFormat="1"/>
    <w:lsdException w:name="heading 7" w:semiHidden="1" w:uiPriority="39" w:unhideWhenUsed="1" w:qFormat="1"/>
    <w:lsdException w:name="heading 8" w:semiHidden="1" w:uiPriority="39" w:unhideWhenUsed="1" w:qFormat="1"/>
    <w:lsdException w:name="heading 9" w:semiHidden="1" w:uiPriority="3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9B7"/>
    <w:pPr>
      <w:spacing w:after="240" w:line="288" w:lineRule="auto"/>
      <w:jc w:val="both"/>
    </w:pPr>
    <w:rPr>
      <w:rFonts w:ascii="Times New Roman" w:eastAsia="SimSun" w:hAnsi="Times New Roman"/>
      <w:sz w:val="24"/>
      <w:lang w:eastAsia="en-US"/>
    </w:rPr>
  </w:style>
  <w:style w:type="paragraph" w:styleId="Heading1">
    <w:name w:val="heading 1"/>
    <w:basedOn w:val="Normal"/>
    <w:next w:val="Normal"/>
    <w:link w:val="Heading1Char"/>
    <w:autoRedefine/>
    <w:qFormat/>
    <w:rsid w:val="003559B7"/>
    <w:pPr>
      <w:keepNext/>
      <w:keepLines/>
      <w:pageBreakBefore/>
      <w:numPr>
        <w:numId w:val="1"/>
      </w:numPr>
      <w:spacing w:before="840" w:after="840"/>
      <w:outlineLvl w:val="0"/>
    </w:pPr>
    <w:rPr>
      <w:rFonts w:ascii="Arial" w:eastAsiaTheme="majorEastAsia" w:hAnsi="Arial" w:cstheme="majorBidi"/>
      <w:b/>
      <w:bCs/>
      <w:caps/>
      <w:sz w:val="36"/>
      <w:szCs w:val="28"/>
    </w:rPr>
  </w:style>
  <w:style w:type="paragraph" w:styleId="Heading2">
    <w:name w:val="heading 2"/>
    <w:basedOn w:val="Normal"/>
    <w:next w:val="Normal"/>
    <w:link w:val="Heading2Char"/>
    <w:autoRedefine/>
    <w:unhideWhenUsed/>
    <w:qFormat/>
    <w:rsid w:val="003559B7"/>
    <w:pPr>
      <w:keepNext/>
      <w:keepLines/>
      <w:numPr>
        <w:ilvl w:val="1"/>
        <w:numId w:val="1"/>
      </w:numPr>
      <w:spacing w:before="360"/>
      <w:outlineLvl w:val="1"/>
    </w:pPr>
    <w:rPr>
      <w:rFonts w:ascii="Arial" w:eastAsiaTheme="majorEastAsia" w:hAnsi="Arial" w:cs="Arial"/>
      <w:b/>
      <w:bCs/>
      <w:sz w:val="28"/>
      <w:szCs w:val="28"/>
    </w:rPr>
  </w:style>
  <w:style w:type="paragraph" w:styleId="Heading3">
    <w:name w:val="heading 3"/>
    <w:basedOn w:val="Normal"/>
    <w:next w:val="Normal"/>
    <w:link w:val="Heading3Char"/>
    <w:unhideWhenUsed/>
    <w:qFormat/>
    <w:rsid w:val="003559B7"/>
    <w:pPr>
      <w:keepNext/>
      <w:keepLines/>
      <w:numPr>
        <w:ilvl w:val="2"/>
        <w:numId w:val="1"/>
      </w:numPr>
      <w:spacing w:before="360"/>
      <w:outlineLvl w:val="2"/>
    </w:pPr>
    <w:rPr>
      <w:rFonts w:ascii="Arial" w:eastAsiaTheme="majorEastAsia" w:hAnsi="Arial" w:cstheme="majorBidi"/>
      <w:b/>
      <w:bCs/>
      <w:sz w:val="28"/>
    </w:rPr>
  </w:style>
  <w:style w:type="paragraph" w:styleId="Heading4">
    <w:name w:val="heading 4"/>
    <w:basedOn w:val="Normal"/>
    <w:next w:val="Normal"/>
    <w:link w:val="Heading4Char"/>
    <w:uiPriority w:val="39"/>
    <w:unhideWhenUsed/>
    <w:rsid w:val="003559B7"/>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39"/>
    <w:unhideWhenUsed/>
    <w:rsid w:val="003559B7"/>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39"/>
    <w:unhideWhenUsed/>
    <w:rsid w:val="003559B7"/>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39"/>
    <w:unhideWhenUsed/>
    <w:rsid w:val="003559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39"/>
    <w:unhideWhenUsed/>
    <w:rsid w:val="003559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39"/>
    <w:unhideWhenUsed/>
    <w:rsid w:val="003559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559B7"/>
    <w:rPr>
      <w:rFonts w:ascii="Arial" w:eastAsiaTheme="majorEastAsia" w:hAnsi="Arial" w:cstheme="majorBidi"/>
      <w:b/>
      <w:bCs/>
      <w:caps/>
      <w:sz w:val="36"/>
      <w:szCs w:val="28"/>
      <w:lang w:eastAsia="en-US"/>
    </w:rPr>
  </w:style>
  <w:style w:type="character" w:customStyle="1" w:styleId="Heading2Char">
    <w:name w:val="Heading 2 Char"/>
    <w:basedOn w:val="DefaultParagraphFont"/>
    <w:link w:val="Heading2"/>
    <w:rsid w:val="003559B7"/>
    <w:rPr>
      <w:rFonts w:ascii="Arial" w:eastAsiaTheme="majorEastAsia" w:hAnsi="Arial" w:cs="Arial"/>
      <w:b/>
      <w:bCs/>
      <w:sz w:val="28"/>
      <w:szCs w:val="28"/>
      <w:lang w:eastAsia="en-US"/>
    </w:rPr>
  </w:style>
  <w:style w:type="character" w:customStyle="1" w:styleId="Heading3Char">
    <w:name w:val="Heading 3 Char"/>
    <w:basedOn w:val="DefaultParagraphFont"/>
    <w:link w:val="Heading3"/>
    <w:rsid w:val="003559B7"/>
    <w:rPr>
      <w:rFonts w:ascii="Arial" w:eastAsiaTheme="majorEastAsia" w:hAnsi="Arial" w:cstheme="majorBidi"/>
      <w:b/>
      <w:bCs/>
      <w:sz w:val="28"/>
      <w:lang w:eastAsia="en-US"/>
    </w:rPr>
  </w:style>
  <w:style w:type="character" w:customStyle="1" w:styleId="Heading4Char">
    <w:name w:val="Heading 4 Char"/>
    <w:basedOn w:val="DefaultParagraphFont"/>
    <w:link w:val="Heading4"/>
    <w:uiPriority w:val="39"/>
    <w:rsid w:val="003559B7"/>
    <w:rPr>
      <w:rFonts w:asciiTheme="majorHAnsi" w:eastAsiaTheme="majorEastAsia" w:hAnsiTheme="majorHAnsi" w:cstheme="majorBidi"/>
      <w:b/>
      <w:bCs/>
      <w:i/>
      <w:iCs/>
      <w:color w:val="4472C4" w:themeColor="accent1"/>
      <w:sz w:val="24"/>
      <w:lang w:eastAsia="en-US"/>
    </w:rPr>
  </w:style>
  <w:style w:type="character" w:customStyle="1" w:styleId="Heading5Char">
    <w:name w:val="Heading 5 Char"/>
    <w:basedOn w:val="DefaultParagraphFont"/>
    <w:link w:val="Heading5"/>
    <w:uiPriority w:val="39"/>
    <w:rsid w:val="003559B7"/>
    <w:rPr>
      <w:rFonts w:asciiTheme="majorHAnsi" w:eastAsiaTheme="majorEastAsia" w:hAnsiTheme="majorHAnsi" w:cstheme="majorBidi"/>
      <w:color w:val="1F3763" w:themeColor="accent1" w:themeShade="7F"/>
      <w:sz w:val="24"/>
      <w:lang w:eastAsia="en-US"/>
    </w:rPr>
  </w:style>
  <w:style w:type="character" w:customStyle="1" w:styleId="Heading6Char">
    <w:name w:val="Heading 6 Char"/>
    <w:basedOn w:val="DefaultParagraphFont"/>
    <w:link w:val="Heading6"/>
    <w:uiPriority w:val="39"/>
    <w:rsid w:val="003559B7"/>
    <w:rPr>
      <w:rFonts w:asciiTheme="majorHAnsi" w:eastAsiaTheme="majorEastAsia" w:hAnsiTheme="majorHAnsi" w:cstheme="majorBidi"/>
      <w:i/>
      <w:iCs/>
      <w:color w:val="1F3763" w:themeColor="accent1" w:themeShade="7F"/>
      <w:sz w:val="24"/>
      <w:lang w:eastAsia="en-US"/>
    </w:rPr>
  </w:style>
  <w:style w:type="character" w:customStyle="1" w:styleId="Heading7Char">
    <w:name w:val="Heading 7 Char"/>
    <w:basedOn w:val="DefaultParagraphFont"/>
    <w:link w:val="Heading7"/>
    <w:uiPriority w:val="39"/>
    <w:rsid w:val="003559B7"/>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uiPriority w:val="39"/>
    <w:rsid w:val="003559B7"/>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39"/>
    <w:rsid w:val="003559B7"/>
    <w:rPr>
      <w:rFonts w:asciiTheme="majorHAnsi" w:eastAsiaTheme="majorEastAsia" w:hAnsiTheme="majorHAnsi" w:cstheme="majorBidi"/>
      <w:i/>
      <w:iCs/>
      <w:color w:val="404040" w:themeColor="text1" w:themeTint="BF"/>
      <w:sz w:val="20"/>
      <w:szCs w:val="20"/>
      <w:lang w:eastAsia="en-US"/>
    </w:rPr>
  </w:style>
  <w:style w:type="paragraph" w:customStyle="1" w:styleId="Figurecaption">
    <w:name w:val="Figure caption"/>
    <w:basedOn w:val="Normal"/>
    <w:qFormat/>
    <w:rsid w:val="003559B7"/>
    <w:pPr>
      <w:keepNext/>
      <w:keepLines/>
      <w:numPr>
        <w:numId w:val="2"/>
      </w:numPr>
      <w:spacing w:after="200" w:line="240" w:lineRule="auto"/>
      <w:jc w:val="center"/>
    </w:pPr>
    <w:rPr>
      <w:bCs/>
      <w:i/>
      <w:szCs w:val="18"/>
    </w:rPr>
  </w:style>
  <w:style w:type="table" w:styleId="TableGrid">
    <w:name w:val="Table Grid"/>
    <w:basedOn w:val="TableNormal"/>
    <w:rsid w:val="003559B7"/>
    <w:pPr>
      <w:spacing w:after="0" w:line="240" w:lineRule="auto"/>
    </w:pPr>
    <w:rPr>
      <w:rFonts w:eastAsia="SimSun"/>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1500"/>
    <w:rPr>
      <w:color w:val="808080"/>
    </w:rPr>
  </w:style>
  <w:style w:type="paragraph" w:customStyle="1" w:styleId="textbox">
    <w:name w:val="textbox"/>
    <w:basedOn w:val="Normal"/>
    <w:rsid w:val="00971500"/>
    <w:pPr>
      <w:spacing w:before="100" w:beforeAutospacing="1" w:after="100" w:afterAutospacing="1" w:line="240" w:lineRule="auto"/>
      <w:jc w:val="left"/>
    </w:pPr>
    <w:rPr>
      <w:rFonts w:eastAsia="Times New Roman" w:cs="Times New Roman"/>
      <w:szCs w:val="24"/>
      <w:lang w:eastAsia="zh-CN"/>
    </w:rPr>
  </w:style>
  <w:style w:type="paragraph" w:styleId="ListParagraph">
    <w:name w:val="List Paragraph"/>
    <w:basedOn w:val="Normal"/>
    <w:uiPriority w:val="34"/>
    <w:qFormat/>
    <w:rsid w:val="009428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3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71092-4605-4225-8BB3-B54C7D3AE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8</Pages>
  <Words>1317</Words>
  <Characters>7513</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1.1 General Overview</vt:lpstr>
      <vt:lpstr>        1.2 Graphical User Interface</vt:lpstr>
      <vt:lpstr>        2.1 FEM Forward Modeling</vt:lpstr>
      <vt:lpstr>    2.2 IAS MAP estimation algorithm </vt:lpstr>
      <vt:lpstr>    3. experiment</vt:lpstr>
    </vt:vector>
  </TitlesOfParts>
  <Company/>
  <LinksUpToDate>false</LinksUpToDate>
  <CharactersWithSpaces>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qin</dc:creator>
  <cp:keywords/>
  <dc:description/>
  <cp:lastModifiedBy>he qin</cp:lastModifiedBy>
  <cp:revision>10</cp:revision>
  <cp:lastPrinted>2018-09-01T07:04:00Z</cp:lastPrinted>
  <dcterms:created xsi:type="dcterms:W3CDTF">2018-08-31T18:04:00Z</dcterms:created>
  <dcterms:modified xsi:type="dcterms:W3CDTF">2018-09-01T07:13:00Z</dcterms:modified>
</cp:coreProperties>
</file>