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A2E" w:rsidRPr="005026CA" w:rsidRDefault="00FE1A2E" w:rsidP="00172A3D">
      <w:pPr>
        <w:spacing w:beforeLines="50" w:afterLines="50" w:line="36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5026CA">
        <w:rPr>
          <w:rFonts w:ascii="Times New Roman" w:eastAsia="黑体" w:hAnsi="Times New Roman" w:cs="Times New Roman"/>
          <w:sz w:val="36"/>
          <w:szCs w:val="36"/>
        </w:rPr>
        <w:t>透射电子显微镜实验报告</w:t>
      </w:r>
    </w:p>
    <w:p w:rsidR="00FE1A2E" w:rsidRPr="005026CA" w:rsidRDefault="00FE1A2E" w:rsidP="00172A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6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026CA">
        <w:rPr>
          <w:rFonts w:ascii="Times New Roman" w:hAnsi="Times New Roman" w:cs="Times New Roman"/>
          <w:b/>
          <w:bCs/>
          <w:sz w:val="24"/>
          <w:szCs w:val="24"/>
        </w:rPr>
        <w:t>一、实验目的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1. </w:t>
      </w:r>
      <w:r w:rsidRPr="005026CA">
        <w:rPr>
          <w:rFonts w:ascii="Times New Roman" w:hAnsi="Times New Roman" w:cs="Times New Roman"/>
          <w:sz w:val="24"/>
          <w:szCs w:val="24"/>
        </w:rPr>
        <w:t>掌握透射电子显微镜</w:t>
      </w:r>
      <w:r w:rsidR="00172A3D" w:rsidRPr="005026CA">
        <w:rPr>
          <w:rFonts w:ascii="Times New Roman" w:hAnsi="Times New Roman" w:cs="Times New Roman"/>
          <w:sz w:val="24"/>
          <w:szCs w:val="24"/>
        </w:rPr>
        <w:t>(TEM)</w:t>
      </w:r>
      <w:r w:rsidRPr="005026CA">
        <w:rPr>
          <w:rFonts w:ascii="Times New Roman" w:hAnsi="Times New Roman" w:cs="Times New Roman"/>
          <w:sz w:val="24"/>
          <w:szCs w:val="24"/>
        </w:rPr>
        <w:t>的基本结构、工作原理与成像机制</w:t>
      </w:r>
      <w:r w:rsidR="00172A3D" w:rsidRPr="005026CA">
        <w:rPr>
          <w:rFonts w:ascii="Times New Roman" w:hAnsi="Times New Roman" w:cs="Times New Roman"/>
          <w:sz w:val="24"/>
          <w:szCs w:val="24"/>
        </w:rPr>
        <w:t>；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2. </w:t>
      </w:r>
      <w:r w:rsidRPr="005026CA">
        <w:rPr>
          <w:rFonts w:ascii="Times New Roman" w:hAnsi="Times New Roman" w:cs="Times New Roman"/>
          <w:sz w:val="24"/>
          <w:szCs w:val="24"/>
        </w:rPr>
        <w:t>熟悉透射电子显微镜样品制备流程、仪器操作步骤与注意事项</w:t>
      </w:r>
      <w:r w:rsidR="00172A3D" w:rsidRPr="005026CA">
        <w:rPr>
          <w:rFonts w:ascii="Times New Roman" w:hAnsi="Times New Roman" w:cs="Times New Roman"/>
          <w:sz w:val="24"/>
          <w:szCs w:val="24"/>
        </w:rPr>
        <w:t>；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3. </w:t>
      </w:r>
      <w:r w:rsidRPr="005026CA">
        <w:rPr>
          <w:rFonts w:ascii="Times New Roman" w:hAnsi="Times New Roman" w:cs="Times New Roman"/>
          <w:sz w:val="24"/>
          <w:szCs w:val="24"/>
        </w:rPr>
        <w:t>观察微观形貌、晶粒结构，区分明场像、暗场像衬度特征</w:t>
      </w:r>
      <w:r w:rsidR="00172A3D" w:rsidRPr="005026CA">
        <w:rPr>
          <w:rFonts w:ascii="Times New Roman" w:hAnsi="Times New Roman" w:cs="Times New Roman"/>
          <w:sz w:val="24"/>
          <w:szCs w:val="24"/>
        </w:rPr>
        <w:t>；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4. </w:t>
      </w:r>
      <w:r w:rsidRPr="005026CA">
        <w:rPr>
          <w:rFonts w:ascii="Times New Roman" w:hAnsi="Times New Roman" w:cs="Times New Roman"/>
          <w:sz w:val="24"/>
          <w:szCs w:val="24"/>
        </w:rPr>
        <w:t>初步分析电子衍射花样，判断晶体结构与物相信息</w:t>
      </w:r>
      <w:r w:rsidR="00172A3D" w:rsidRPr="005026CA">
        <w:rPr>
          <w:rFonts w:ascii="Times New Roman" w:hAnsi="Times New Roman" w:cs="Times New Roman"/>
          <w:sz w:val="24"/>
          <w:szCs w:val="24"/>
        </w:rPr>
        <w:t>；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5. </w:t>
      </w:r>
      <w:r w:rsidR="00172A3D" w:rsidRPr="005026CA">
        <w:rPr>
          <w:rFonts w:ascii="Times New Roman" w:hAnsi="Times New Roman" w:cs="Times New Roman"/>
          <w:sz w:val="24"/>
          <w:szCs w:val="24"/>
        </w:rPr>
        <w:t>掌握扫描透射电子显微镜</w:t>
      </w:r>
      <w:r w:rsidR="00172A3D" w:rsidRPr="005026CA">
        <w:rPr>
          <w:rFonts w:ascii="Times New Roman" w:hAnsi="Times New Roman" w:cs="Times New Roman"/>
          <w:sz w:val="24"/>
          <w:szCs w:val="24"/>
        </w:rPr>
        <w:t>(STEM)</w:t>
      </w:r>
      <w:r w:rsidR="00172A3D" w:rsidRPr="005026CA">
        <w:rPr>
          <w:rFonts w:ascii="Times New Roman" w:hAnsi="Times New Roman" w:cs="Times New Roman"/>
          <w:sz w:val="24"/>
          <w:szCs w:val="24"/>
        </w:rPr>
        <w:t>的构造</w:t>
      </w:r>
      <w:r w:rsidR="005026CA" w:rsidRPr="005026CA">
        <w:rPr>
          <w:rFonts w:ascii="Times New Roman" w:hAnsi="Times New Roman" w:cs="Times New Roman"/>
          <w:sz w:val="24"/>
          <w:szCs w:val="24"/>
        </w:rPr>
        <w:t>、</w:t>
      </w:r>
      <w:r w:rsidR="00172A3D" w:rsidRPr="005026CA">
        <w:rPr>
          <w:rFonts w:ascii="Times New Roman" w:hAnsi="Times New Roman" w:cs="Times New Roman"/>
          <w:sz w:val="24"/>
          <w:szCs w:val="24"/>
        </w:rPr>
        <w:t>原理及应用</w:t>
      </w:r>
      <w:r w:rsidR="005026CA">
        <w:rPr>
          <w:rFonts w:ascii="Times New Roman" w:hAnsi="Times New Roman" w:cs="Times New Roman" w:hint="eastAsia"/>
          <w:sz w:val="24"/>
          <w:szCs w:val="24"/>
        </w:rPr>
        <w:t>。</w:t>
      </w:r>
    </w:p>
    <w:p w:rsidR="00FE1A2E" w:rsidRPr="005026CA" w:rsidRDefault="00FE1A2E" w:rsidP="00FE1A2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6CA">
        <w:rPr>
          <w:rFonts w:ascii="Times New Roman" w:hAnsi="Times New Roman" w:cs="Times New Roman"/>
          <w:b/>
          <w:bCs/>
          <w:sz w:val="24"/>
          <w:szCs w:val="24"/>
        </w:rPr>
        <w:t>三、实验原理</w:t>
      </w:r>
    </w:p>
    <w:p w:rsidR="009F6AC9" w:rsidRPr="005026CA" w:rsidRDefault="009F6AC9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1. </w:t>
      </w:r>
      <w:r w:rsidRPr="005026CA">
        <w:rPr>
          <w:rFonts w:ascii="Times New Roman" w:hAnsi="Times New Roman" w:cs="Times New Roman"/>
          <w:sz w:val="24"/>
          <w:szCs w:val="24"/>
        </w:rPr>
        <w:t>成像原理：</w:t>
      </w:r>
      <w:r w:rsidR="005026CA" w:rsidRPr="005026CA">
        <w:rPr>
          <w:rFonts w:ascii="Times New Roman" w:hAnsi="Times New Roman" w:cs="Times New Roman"/>
          <w:sz w:val="24"/>
          <w:szCs w:val="24"/>
        </w:rPr>
        <w:t>高能加速电子束透过样品后携带晶体结构、形貌信息，</w:t>
      </w:r>
      <w:r w:rsidRPr="005026CA">
        <w:rPr>
          <w:rFonts w:ascii="Times New Roman" w:hAnsi="Times New Roman" w:cs="Times New Roman"/>
          <w:sz w:val="24"/>
          <w:szCs w:val="24"/>
        </w:rPr>
        <w:t>经电磁透镜聚焦放大，在荧光屏形成透射电子像。</w:t>
      </w:r>
    </w:p>
    <w:p w:rsidR="00FE1A2E" w:rsidRPr="005026CA" w:rsidRDefault="009F6AC9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2</w:t>
      </w:r>
      <w:r w:rsidR="00FE1A2E" w:rsidRPr="005026CA">
        <w:rPr>
          <w:rFonts w:ascii="Times New Roman" w:hAnsi="Times New Roman" w:cs="Times New Roman"/>
          <w:sz w:val="24"/>
          <w:szCs w:val="24"/>
        </w:rPr>
        <w:t>. </w:t>
      </w:r>
      <w:r w:rsidR="00FE1A2E" w:rsidRPr="005026CA">
        <w:rPr>
          <w:rFonts w:ascii="Times New Roman" w:hAnsi="Times New Roman" w:cs="Times New Roman"/>
          <w:sz w:val="24"/>
          <w:szCs w:val="24"/>
        </w:rPr>
        <w:t>成像衬度</w:t>
      </w:r>
    </w:p>
    <w:p w:rsidR="00FE1A2E" w:rsidRPr="005026CA" w:rsidRDefault="009F6AC9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1</w:t>
      </w:r>
      <w:r w:rsidRPr="005026CA">
        <w:rPr>
          <w:rFonts w:ascii="Times New Roman" w:hAnsi="Times New Roman" w:cs="Times New Roman"/>
          <w:sz w:val="24"/>
          <w:szCs w:val="24"/>
        </w:rPr>
        <w:t>）</w:t>
      </w:r>
      <w:r w:rsidR="00FE1A2E" w:rsidRPr="005026CA">
        <w:rPr>
          <w:rFonts w:ascii="Times New Roman" w:hAnsi="Times New Roman" w:cs="Times New Roman"/>
          <w:sz w:val="24"/>
          <w:szCs w:val="24"/>
        </w:rPr>
        <w:t>质厚衬度：原子序数、样品厚度不同，透射电子数量差异形成明暗。</w:t>
      </w:r>
    </w:p>
    <w:p w:rsidR="00FE1A2E" w:rsidRPr="005026CA" w:rsidRDefault="009F6AC9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2</w:t>
      </w:r>
      <w:r w:rsidRPr="005026CA">
        <w:rPr>
          <w:rFonts w:ascii="Times New Roman" w:hAnsi="Times New Roman" w:cs="Times New Roman"/>
          <w:sz w:val="24"/>
          <w:szCs w:val="24"/>
        </w:rPr>
        <w:t>）</w:t>
      </w:r>
      <w:r w:rsidR="00FE1A2E" w:rsidRPr="005026CA">
        <w:rPr>
          <w:rFonts w:ascii="Times New Roman" w:hAnsi="Times New Roman" w:cs="Times New Roman"/>
          <w:sz w:val="24"/>
          <w:szCs w:val="24"/>
        </w:rPr>
        <w:t>衍射衬度：晶体不同取向衍射强度不同，显现位错、晶粒、层错。</w:t>
      </w:r>
    </w:p>
    <w:p w:rsidR="00FE1A2E" w:rsidRPr="005026CA" w:rsidRDefault="009F6AC9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3</w:t>
      </w:r>
      <w:r w:rsidRPr="005026CA">
        <w:rPr>
          <w:rFonts w:ascii="Times New Roman" w:hAnsi="Times New Roman" w:cs="Times New Roman"/>
          <w:sz w:val="24"/>
          <w:szCs w:val="24"/>
        </w:rPr>
        <w:t>）</w:t>
      </w:r>
      <w:r w:rsidR="00FE1A2E" w:rsidRPr="005026CA">
        <w:rPr>
          <w:rFonts w:ascii="Times New Roman" w:hAnsi="Times New Roman" w:cs="Times New Roman"/>
          <w:sz w:val="24"/>
          <w:szCs w:val="24"/>
        </w:rPr>
        <w:t>高分辨相位衬度：原子晶格条纹，直接观测晶体结构。</w:t>
      </w:r>
    </w:p>
    <w:p w:rsidR="00172A3D" w:rsidRPr="005026CA" w:rsidRDefault="00172A3D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4</w:t>
      </w:r>
      <w:r w:rsidRPr="005026CA">
        <w:rPr>
          <w:rFonts w:ascii="Times New Roman" w:hAnsi="Times New Roman" w:cs="Times New Roman"/>
          <w:sz w:val="24"/>
          <w:szCs w:val="24"/>
        </w:rPr>
        <w:t>）原子序数衬度：</w:t>
      </w:r>
      <w:r w:rsidR="005026CA" w:rsidRPr="005026CA">
        <w:rPr>
          <w:rFonts w:ascii="Times New Roman" w:hAnsi="Times New Roman" w:cs="Times New Roman" w:hint="eastAsia"/>
          <w:sz w:val="24"/>
          <w:szCs w:val="24"/>
        </w:rPr>
        <w:t>像的衬度与样品中原子序数有密切关系</w:t>
      </w:r>
      <w:r w:rsidR="005026CA">
        <w:rPr>
          <w:rFonts w:ascii="Times New Roman" w:hAnsi="Times New Roman" w:cs="Times New Roman" w:hint="eastAsia"/>
          <w:sz w:val="24"/>
          <w:szCs w:val="24"/>
        </w:rPr>
        <w:t>。</w:t>
      </w:r>
      <w:r w:rsidR="005026CA" w:rsidRPr="005026CA">
        <w:rPr>
          <w:rFonts w:ascii="Times New Roman" w:hAnsi="Times New Roman" w:cs="Times New Roman" w:hint="eastAsia"/>
          <w:sz w:val="24"/>
          <w:szCs w:val="24"/>
        </w:rPr>
        <w:t>强度正比于原子序数</w:t>
      </w:r>
      <w:r w:rsidR="005026CA" w:rsidRPr="005026CA">
        <w:rPr>
          <w:rFonts w:ascii="Times New Roman" w:hAnsi="Times New Roman" w:cs="Times New Roman"/>
          <w:sz w:val="24"/>
          <w:szCs w:val="24"/>
        </w:rPr>
        <w:t>Z</w:t>
      </w:r>
      <w:r w:rsidR="005026CA" w:rsidRPr="005026CA">
        <w:rPr>
          <w:rFonts w:ascii="Times New Roman" w:hAnsi="Times New Roman" w:cs="Times New Roman" w:hint="eastAsia"/>
          <w:sz w:val="24"/>
          <w:szCs w:val="24"/>
        </w:rPr>
        <w:t>的平方</w:t>
      </w:r>
      <w:r w:rsidR="005026CA">
        <w:rPr>
          <w:rFonts w:ascii="Times New Roman" w:hAnsi="Times New Roman" w:cs="Times New Roman" w:hint="eastAsia"/>
          <w:sz w:val="24"/>
          <w:szCs w:val="24"/>
        </w:rPr>
        <w:t>。</w:t>
      </w:r>
    </w:p>
    <w:p w:rsidR="00FE1A2E" w:rsidRPr="005026CA" w:rsidRDefault="009F6AC9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3</w:t>
      </w:r>
      <w:r w:rsidR="00FE1A2E" w:rsidRPr="005026CA">
        <w:rPr>
          <w:rFonts w:ascii="Times New Roman" w:hAnsi="Times New Roman" w:cs="Times New Roman"/>
          <w:sz w:val="24"/>
          <w:szCs w:val="24"/>
        </w:rPr>
        <w:t>. </w:t>
      </w:r>
      <w:r w:rsidR="00FE1A2E" w:rsidRPr="005026CA">
        <w:rPr>
          <w:rFonts w:ascii="Times New Roman" w:hAnsi="Times New Roman" w:cs="Times New Roman"/>
          <w:sz w:val="24"/>
          <w:szCs w:val="24"/>
        </w:rPr>
        <w:t>选区电子衍射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  <w:sz w:val="24"/>
          <w:szCs w:val="24"/>
        </w:rPr>
        <w:t>晶体满足布拉格衍射方程，形成规则斑点，可标定晶面、物相、晶体取向。</w:t>
      </w:r>
    </w:p>
    <w:p w:rsidR="00FE1A2E" w:rsidRPr="005026CA" w:rsidRDefault="00172A3D" w:rsidP="00FE1A2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6CA">
        <w:rPr>
          <w:rFonts w:ascii="Times New Roman" w:hAnsi="Times New Roman" w:cs="Times New Roman"/>
          <w:b/>
          <w:bCs/>
          <w:sz w:val="24"/>
          <w:szCs w:val="24"/>
        </w:rPr>
        <w:t>三</w:t>
      </w:r>
      <w:r w:rsidR="00FE1A2E" w:rsidRPr="005026CA">
        <w:rPr>
          <w:rFonts w:ascii="Times New Roman" w:hAnsi="Times New Roman" w:cs="Times New Roman"/>
          <w:b/>
          <w:bCs/>
          <w:sz w:val="24"/>
          <w:szCs w:val="24"/>
        </w:rPr>
        <w:t>、实验</w:t>
      </w:r>
      <w:r w:rsidRPr="005026CA">
        <w:rPr>
          <w:rFonts w:ascii="Times New Roman" w:hAnsi="Times New Roman" w:cs="Times New Roman"/>
          <w:b/>
          <w:bCs/>
          <w:sz w:val="24"/>
          <w:szCs w:val="24"/>
        </w:rPr>
        <w:t>仪器</w:t>
      </w:r>
    </w:p>
    <w:p w:rsidR="00FE1A2E" w:rsidRPr="005026CA" w:rsidRDefault="00FE1A2E" w:rsidP="00172A3D">
      <w:pPr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</w:p>
    <w:p w:rsidR="00FE1A2E" w:rsidRPr="005026CA" w:rsidRDefault="00172A3D" w:rsidP="00FE1A2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6CA">
        <w:rPr>
          <w:rFonts w:ascii="Times New Roman" w:hAnsi="Times New Roman" w:cs="Times New Roman"/>
          <w:b/>
          <w:bCs/>
          <w:sz w:val="24"/>
          <w:szCs w:val="24"/>
        </w:rPr>
        <w:t>四</w:t>
      </w:r>
      <w:r w:rsidR="00FE1A2E" w:rsidRPr="005026CA">
        <w:rPr>
          <w:rFonts w:ascii="Times New Roman" w:hAnsi="Times New Roman" w:cs="Times New Roman"/>
          <w:b/>
          <w:bCs/>
          <w:sz w:val="24"/>
          <w:szCs w:val="24"/>
        </w:rPr>
        <w:t>、实验步骤</w:t>
      </w:r>
    </w:p>
    <w:p w:rsidR="00FE1A2E" w:rsidRPr="005026CA" w:rsidRDefault="00FE1A2E" w:rsidP="00172A3D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</w:rPr>
        <w:t xml:space="preserve"> 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FE1A2E" w:rsidRPr="005026CA" w:rsidRDefault="00172A3D" w:rsidP="00FE1A2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6CA">
        <w:rPr>
          <w:rFonts w:ascii="Times New Roman" w:hAnsi="Times New Roman" w:cs="Times New Roman"/>
          <w:b/>
          <w:bCs/>
          <w:sz w:val="24"/>
          <w:szCs w:val="24"/>
        </w:rPr>
        <w:t>五</w:t>
      </w:r>
      <w:r w:rsidR="00FE1A2E" w:rsidRPr="005026CA">
        <w:rPr>
          <w:rFonts w:ascii="Times New Roman" w:hAnsi="Times New Roman" w:cs="Times New Roman"/>
          <w:b/>
          <w:bCs/>
          <w:sz w:val="24"/>
          <w:szCs w:val="24"/>
        </w:rPr>
        <w:t>、实验结果与图像分析</w:t>
      </w:r>
    </w:p>
    <w:p w:rsidR="00FE1A2E" w:rsidRPr="005026CA" w:rsidRDefault="00FE1A2E" w:rsidP="00172A3D">
      <w:pPr>
        <w:spacing w:line="360" w:lineRule="auto"/>
        <w:ind w:firstLineChars="200" w:firstLine="420"/>
        <w:jc w:val="left"/>
        <w:rPr>
          <w:rFonts w:ascii="Times New Roman" w:hAnsi="Times New Roman" w:cs="Times New Roman"/>
          <w:sz w:val="24"/>
          <w:szCs w:val="24"/>
        </w:rPr>
      </w:pPr>
      <w:r w:rsidRPr="005026CA">
        <w:rPr>
          <w:rFonts w:ascii="Times New Roman" w:hAnsi="Times New Roman" w:cs="Times New Roman"/>
        </w:rPr>
        <w:t xml:space="preserve"> 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172A3D" w:rsidRPr="005026CA" w:rsidRDefault="00172A3D" w:rsidP="00172A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26CA">
        <w:rPr>
          <w:rFonts w:ascii="Times New Roman" w:hAnsi="Times New Roman" w:cs="Times New Roman"/>
          <w:b/>
          <w:bCs/>
          <w:sz w:val="24"/>
          <w:szCs w:val="24"/>
        </w:rPr>
        <w:t>六、注意事项</w:t>
      </w: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p w:rsidR="00FE1A2E" w:rsidRPr="005026CA" w:rsidRDefault="00FE1A2E" w:rsidP="00172A3D">
      <w:pPr>
        <w:spacing w:line="360" w:lineRule="auto"/>
        <w:ind w:firstLineChars="200" w:firstLine="480"/>
        <w:jc w:val="left"/>
        <w:rPr>
          <w:rFonts w:ascii="Times New Roman" w:hAnsi="Times New Roman" w:cs="Times New Roman"/>
          <w:sz w:val="24"/>
          <w:szCs w:val="24"/>
        </w:rPr>
      </w:pPr>
    </w:p>
    <w:sectPr w:rsidR="00FE1A2E" w:rsidRPr="005026CA" w:rsidSect="00BD5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E1A2E"/>
    <w:rsid w:val="00172A3D"/>
    <w:rsid w:val="005026CA"/>
    <w:rsid w:val="009F6AC9"/>
    <w:rsid w:val="00BD51E6"/>
    <w:rsid w:val="00FE1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1E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69</Words>
  <Characters>395</Characters>
  <Application>Microsoft Office Word</Application>
  <DocSecurity>0</DocSecurity>
  <Lines>3</Lines>
  <Paragraphs>1</Paragraphs>
  <ScaleCrop>false</ScaleCrop>
  <Company>CHINA</Company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2026-05-15T00:21:00Z</dcterms:created>
  <dcterms:modified xsi:type="dcterms:W3CDTF">2026-05-15T00:54:00Z</dcterms:modified>
</cp:coreProperties>
</file>